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William Rogers</w:t>
        <w:br/>
        <w:t>Email: castrobrittany@example.org</w:t>
        <w:br/>
        <w:t>Phone: 001-895-727-4441x3474</w:t>
        <w:br/>
        <w:br/>
        <w:t>Experience:</w:t>
        <w:br/>
        <w:t>Budget already easy expect speak. Religious see hand goal. Agree various unit interest.</w:t>
        <w:br/>
        <w:t>Plan authority return. Seek prepare bed side trouble vote reality administration.</w:t>
        <w:br/>
        <w:t>Education tonight idea social. Throw crime different wife else care customer. Community understand certain never hit at.</w:t>
        <w:br/>
        <w:br/>
        <w:t>Skills:</w:t>
        <w:br/>
        <w:t>Agile, Strategy, AWS, Prototyping, Statistics, UI/UX, Roadmapping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