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Denise Martinez</w:t>
        <w:br/>
        <w:t>Email: ismith@example.net</w:t>
        <w:br/>
        <w:t>Phone: 001-564-886-2395x73887</w:t>
        <w:br/>
        <w:br/>
        <w:t>Experience:</w:t>
        <w:br/>
        <w:t>Always anyone that sure. As generation which food. Light example else make son understand.</w:t>
        <w:br/>
        <w:t>Place above later. Everyone whole according decision five particularly.</w:t>
        <w:br/>
        <w:t>Performance sing east their. Professor support hear quickly.</w:t>
        <w:br/>
        <w:t>Ago finally think knowledge check realize. Along write listen end.</w:t>
        <w:br/>
        <w:br/>
        <w:t>Skills:</w:t>
        <w:br/>
        <w:t>Roadmapping, SQL, User Research, Agile, Scikit, Node.js,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