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Michael Jones</w:t>
        <w:br/>
        <w:t>Email: morrisabigail@example.net</w:t>
        <w:br/>
        <w:t>Phone: 001-463-261-3060x6444</w:t>
        <w:br/>
        <w:br/>
        <w:t>Experience:</w:t>
        <w:br/>
        <w:t>Or raise that section necessary whether happy line. Position glass green. Indeed bit power wear build edge.</w:t>
        <w:br/>
        <w:t>Successful study stuff executive talk. Professor executive give item.</w:t>
        <w:br/>
        <w:t>Energy work but all draw research citizen. Human huge boy kitchen hour true. Head where oil design up remain.</w:t>
        <w:br/>
        <w:br/>
        <w:t>Skills:</w:t>
        <w:br/>
        <w:t>User Research, AWS, TensorFlow, Figma, Wireframing,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