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作者：20计算机科学与技术一班 刘其昕</w:t>
      </w:r>
    </w:p>
    <w:p>
      <w:r>
        <w:rPr>
          <w:rFonts w:hint="eastAsia"/>
        </w:rPr>
        <w:t>第一章</w:t>
      </w:r>
    </w:p>
    <w:p>
      <w:pPr>
        <w:rPr>
          <w:b/>
          <w:bCs/>
        </w:rPr>
      </w:pPr>
      <w:r>
        <w:rPr>
          <w:rFonts w:hint="eastAsia"/>
          <w:b/>
          <w:bCs/>
        </w:rPr>
        <w:t>1、编译器（编译程序）的组成部分及其任务：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词法分析器（扫描器）：输入源程序，进行词法分析，输出单词符号；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语法分析器（分析器）：对单词符号串进行语法分析（根据语法规则进行推导或归约），识别出各类语法单位，最终判断输入串是否构成语法上正确的“程</w:t>
      </w:r>
      <w:bookmarkStart w:id="0" w:name="_GoBack"/>
      <w:bookmarkEnd w:id="0"/>
      <w:r>
        <w:rPr>
          <w:rFonts w:hint="eastAsia"/>
        </w:rPr>
        <w:t>序”；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语义分析与中间代码产生器：按照语义规则对语法分析器归约（或推导）出的语法单位进行语义分析并将其翻译成一定形式的中间代码；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优化器：对中间代码进行优化处理；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目标代码生成器：把中间代码翻译成目标程序；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2、编译器前后端的划分：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编译前端：主要由与源语言有关但与目标机无关的部分组成，通常包括词法分析、语法分析、语义分析与中间代码产生，有的代码的优化工作也可包括在前端；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编译后端：包括编译程序中与目标机有关的部分，如与目标机有关的代码优化和目标代码生成等。通常不依赖于源语言而仅仅依赖于中间语言。</w:t>
      </w:r>
    </w:p>
    <w:p/>
    <w:p>
      <w:r>
        <w:t>3</w:t>
      </w:r>
      <w:r>
        <w:rPr>
          <w:rFonts w:hint="eastAsia"/>
        </w:rPr>
        <w:t>、计算机执行高级语言编写的程序的途径及区别：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编译程序：将源语言程序（如FORTRAN、Pascal、C、Ada、Smalltalk、Java等“高级语言”）转换成目标语言程序（如汇编语言、机器语言等“低级语言”）的翻译程序被称为编译程序；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解释程序：一个源语言的解释程序是以该语言写的源程序作为输入，但不产生目标程序，而是边解释边执行源程序本身。</w:t>
      </w:r>
    </w:p>
    <w:p/>
    <w:p>
      <w:r>
        <w:rPr>
          <w:rFonts w:hint="eastAsia"/>
        </w:rPr>
        <w:t>第二章</w:t>
      </w:r>
    </w:p>
    <w:p>
      <w:pPr>
        <w:rPr>
          <w:b/>
          <w:bCs/>
        </w:rPr>
      </w:pPr>
      <w:r>
        <w:rPr>
          <w:rFonts w:hint="eastAsia"/>
          <w:b/>
          <w:bCs/>
        </w:rPr>
        <w:t>1、与文法有关的基本概念：</w:t>
      </w:r>
    </w:p>
    <w:p>
      <w:pPr>
        <w:pStyle w:val="8"/>
        <w:numPr>
          <w:ilvl w:val="0"/>
          <w:numId w:val="4"/>
        </w:numPr>
        <w:ind w:firstLineChars="0"/>
        <w:rPr>
          <w:rFonts w:asciiTheme="minorEastAsia" w:hAnsiTheme="minorEastAsia"/>
          <w:color w:val="333333"/>
          <w:shd w:val="clear" w:color="auto" w:fill="FFFFFF"/>
        </w:rPr>
      </w:pPr>
      <w:r>
        <w:rPr>
          <w:rFonts w:hint="eastAsia" w:asciiTheme="minorEastAsia" w:hAnsiTheme="minorEastAsia"/>
          <w:color w:val="333333"/>
          <w:shd w:val="clear" w:color="auto" w:fill="FFFFFF"/>
        </w:rPr>
        <w:t>ε、Φ（“{}”）和{ε}的区别；</w:t>
      </w:r>
    </w:p>
    <w:p>
      <w:pPr>
        <w:pStyle w:val="8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连接积和n次连接积、V</w:t>
      </w:r>
      <w:r>
        <w:rPr>
          <w:rFonts w:asciiTheme="minorEastAsia" w:hAnsiTheme="minorEastAsia"/>
          <w:vertAlign w:val="superscript"/>
        </w:rPr>
        <w:t>0</w:t>
      </w:r>
      <w:r>
        <w:rPr>
          <w:rFonts w:asciiTheme="minorEastAsia" w:hAnsiTheme="minorEastAsia"/>
        </w:rPr>
        <w:t>=</w:t>
      </w:r>
      <w:r>
        <w:rPr>
          <w:rFonts w:hint="eastAsia" w:asciiTheme="minorEastAsia" w:hAnsiTheme="minorEastAsia"/>
        </w:rPr>
        <w:t>{</w:t>
      </w:r>
      <w:r>
        <w:rPr>
          <w:rFonts w:hint="eastAsia" w:asciiTheme="minorEastAsia" w:hAnsiTheme="minorEastAsia"/>
          <w:color w:val="333333"/>
          <w:shd w:val="clear" w:color="auto" w:fill="FFFFFF"/>
        </w:rPr>
        <w:t>ε</w:t>
      </w:r>
      <w:r>
        <w:rPr>
          <w:rFonts w:hint="eastAsia" w:asciiTheme="minorEastAsia" w:hAnsiTheme="minorEastAsia"/>
        </w:rPr>
        <w:t>}、V</w:t>
      </w:r>
      <w:r>
        <w:rPr>
          <w:rFonts w:asciiTheme="minorEastAsia" w:hAnsiTheme="minorEastAsia"/>
          <w:vertAlign w:val="superscript"/>
        </w:rPr>
        <w:t>+</w:t>
      </w:r>
      <w:r>
        <w:rPr>
          <w:rFonts w:asciiTheme="minorEastAsia" w:hAnsiTheme="minorEastAsia"/>
        </w:rPr>
        <w:t>=</w:t>
      </w:r>
      <w:r>
        <w:rPr>
          <w:rFonts w:hint="eastAsia" w:asciiTheme="minorEastAsia" w:hAnsiTheme="minorEastAsia"/>
        </w:rPr>
        <w:t>VV</w:t>
      </w:r>
      <w:r>
        <w:rPr>
          <w:rFonts w:hint="eastAsia" w:asciiTheme="minorEastAsia" w:hAnsiTheme="minorEastAsia"/>
          <w:vertAlign w:val="superscript"/>
        </w:rPr>
        <w:t>*</w:t>
      </w:r>
      <w:r>
        <w:rPr>
          <w:rFonts w:hint="eastAsia" w:asciiTheme="minorEastAsia" w:hAnsiTheme="minorEastAsia"/>
        </w:rPr>
        <w:t>（V</w:t>
      </w:r>
      <w:r>
        <w:rPr>
          <w:rFonts w:asciiTheme="minorEastAsia" w:hAnsiTheme="minorEastAsia"/>
          <w:vertAlign w:val="superscript"/>
        </w:rPr>
        <w:t>+</w:t>
      </w:r>
      <w:r>
        <w:rPr>
          <w:rFonts w:hint="eastAsia" w:asciiTheme="minorEastAsia" w:hAnsiTheme="minorEastAsia"/>
        </w:rPr>
        <w:t>是V的正则闭包）；</w:t>
      </w:r>
    </w:p>
    <w:p>
      <w:pPr>
        <w:pStyle w:val="8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文法：描述语言的语法结构的形式规则（即语法规则）；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2、上下文无关文法的组成部分：</w:t>
      </w:r>
    </w:p>
    <w:p>
      <w:pPr>
        <w:pStyle w:val="8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终结符号：组成语言的不可再分的基本符号；</w:t>
      </w:r>
    </w:p>
    <w:p>
      <w:pPr>
        <w:pStyle w:val="8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非终结符：代表语法范畴，表示一定符号串的集合（由终结符与非终结符组成的串）；</w:t>
      </w:r>
    </w:p>
    <w:p>
      <w:pPr>
        <w:pStyle w:val="8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开始符号：特殊的非终结符，代表所定义语言的语法范畴（句子）；</w:t>
      </w:r>
    </w:p>
    <w:p>
      <w:pPr>
        <w:pStyle w:val="8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产生式：定义语法范畴的书写规则；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3、文法的二义性及二义性问题的不可判定：</w:t>
      </w:r>
    </w:p>
    <w:p>
      <w:pPr>
        <w:pStyle w:val="8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二义文法：存在某个句子对应两棵不同的语法树（最左或最右推导）的文法；</w:t>
      </w:r>
    </w:p>
    <w:p>
      <w:pPr>
        <w:pStyle w:val="8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二义性问题的不可判定：不存在一个算法，能在有限步骤内，确切地判定一个文法是否为二义的；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4</w:t>
      </w:r>
      <w:r>
        <w:rPr>
          <w:rFonts w:hint="eastAsia" w:asciiTheme="minorEastAsia" w:hAnsiTheme="minorEastAsia"/>
          <w:b/>
          <w:bCs/>
        </w:rPr>
        <w:t>、乔姆斯基四型文法：</w:t>
      </w:r>
    </w:p>
    <w:p>
      <w:pPr>
        <w:pStyle w:val="8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0型文法（短语文法）：能力相当于图灵机，任何0型文法都是递归可枚举的；</w:t>
      </w:r>
    </w:p>
    <w:p>
      <w:pPr>
        <w:pStyle w:val="8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1型文法（上下文有关文法）：对非终结符进行替换必须考虑上下文，且一般不允许替换为空串</w:t>
      </w:r>
      <w:r>
        <w:rPr>
          <w:rFonts w:hint="eastAsia" w:asciiTheme="minorEastAsia" w:hAnsiTheme="minorEastAsia"/>
          <w:color w:val="333333"/>
          <w:shd w:val="clear" w:color="auto" w:fill="FFFFFF"/>
        </w:rPr>
        <w:t>ε；</w:t>
      </w:r>
    </w:p>
    <w:p>
      <w:pPr>
        <w:pStyle w:val="8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2型文法（上下文无关文法）：对非终结符进行替换可以不必考虑上下文，对应非确定的下推自动机；</w:t>
      </w:r>
    </w:p>
    <w:p>
      <w:pPr>
        <w:pStyle w:val="8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3型文法（正规文法）：能力比上下文无关文法弱得多，无法产生部分上下文无关文法产生的语言；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第六章</w:t>
      </w:r>
    </w:p>
    <w:p>
      <w:pPr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属性分类：</w:t>
      </w:r>
    </w:p>
    <w:p>
      <w:pPr>
        <w:pStyle w:val="8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通常分为综合属性（“自下而上”传递信息）和继承属性（“自上而下”传递信息），终结符只有综合属性（由词法分析器提供），非终结符可以有两种属性，文法开始符号的所有继承属性作为属性计算前的初始值；</w:t>
      </w:r>
    </w:p>
    <w:p>
      <w:pPr>
        <w:pStyle w:val="8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语法树中一个结点综合属性的值由其子节点的属性值确定，仅使用综合属性的属性文法为S-属性文法；一个结点继承属性的值由此节点的父节点和/或兄弟结点的某些属性确定；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第七章</w:t>
      </w:r>
    </w:p>
    <w:p>
      <w:pPr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不同中间代码之间的比较（中间语言？）</w:t>
      </w:r>
    </w:p>
    <w:p>
      <w:pPr>
        <w:rPr>
          <w:rFonts w:asciiTheme="minorEastAsia" w:hAnsiTheme="minorEastAsia"/>
          <w:b/>
          <w:bCs/>
        </w:rPr>
      </w:pP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第八章</w:t>
      </w:r>
    </w:p>
    <w:p>
      <w:pPr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1、符号表</w:t>
      </w:r>
    </w:p>
    <w:p>
      <w:pPr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符号表是一种用于语言翻译器（例如编译器和解释器）中的数据结构。在符号表中，程序源代码中的每个标识符都和它的声明或使用信息绑定在一起，比如其数据类型、作用域以及内存地址。符号表的每一项包含两个部分：一部分是名字（标识符）；另一部分是此名字的有关信息（名字栏[主栏</w:t>
      </w:r>
      <w:r>
        <w:rPr>
          <w:rFonts w:asciiTheme="minorEastAsia" w:hAnsiTheme="minorEastAsia"/>
        </w:rPr>
        <w:t>]</w:t>
      </w:r>
      <w:r>
        <w:rPr>
          <w:rFonts w:hint="eastAsia" w:asciiTheme="minorEastAsia" w:hAnsiTheme="minorEastAsia"/>
        </w:rPr>
        <w:t>和信息栏），名字栏的内容称为关键字。</w:t>
      </w:r>
    </w:p>
    <w:p>
      <w:pPr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2、符号表的不同实现方法及特点</w:t>
      </w:r>
    </w:p>
    <w:p>
      <w:pPr>
        <w:pStyle w:val="8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线性表与线性查找：最简单，但效率低；</w:t>
      </w:r>
    </w:p>
    <w:p>
      <w:pPr>
        <w:pStyle w:val="8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二叉树与对折查找：查找效率高一些，实现上略困难；</w:t>
      </w:r>
    </w:p>
    <w:p>
      <w:pPr>
        <w:pStyle w:val="8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杂凑技术（哈希）：效率最高，实现上比较复杂且要消耗额外存储空间；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第十章</w:t>
      </w:r>
    </w:p>
    <w:p>
      <w:pPr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1、优化的原则</w:t>
      </w:r>
    </w:p>
    <w:p>
      <w:pPr>
        <w:pStyle w:val="8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等价原则：经过优化后不应改变程序运行的结果；</w:t>
      </w:r>
    </w:p>
    <w:p>
      <w:pPr>
        <w:pStyle w:val="8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有效原则：优化后所产生的的目标代码的运行时间较短，占用的存储空间较小；</w:t>
      </w:r>
    </w:p>
    <w:p>
      <w:pPr>
        <w:pStyle w:val="8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合算原则：尽可能以较低的代价取得较好的优化效果；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2、常见优化方法及其作用：</w:t>
      </w:r>
    </w:p>
    <w:p>
      <w:pPr>
        <w:pStyle w:val="8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删除公共子表达式：避免对公共子表达式的重复计算；</w:t>
      </w:r>
    </w:p>
    <w:p>
      <w:pPr>
        <w:pStyle w:val="8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复写传播：使对某些变量的赋值变得无用；</w:t>
      </w:r>
    </w:p>
    <w:p>
      <w:pPr>
        <w:pStyle w:val="8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删除无用代码：将某些对程序运算结果无用的赋值变量删除；</w:t>
      </w:r>
    </w:p>
    <w:p>
      <w:pPr>
        <w:pStyle w:val="8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代码外提：使某些循环中产生结果不变的代码提出循环，减少运算次数；</w:t>
      </w:r>
    </w:p>
    <w:p>
      <w:pPr>
        <w:pStyle w:val="8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强度削弱：将乘除法变换为加减法，提高代码运行速度；</w:t>
      </w:r>
    </w:p>
    <w:p>
      <w:pPr>
        <w:pStyle w:val="8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删除归纳变量：减少代码量和部分代码的执行次数，提高运行速度；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#</w:t>
      </w:r>
      <w:r>
        <w:rPr>
          <w:rFonts w:asciiTheme="minorEastAsia" w:hAnsiTheme="minorEastAsia"/>
        </w:rPr>
        <w:t xml:space="preserve"> </w:t>
      </w:r>
      <w:r>
        <w:rPr>
          <w:rFonts w:hint="eastAsia" w:asciiTheme="minorEastAsia" w:hAnsiTheme="minorEastAsia"/>
        </w:rPr>
        <w:t>局部优化、循环优化和数据流分析？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980B8D"/>
    <w:multiLevelType w:val="multilevel"/>
    <w:tmpl w:val="0E980B8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803745"/>
    <w:multiLevelType w:val="multilevel"/>
    <w:tmpl w:val="26803745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9B360E"/>
    <w:multiLevelType w:val="multilevel"/>
    <w:tmpl w:val="269B360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DE6BC7"/>
    <w:multiLevelType w:val="multilevel"/>
    <w:tmpl w:val="29DE6BC7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BE71DB"/>
    <w:multiLevelType w:val="multilevel"/>
    <w:tmpl w:val="32BE71DB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20159D"/>
    <w:multiLevelType w:val="multilevel"/>
    <w:tmpl w:val="3720159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5565DB"/>
    <w:multiLevelType w:val="multilevel"/>
    <w:tmpl w:val="375565DB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AE3D4F"/>
    <w:multiLevelType w:val="multilevel"/>
    <w:tmpl w:val="37AE3D4F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43406E"/>
    <w:multiLevelType w:val="multilevel"/>
    <w:tmpl w:val="4643406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9206AE"/>
    <w:multiLevelType w:val="multilevel"/>
    <w:tmpl w:val="599206A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DF6E3B"/>
    <w:multiLevelType w:val="multilevel"/>
    <w:tmpl w:val="61DF6E3B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NkZTJkMjkwMTIzMDlkMGY5NmFlOTgyMjE4ZDA2OTcifQ=="/>
  </w:docVars>
  <w:rsids>
    <w:rsidRoot w:val="00CF44D8"/>
    <w:rsid w:val="003A1E96"/>
    <w:rsid w:val="003F4342"/>
    <w:rsid w:val="004019D6"/>
    <w:rsid w:val="004451E5"/>
    <w:rsid w:val="00451709"/>
    <w:rsid w:val="004D23CA"/>
    <w:rsid w:val="00593EDB"/>
    <w:rsid w:val="005A7E0D"/>
    <w:rsid w:val="005B38D1"/>
    <w:rsid w:val="00695680"/>
    <w:rsid w:val="00886273"/>
    <w:rsid w:val="00906FD1"/>
    <w:rsid w:val="00911804"/>
    <w:rsid w:val="0094507D"/>
    <w:rsid w:val="009642BC"/>
    <w:rsid w:val="00B51028"/>
    <w:rsid w:val="00B93C65"/>
    <w:rsid w:val="00BF6FC7"/>
    <w:rsid w:val="00C35CCC"/>
    <w:rsid w:val="00C462F8"/>
    <w:rsid w:val="00CF44D8"/>
    <w:rsid w:val="00D032B3"/>
    <w:rsid w:val="00DE3BFC"/>
    <w:rsid w:val="00F15937"/>
    <w:rsid w:val="00FA0C60"/>
    <w:rsid w:val="00FC382D"/>
    <w:rsid w:val="12F511E9"/>
    <w:rsid w:val="2D4908C2"/>
    <w:rsid w:val="6BAB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1735</Words>
  <Characters>1775</Characters>
  <Lines>12</Lines>
  <Paragraphs>3</Paragraphs>
  <TotalTime>112</TotalTime>
  <ScaleCrop>false</ScaleCrop>
  <LinksUpToDate>false</LinksUpToDate>
  <CharactersWithSpaces>1777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2022-06-20T07:06:00Z</dcterms:created>
  <dc:creator>刘 其昕</dc:creator>
  <cp:lastModifiedBy>K</cp:lastModifiedBy>
  <dcterms:modified xsi:type="dcterms:W3CDTF">2022-06-26T11:40:11Z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69B7FDE1E1CE4BC6B26E24B924F849B2</vt:lpwstr>
  </property>
</Properties>
</file>