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6DB4B" w14:textId="579271B0" w:rsidR="00F93812" w:rsidRPr="00DC1740" w:rsidRDefault="00F93812">
      <w:pPr>
        <w:rPr>
          <w:rFonts w:ascii="宋体" w:hAnsi="宋体"/>
          <w:b/>
          <w:bCs/>
          <w:szCs w:val="24"/>
        </w:rPr>
      </w:pPr>
      <w:r w:rsidRPr="00DC1740">
        <w:rPr>
          <w:rFonts w:ascii="宋体" w:hAnsi="宋体" w:hint="eastAsia"/>
          <w:b/>
          <w:bCs/>
          <w:szCs w:val="24"/>
        </w:rPr>
        <w:t>复习大纲</w:t>
      </w:r>
    </w:p>
    <w:p w14:paraId="7CBA8A42" w14:textId="6C478B67" w:rsidR="00F93812" w:rsidRDefault="00CE56F9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记忆并</w:t>
      </w:r>
      <w:r w:rsidR="00F93812">
        <w:rPr>
          <w:rFonts w:ascii="宋体" w:hAnsi="宋体" w:hint="eastAsia"/>
          <w:szCs w:val="24"/>
        </w:rPr>
        <w:t>理解</w:t>
      </w:r>
    </w:p>
    <w:p w14:paraId="3842558F" w14:textId="57658EF6" w:rsidR="00CE56F9" w:rsidRDefault="00CE56F9" w:rsidP="00CE56F9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编译程序五阶段的划分</w:t>
      </w:r>
      <w:r w:rsidR="00A51CE0">
        <w:rPr>
          <w:rFonts w:ascii="宋体" w:hAnsi="宋体" w:hint="eastAsia"/>
          <w:szCs w:val="24"/>
        </w:rPr>
        <w:t>与作用</w:t>
      </w:r>
    </w:p>
    <w:p w14:paraId="68E93007" w14:textId="15C714E2" w:rsidR="00A51CE0" w:rsidRPr="00CE56F9" w:rsidRDefault="00A51CE0" w:rsidP="00CE56F9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各个编译阶段的输入与输出</w:t>
      </w:r>
    </w:p>
    <w:p w14:paraId="366A6E72" w14:textId="77777777" w:rsidR="00F93812" w:rsidRDefault="00F93812">
      <w:pPr>
        <w:rPr>
          <w:rFonts w:ascii="宋体" w:hAnsi="宋体"/>
          <w:szCs w:val="24"/>
        </w:rPr>
      </w:pPr>
    </w:p>
    <w:p w14:paraId="43C6D0D7" w14:textId="6C8BF088" w:rsidR="00F93812" w:rsidRDefault="00F93812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掌握计算方法</w:t>
      </w:r>
    </w:p>
    <w:p w14:paraId="1C142EEF" w14:textId="77777777" w:rsidR="00F93812" w:rsidRPr="00F93812" w:rsidRDefault="00F93812" w:rsidP="00F93812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 w:rsidRPr="00F93812">
        <w:rPr>
          <w:rFonts w:ascii="宋体" w:hAnsi="宋体" w:hint="eastAsia"/>
          <w:szCs w:val="24"/>
        </w:rPr>
        <w:t>乔姆斯基文法的分类；</w:t>
      </w:r>
    </w:p>
    <w:p w14:paraId="013627FA" w14:textId="0FF3EE93" w:rsidR="00F93812" w:rsidRDefault="00F93812" w:rsidP="00F93812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 w:rsidRPr="00F93812">
        <w:rPr>
          <w:rFonts w:ascii="宋体" w:hAnsi="宋体" w:hint="eastAsia"/>
          <w:szCs w:val="24"/>
        </w:rPr>
        <w:t>根据文法定义进行推导与规约；</w:t>
      </w:r>
    </w:p>
    <w:p w14:paraId="2D009B79" w14:textId="681AD0C6" w:rsidR="00F808D3" w:rsidRDefault="00F808D3" w:rsidP="00F93812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正则表达式</w:t>
      </w:r>
    </w:p>
    <w:p w14:paraId="030ECBB3" w14:textId="377844BE" w:rsidR="00F808D3" w:rsidRDefault="00F808D3" w:rsidP="00F808D3">
      <w:pPr>
        <w:pStyle w:val="a3"/>
        <w:numPr>
          <w:ilvl w:val="1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正则表达式到NFA的转换</w:t>
      </w:r>
    </w:p>
    <w:p w14:paraId="2B778691" w14:textId="7CAC7C67" w:rsidR="00F808D3" w:rsidRDefault="00F808D3" w:rsidP="00F808D3">
      <w:pPr>
        <w:pStyle w:val="a3"/>
        <w:numPr>
          <w:ilvl w:val="1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使用子集构造法将NFA转DFA</w:t>
      </w:r>
    </w:p>
    <w:p w14:paraId="6D3CA54D" w14:textId="1EDE2A44" w:rsidR="00F808D3" w:rsidRPr="00F93812" w:rsidRDefault="00F808D3" w:rsidP="00F808D3">
      <w:pPr>
        <w:pStyle w:val="a3"/>
        <w:numPr>
          <w:ilvl w:val="1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DFA最小化</w:t>
      </w:r>
    </w:p>
    <w:p w14:paraId="737D4960" w14:textId="460C2A8F" w:rsidR="00F93812" w:rsidRDefault="00F93812" w:rsidP="00F93812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 w:rsidRPr="00F93812">
        <w:rPr>
          <w:rFonts w:ascii="宋体" w:hAnsi="宋体" w:hint="eastAsia"/>
          <w:szCs w:val="24"/>
        </w:rPr>
        <w:t>LL</w:t>
      </w:r>
      <w:r>
        <w:rPr>
          <w:rFonts w:ascii="宋体" w:hAnsi="宋体" w:hint="eastAsia"/>
          <w:szCs w:val="24"/>
        </w:rPr>
        <w:t>分析法</w:t>
      </w:r>
    </w:p>
    <w:p w14:paraId="707D93DD" w14:textId="446D4353" w:rsidR="00F93812" w:rsidRDefault="00F93812" w:rsidP="00F93812">
      <w:pPr>
        <w:pStyle w:val="a3"/>
        <w:numPr>
          <w:ilvl w:val="1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First集和Follow集的计算</w:t>
      </w:r>
    </w:p>
    <w:p w14:paraId="17B50836" w14:textId="1715B375" w:rsidR="00F93812" w:rsidRDefault="00F93812" w:rsidP="00F93812">
      <w:pPr>
        <w:pStyle w:val="a3"/>
        <w:numPr>
          <w:ilvl w:val="1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LL(1)分析表的计算</w:t>
      </w:r>
    </w:p>
    <w:p w14:paraId="2805DBFB" w14:textId="571D13CE" w:rsidR="00F93812" w:rsidRDefault="00F93812" w:rsidP="00F93812">
      <w:pPr>
        <w:pStyle w:val="a3"/>
        <w:numPr>
          <w:ilvl w:val="1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LL(1)文法的判别</w:t>
      </w:r>
    </w:p>
    <w:p w14:paraId="056F30C4" w14:textId="32A1131C" w:rsidR="00F93812" w:rsidRDefault="00F93812" w:rsidP="00F93812">
      <w:pPr>
        <w:pStyle w:val="a3"/>
        <w:numPr>
          <w:ilvl w:val="1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消除左递归，提取公共左子因子</w:t>
      </w:r>
    </w:p>
    <w:p w14:paraId="4FEA52BF" w14:textId="489EC593" w:rsidR="00F93812" w:rsidRDefault="00F93812" w:rsidP="00F93812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LR分析法</w:t>
      </w:r>
    </w:p>
    <w:p w14:paraId="5CC666EB" w14:textId="46C2CC7C" w:rsidR="00F93812" w:rsidRDefault="00F93812" w:rsidP="00F93812">
      <w:pPr>
        <w:pStyle w:val="a3"/>
        <w:numPr>
          <w:ilvl w:val="1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LR</w:t>
      </w:r>
      <w:r w:rsidR="00A51CE0">
        <w:rPr>
          <w:rFonts w:ascii="宋体" w:hAnsi="宋体" w:hint="eastAsia"/>
          <w:szCs w:val="24"/>
        </w:rPr>
        <w:t>(0)自动</w:t>
      </w:r>
      <w:r w:rsidR="00F808D3">
        <w:rPr>
          <w:rFonts w:ascii="宋体" w:hAnsi="宋体" w:hint="eastAsia"/>
          <w:szCs w:val="24"/>
        </w:rPr>
        <w:t>机的计算</w:t>
      </w:r>
    </w:p>
    <w:p w14:paraId="6541226D" w14:textId="34259082" w:rsidR="00F808D3" w:rsidRDefault="00F808D3" w:rsidP="00F93812">
      <w:pPr>
        <w:pStyle w:val="a3"/>
        <w:numPr>
          <w:ilvl w:val="1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LR、SLR、LALR文法的判别</w:t>
      </w:r>
      <w:r w:rsidR="00A51CE0">
        <w:rPr>
          <w:rFonts w:ascii="宋体" w:hAnsi="宋体" w:hint="eastAsia"/>
          <w:szCs w:val="24"/>
        </w:rPr>
        <w:t>与证明</w:t>
      </w:r>
    </w:p>
    <w:p w14:paraId="676F44A6" w14:textId="0EBE4E79" w:rsidR="00FE1E8E" w:rsidRDefault="00FE1E8E" w:rsidP="00FE1E8E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中间代码表示</w:t>
      </w:r>
    </w:p>
    <w:p w14:paraId="51068F6E" w14:textId="626707E0" w:rsidR="00FE1E8E" w:rsidRDefault="00FE1E8E" w:rsidP="00FE1E8E">
      <w:pPr>
        <w:pStyle w:val="a3"/>
        <w:numPr>
          <w:ilvl w:val="1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中缀表达式、后缀表达式、三元式、</w:t>
      </w:r>
      <w:proofErr w:type="gramStart"/>
      <w:r>
        <w:rPr>
          <w:rFonts w:ascii="宋体" w:hAnsi="宋体" w:hint="eastAsia"/>
          <w:szCs w:val="24"/>
        </w:rPr>
        <w:t>四元式间的</w:t>
      </w:r>
      <w:proofErr w:type="gramEnd"/>
      <w:r>
        <w:rPr>
          <w:rFonts w:ascii="宋体" w:hAnsi="宋体" w:hint="eastAsia"/>
          <w:szCs w:val="24"/>
        </w:rPr>
        <w:t>互相转换</w:t>
      </w:r>
    </w:p>
    <w:p w14:paraId="0EB62980" w14:textId="51C2F321" w:rsidR="00FE1E8E" w:rsidRDefault="00FE1E8E" w:rsidP="00FE1E8E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优化技术</w:t>
      </w:r>
    </w:p>
    <w:p w14:paraId="55505DD8" w14:textId="154AEB8F" w:rsidR="00FE1E8E" w:rsidRPr="00A51CE0" w:rsidRDefault="00FE1E8E" w:rsidP="00A51CE0">
      <w:pPr>
        <w:pStyle w:val="a3"/>
        <w:numPr>
          <w:ilvl w:val="1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消除公共表达式、复写传播、消除无用表达式等</w:t>
      </w:r>
    </w:p>
    <w:p w14:paraId="62DB606B" w14:textId="77777777" w:rsidR="00F93812" w:rsidRDefault="00F93812">
      <w:pPr>
        <w:rPr>
          <w:rFonts w:ascii="宋体" w:hAnsi="宋体"/>
          <w:szCs w:val="24"/>
        </w:rPr>
      </w:pPr>
    </w:p>
    <w:p w14:paraId="497CD6C6" w14:textId="43BFC17A" w:rsidR="00CE56F9" w:rsidRDefault="00CE56F9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掌握各种技术的</w:t>
      </w:r>
      <w:r w:rsidR="00A51CE0">
        <w:rPr>
          <w:rFonts w:ascii="宋体" w:hAnsi="宋体" w:hint="eastAsia"/>
          <w:szCs w:val="24"/>
        </w:rPr>
        <w:t>使用场景与优劣</w:t>
      </w:r>
    </w:p>
    <w:p w14:paraId="734A80AA" w14:textId="6C0D5A94" w:rsidR="00CE56F9" w:rsidRDefault="00CE56F9" w:rsidP="00CE56F9">
      <w:pPr>
        <w:pStyle w:val="a3"/>
        <w:numPr>
          <w:ilvl w:val="0"/>
          <w:numId w:val="3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符号</w:t>
      </w:r>
      <w:proofErr w:type="gramStart"/>
      <w:r>
        <w:rPr>
          <w:rFonts w:ascii="宋体" w:hAnsi="宋体" w:hint="eastAsia"/>
          <w:szCs w:val="24"/>
        </w:rPr>
        <w:t>表实现</w:t>
      </w:r>
      <w:proofErr w:type="gramEnd"/>
      <w:r>
        <w:rPr>
          <w:rFonts w:ascii="宋体" w:hAnsi="宋体" w:hint="eastAsia"/>
          <w:szCs w:val="24"/>
        </w:rPr>
        <w:t>方式的选择与比较</w:t>
      </w:r>
    </w:p>
    <w:p w14:paraId="28C7CCA2" w14:textId="715AA081" w:rsidR="00CE56F9" w:rsidRDefault="00CE56F9" w:rsidP="00CE56F9">
      <w:pPr>
        <w:pStyle w:val="a3"/>
        <w:numPr>
          <w:ilvl w:val="0"/>
          <w:numId w:val="3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词法分析技术的选择与比较</w:t>
      </w:r>
    </w:p>
    <w:p w14:paraId="0A550345" w14:textId="44A87070" w:rsidR="00CE56F9" w:rsidRDefault="00CE56F9" w:rsidP="00CE56F9">
      <w:pPr>
        <w:pStyle w:val="a3"/>
        <w:numPr>
          <w:ilvl w:val="0"/>
          <w:numId w:val="3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语法分析技术的选择与比较</w:t>
      </w:r>
    </w:p>
    <w:p w14:paraId="2CE1023A" w14:textId="3F838BE9" w:rsidR="00CE56F9" w:rsidRDefault="00CE56F9" w:rsidP="00CE56F9">
      <w:pPr>
        <w:pStyle w:val="a3"/>
        <w:numPr>
          <w:ilvl w:val="0"/>
          <w:numId w:val="3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中间语言的选择与比较</w:t>
      </w:r>
    </w:p>
    <w:p w14:paraId="4539298B" w14:textId="3773A60C" w:rsidR="00CE56F9" w:rsidRDefault="00CE56F9" w:rsidP="00CE56F9">
      <w:pPr>
        <w:pStyle w:val="a3"/>
        <w:numPr>
          <w:ilvl w:val="0"/>
          <w:numId w:val="3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内存管理技术的选择与比较</w:t>
      </w:r>
    </w:p>
    <w:p w14:paraId="033BE9D6" w14:textId="02438C0D" w:rsidR="0011197B" w:rsidRDefault="0011197B" w:rsidP="00CE56F9">
      <w:pPr>
        <w:pStyle w:val="a3"/>
        <w:numPr>
          <w:ilvl w:val="0"/>
          <w:numId w:val="3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编译功能变化时，需要修改编译程序的哪个部分</w:t>
      </w:r>
    </w:p>
    <w:p w14:paraId="654A0D8E" w14:textId="77777777" w:rsidR="00A51CE0" w:rsidRDefault="00A51CE0" w:rsidP="00A51CE0">
      <w:pPr>
        <w:rPr>
          <w:rFonts w:ascii="宋体" w:hAnsi="宋体"/>
          <w:szCs w:val="24"/>
        </w:rPr>
      </w:pPr>
    </w:p>
    <w:p w14:paraId="3F45F2B9" w14:textId="5ACEEE16" w:rsidR="00A51CE0" w:rsidRPr="00DC1740" w:rsidRDefault="00A51CE0" w:rsidP="00A51CE0">
      <w:pPr>
        <w:rPr>
          <w:rFonts w:ascii="宋体" w:hAnsi="宋体"/>
          <w:b/>
          <w:bCs/>
          <w:szCs w:val="24"/>
        </w:rPr>
      </w:pPr>
      <w:r w:rsidRPr="00DC1740">
        <w:rPr>
          <w:rFonts w:ascii="宋体" w:hAnsi="宋体" w:hint="eastAsia"/>
          <w:b/>
          <w:bCs/>
          <w:szCs w:val="24"/>
        </w:rPr>
        <w:t>练习题</w:t>
      </w:r>
    </w:p>
    <w:p w14:paraId="0A742CF0" w14:textId="1868A0C4" w:rsidR="00A51CE0" w:rsidRDefault="00A51CE0" w:rsidP="00A51CE0">
      <w:pPr>
        <w:rPr>
          <w:b/>
          <w:bCs/>
        </w:rPr>
      </w:pPr>
      <w:r>
        <w:rPr>
          <w:rFonts w:hint="eastAsia"/>
          <w:b/>
          <w:bCs/>
        </w:rPr>
        <w:t>一、简答题</w:t>
      </w:r>
    </w:p>
    <w:p w14:paraId="25ECBB32" w14:textId="0EEB2799" w:rsidR="00A51CE0" w:rsidRDefault="00A51CE0" w:rsidP="00A51CE0">
      <w:pPr>
        <w:ind w:left="240" w:hangingChars="100" w:hanging="240"/>
      </w:pPr>
      <w:r>
        <w:rPr>
          <w:rFonts w:hint="eastAsia"/>
        </w:rPr>
        <w:t>1.</w:t>
      </w:r>
      <w:r>
        <w:rPr>
          <w:rFonts w:hint="eastAsia"/>
        </w:rPr>
        <w:t>源代码中括号不匹配的错误一般在编译的哪个阶段（采用五阶段划分模型）被检查出来，简述这一阶段的名称和主要任务。</w:t>
      </w:r>
    </w:p>
    <w:p w14:paraId="05D63600" w14:textId="6E5384FF" w:rsidR="00A51CE0" w:rsidRDefault="00A51CE0" w:rsidP="00A51CE0">
      <w:r>
        <w:rPr>
          <w:rFonts w:hint="eastAsia"/>
        </w:rPr>
        <w:t>2.</w:t>
      </w:r>
      <w:r>
        <w:rPr>
          <w:rFonts w:hint="eastAsia"/>
        </w:rPr>
        <w:t>请简述什么是文法的二义性。</w:t>
      </w:r>
    </w:p>
    <w:p w14:paraId="05E24065" w14:textId="77777777" w:rsidR="00A51CE0" w:rsidRDefault="00A51CE0" w:rsidP="00A51CE0">
      <w:pPr>
        <w:rPr>
          <w:b/>
          <w:bCs/>
        </w:rPr>
      </w:pPr>
    </w:p>
    <w:p w14:paraId="53CD247A" w14:textId="2FE3E814" w:rsidR="00A51CE0" w:rsidRDefault="00A51CE0" w:rsidP="00A51CE0">
      <w:r>
        <w:rPr>
          <w:rFonts w:hint="eastAsia"/>
          <w:b/>
          <w:bCs/>
        </w:rPr>
        <w:t>二、计算题</w:t>
      </w:r>
    </w:p>
    <w:p w14:paraId="7FFD4897" w14:textId="77777777" w:rsidR="00A51CE0" w:rsidRDefault="00A51CE0" w:rsidP="00A51CE0">
      <w:r>
        <w:rPr>
          <w:rFonts w:hint="eastAsia"/>
        </w:rPr>
        <w:t>已知文法</w:t>
      </w:r>
      <w:r>
        <w:rPr>
          <w:rFonts w:hint="eastAsia"/>
        </w:rPr>
        <w:t>G(S)</w:t>
      </w:r>
      <w:r>
        <w:rPr>
          <w:rFonts w:hint="eastAsia"/>
        </w:rPr>
        <w:t>的产生式集为：</w:t>
      </w:r>
    </w:p>
    <w:p w14:paraId="32D6B4C1" w14:textId="77777777" w:rsidR="00A51CE0" w:rsidRDefault="00A51CE0" w:rsidP="00A51CE0">
      <w:pPr>
        <w:rPr>
          <w:rFonts w:hAnsi="Cambria Math" w:cs="Cambria Math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 w:cs="Cambria Math"/>
              <w:szCs w:val="24"/>
            </w:rPr>
            <m:t>→bA</m:t>
          </m:r>
        </m:oMath>
      </m:oMathPara>
    </w:p>
    <w:p w14:paraId="71E1192A" w14:textId="77777777" w:rsidR="00A51CE0" w:rsidRDefault="00A51CE0" w:rsidP="00A51CE0">
      <w:pPr>
        <w:rPr>
          <w:rFonts w:hAnsi="Cambria Math" w:cs="Cambria Math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Cs w:val="24"/>
            </w:rPr>
            <m:t>A→aA|a</m:t>
          </m:r>
        </m:oMath>
      </m:oMathPara>
    </w:p>
    <w:p w14:paraId="6A5DD6EB" w14:textId="77777777" w:rsidR="001637E6" w:rsidRDefault="001637E6" w:rsidP="001637E6">
      <w:r>
        <w:rPr>
          <w:rFonts w:hint="eastAsia"/>
        </w:rPr>
        <w:t>请判断这个文法属于乔姆斯基几型文法，并判断下列符号串是否是这个文法的一个句子，如果是则给出这个句子的最左推导和语法树。</w:t>
      </w:r>
    </w:p>
    <w:p w14:paraId="0F06FA19" w14:textId="7F0D24E2" w:rsidR="00A51CE0" w:rsidRDefault="00A51CE0" w:rsidP="00A51CE0">
      <w:r>
        <w:rPr>
          <w:rFonts w:hint="eastAsia"/>
        </w:rPr>
        <w:t>1.baa</w:t>
      </w:r>
    </w:p>
    <w:p w14:paraId="19B53FB1" w14:textId="5F3D7175" w:rsidR="00A51CE0" w:rsidRDefault="00A51CE0" w:rsidP="00A51CE0">
      <w:r>
        <w:rPr>
          <w:rFonts w:hint="eastAsia"/>
        </w:rPr>
        <w:t>2.aba</w:t>
      </w:r>
    </w:p>
    <w:p w14:paraId="59591C07" w14:textId="77777777" w:rsidR="00A51CE0" w:rsidRDefault="00A51CE0" w:rsidP="00A51CE0"/>
    <w:p w14:paraId="4A951142" w14:textId="2DBA3314" w:rsidR="00A51CE0" w:rsidRDefault="00A51CE0" w:rsidP="00A51CE0">
      <w:pPr>
        <w:rPr>
          <w:b/>
          <w:bCs/>
        </w:rPr>
      </w:pPr>
      <w:r>
        <w:rPr>
          <w:rFonts w:hint="eastAsia"/>
          <w:b/>
          <w:bCs/>
        </w:rPr>
        <w:t>三、计算题</w:t>
      </w:r>
    </w:p>
    <w:p w14:paraId="53C3ED36" w14:textId="77777777" w:rsidR="00A51CE0" w:rsidRDefault="00A51CE0" w:rsidP="00A51CE0">
      <w:r>
        <w:rPr>
          <w:rFonts w:hint="eastAsia"/>
        </w:rPr>
        <w:t>现有正则表达式</w:t>
      </w:r>
    </w:p>
    <w:p w14:paraId="1E702176" w14:textId="77777777" w:rsidR="00A51CE0" w:rsidRDefault="00A51CE0" w:rsidP="00A51CE0"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0</m:t>
          </m:r>
          <m:sSup>
            <m:sSupPr>
              <m:ctrlPr>
                <w:rPr>
                  <w:rFonts w:ascii="Cambria Math" w:hAnsi="Cambria Math" w:cs="Times New Roman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(0|1)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1</m:t>
          </m:r>
        </m:oMath>
      </m:oMathPara>
    </w:p>
    <w:p w14:paraId="4EC07479" w14:textId="3E230EDB" w:rsidR="00A51CE0" w:rsidRDefault="00A51CE0" w:rsidP="00A51CE0">
      <w:pPr>
        <w:ind w:left="240" w:hangingChars="100" w:hanging="240"/>
      </w:pPr>
      <w:r>
        <w:rPr>
          <w:rFonts w:hint="eastAsia"/>
        </w:rPr>
        <w:t>1.</w:t>
      </w:r>
      <w:r>
        <w:rPr>
          <w:rFonts w:hint="eastAsia"/>
        </w:rPr>
        <w:t>请将上述正则表达式转换为等价的</w:t>
      </w:r>
      <w:r>
        <w:rPr>
          <w:rFonts w:hint="eastAsia"/>
        </w:rPr>
        <w:t>NFA</w:t>
      </w:r>
      <w:r>
        <w:rPr>
          <w:rFonts w:hint="eastAsia"/>
        </w:rPr>
        <w:t>，画出所得</w:t>
      </w:r>
      <w:r>
        <w:rPr>
          <w:rFonts w:hint="eastAsia"/>
        </w:rPr>
        <w:t>NFA</w:t>
      </w:r>
      <w:r>
        <w:rPr>
          <w:rFonts w:hint="eastAsia"/>
        </w:rPr>
        <w:t>的状态转移图。</w:t>
      </w:r>
    </w:p>
    <w:p w14:paraId="4841202C" w14:textId="55DF7506" w:rsidR="00A51CE0" w:rsidRDefault="00A51CE0" w:rsidP="00A51CE0">
      <w:pPr>
        <w:ind w:left="240" w:hangingChars="100" w:hanging="240"/>
      </w:pPr>
      <w:r>
        <w:rPr>
          <w:rFonts w:hint="eastAsia"/>
        </w:rPr>
        <w:t>2.</w:t>
      </w:r>
      <w:r>
        <w:rPr>
          <w:rFonts w:hint="eastAsia"/>
        </w:rPr>
        <w:t>请使用子集构造法将</w:t>
      </w:r>
      <w:r>
        <w:rPr>
          <w:rFonts w:hint="eastAsia"/>
        </w:rPr>
        <w:t>1</w:t>
      </w:r>
      <w:r>
        <w:rPr>
          <w:rFonts w:hint="eastAsia"/>
        </w:rPr>
        <w:t>中得到的</w:t>
      </w:r>
      <w:r>
        <w:rPr>
          <w:rFonts w:hint="eastAsia"/>
        </w:rPr>
        <w:t>NFA</w:t>
      </w:r>
      <w:r>
        <w:rPr>
          <w:rFonts w:hint="eastAsia"/>
        </w:rPr>
        <w:t>转换成等价的</w:t>
      </w:r>
      <w:r>
        <w:rPr>
          <w:rFonts w:hint="eastAsia"/>
        </w:rPr>
        <w:t>DFA</w:t>
      </w:r>
      <w:r>
        <w:rPr>
          <w:rFonts w:hint="eastAsia"/>
        </w:rPr>
        <w:t>，画出所得</w:t>
      </w:r>
      <w:r>
        <w:rPr>
          <w:rFonts w:hint="eastAsia"/>
        </w:rPr>
        <w:t>DFA</w:t>
      </w:r>
      <w:r>
        <w:rPr>
          <w:rFonts w:hint="eastAsia"/>
        </w:rPr>
        <w:t>的状态转移图。</w:t>
      </w:r>
    </w:p>
    <w:p w14:paraId="057C0623" w14:textId="40315F98" w:rsidR="00A51CE0" w:rsidRDefault="00A51CE0" w:rsidP="00A51CE0">
      <w:pPr>
        <w:ind w:left="218" w:hangingChars="91" w:hanging="218"/>
      </w:pPr>
      <w:r>
        <w:rPr>
          <w:rFonts w:hint="eastAsia"/>
        </w:rPr>
        <w:t>3.</w:t>
      </w:r>
      <w:r>
        <w:rPr>
          <w:rFonts w:hint="eastAsia"/>
        </w:rPr>
        <w:t>请使用划分法将</w:t>
      </w:r>
      <w:r>
        <w:rPr>
          <w:rFonts w:hint="eastAsia"/>
        </w:rPr>
        <w:t>2</w:t>
      </w:r>
      <w:r>
        <w:rPr>
          <w:rFonts w:hint="eastAsia"/>
        </w:rPr>
        <w:t>中得到的</w:t>
      </w:r>
      <w:r>
        <w:rPr>
          <w:rFonts w:hint="eastAsia"/>
        </w:rPr>
        <w:t>DFA</w:t>
      </w:r>
      <w:r>
        <w:rPr>
          <w:rFonts w:hint="eastAsia"/>
        </w:rPr>
        <w:t>转换成等价的最小</w:t>
      </w:r>
      <w:r>
        <w:rPr>
          <w:rFonts w:hint="eastAsia"/>
        </w:rPr>
        <w:t>DFA</w:t>
      </w:r>
      <w:r>
        <w:rPr>
          <w:rFonts w:hint="eastAsia"/>
        </w:rPr>
        <w:t>，画出所得最小</w:t>
      </w:r>
      <w:r>
        <w:rPr>
          <w:rFonts w:hint="eastAsia"/>
        </w:rPr>
        <w:t>DFA</w:t>
      </w:r>
      <w:r>
        <w:rPr>
          <w:rFonts w:hint="eastAsia"/>
        </w:rPr>
        <w:t>的状态转移图。</w:t>
      </w:r>
    </w:p>
    <w:p w14:paraId="02043181" w14:textId="77777777" w:rsidR="00A51CE0" w:rsidRDefault="00A51CE0" w:rsidP="00A51CE0"/>
    <w:p w14:paraId="75EBCB98" w14:textId="31281892" w:rsidR="00A51CE0" w:rsidRDefault="00A51CE0" w:rsidP="00A51CE0">
      <w:pPr>
        <w:rPr>
          <w:b/>
          <w:bCs/>
        </w:rPr>
      </w:pPr>
      <w:r>
        <w:rPr>
          <w:rFonts w:hint="eastAsia"/>
          <w:b/>
          <w:bCs/>
        </w:rPr>
        <w:t>四、计算题</w:t>
      </w:r>
    </w:p>
    <w:p w14:paraId="71EE8D17" w14:textId="77777777" w:rsidR="00A51CE0" w:rsidRDefault="00A51CE0" w:rsidP="00A51CE0">
      <w:r>
        <w:rPr>
          <w:rFonts w:hint="eastAsia"/>
        </w:rPr>
        <w:lastRenderedPageBreak/>
        <w:t>使用</w:t>
      </w:r>
      <w:r>
        <w:rPr>
          <w:rFonts w:hint="eastAsia"/>
        </w:rPr>
        <w:t>LR</w:t>
      </w:r>
      <w:r>
        <w:rPr>
          <w:rFonts w:hint="eastAsia"/>
        </w:rPr>
        <w:t>分析法对文法</w:t>
      </w:r>
      <w:r>
        <w:rPr>
          <w:rFonts w:hint="eastAsia"/>
        </w:rPr>
        <w:t>G(S)</w:t>
      </w:r>
      <w:r>
        <w:rPr>
          <w:rFonts w:hint="eastAsia"/>
        </w:rPr>
        <w:t>进行分析，</w:t>
      </w:r>
      <w:r>
        <w:rPr>
          <w:rFonts w:hint="eastAsia"/>
        </w:rPr>
        <w:t>G(S)</w:t>
      </w:r>
      <w:r>
        <w:rPr>
          <w:rFonts w:hint="eastAsia"/>
        </w:rPr>
        <w:t>的产生式集为</w:t>
      </w:r>
    </w:p>
    <w:p w14:paraId="67A79A79" w14:textId="77777777" w:rsidR="00A51CE0" w:rsidRDefault="00A51CE0" w:rsidP="00A51CE0">
      <w:pPr>
        <w:ind w:left="420" w:hangingChars="175" w:hanging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S→aA</m:t>
          </m:r>
        </m:oMath>
      </m:oMathPara>
    </w:p>
    <w:p w14:paraId="23DDFC2F" w14:textId="77777777" w:rsidR="00A51CE0" w:rsidRDefault="00A51CE0" w:rsidP="00A51CE0">
      <w:pPr>
        <w:ind w:left="420" w:hangingChars="175" w:hanging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A→Ab|b</m:t>
          </m:r>
        </m:oMath>
      </m:oMathPara>
    </w:p>
    <w:p w14:paraId="73A7490D" w14:textId="4E2B45FC" w:rsidR="00A51CE0" w:rsidRDefault="00A51CE0" w:rsidP="00A51CE0">
      <w:pPr>
        <w:ind w:left="240" w:hangingChars="100" w:hanging="240"/>
      </w:pPr>
      <w:r>
        <w:rPr>
          <w:rFonts w:hint="eastAsia"/>
        </w:rPr>
        <w:t>1.</w:t>
      </w:r>
      <w:r>
        <w:rPr>
          <w:rFonts w:hint="eastAsia"/>
        </w:rPr>
        <w:t>请给出这一文法的</w:t>
      </w:r>
      <w:r>
        <w:rPr>
          <w:rFonts w:hint="eastAsia"/>
        </w:rPr>
        <w:t>LR(0)</w:t>
      </w:r>
      <w:r>
        <w:rPr>
          <w:rFonts w:hint="eastAsia"/>
        </w:rPr>
        <w:t>自动机。</w:t>
      </w:r>
    </w:p>
    <w:p w14:paraId="73AA6783" w14:textId="42ADA528" w:rsidR="00A51CE0" w:rsidRDefault="00A51CE0" w:rsidP="00A51CE0">
      <w:r>
        <w:rPr>
          <w:rFonts w:hint="eastAsia"/>
        </w:rPr>
        <w:t>2.</w:t>
      </w:r>
      <w:proofErr w:type="gramStart"/>
      <w:r>
        <w:rPr>
          <w:rFonts w:hint="eastAsia"/>
        </w:rPr>
        <w:t>请证明</w:t>
      </w:r>
      <w:proofErr w:type="gramEnd"/>
      <w:r>
        <w:rPr>
          <w:rFonts w:hint="eastAsia"/>
        </w:rPr>
        <w:t>这个方法是</w:t>
      </w:r>
      <w:r>
        <w:rPr>
          <w:rFonts w:hint="eastAsia"/>
        </w:rPr>
        <w:t>SLR(1)</w:t>
      </w:r>
      <w:r>
        <w:rPr>
          <w:rFonts w:hint="eastAsia"/>
        </w:rPr>
        <w:t>文法。</w:t>
      </w:r>
    </w:p>
    <w:p w14:paraId="6B520D17" w14:textId="77777777" w:rsidR="00A51CE0" w:rsidRDefault="00A51CE0" w:rsidP="00A51CE0"/>
    <w:p w14:paraId="45CD18FA" w14:textId="58623D67" w:rsidR="00A51CE0" w:rsidRDefault="00A51CE0" w:rsidP="00A51CE0">
      <w:pPr>
        <w:rPr>
          <w:b/>
          <w:bCs/>
        </w:rPr>
      </w:pPr>
      <w:r>
        <w:rPr>
          <w:rFonts w:hint="eastAsia"/>
          <w:b/>
          <w:bCs/>
        </w:rPr>
        <w:t>五、计算题</w:t>
      </w:r>
    </w:p>
    <w:p w14:paraId="6843FEC4" w14:textId="77777777" w:rsidR="00A51CE0" w:rsidRDefault="00A51CE0" w:rsidP="00A51CE0">
      <w:r>
        <w:rPr>
          <w:rFonts w:hint="eastAsia"/>
        </w:rPr>
        <w:t>文法</w:t>
      </w:r>
      <w:r>
        <w:rPr>
          <w:rFonts w:hint="eastAsia"/>
        </w:rPr>
        <w:t>G(S)</w:t>
      </w:r>
      <w:r>
        <w:rPr>
          <w:rFonts w:hint="eastAsia"/>
        </w:rPr>
        <w:t>的产生式集为</w:t>
      </w:r>
    </w:p>
    <w:p w14:paraId="13919E24" w14:textId="77777777" w:rsidR="00A51CE0" w:rsidRDefault="00A51CE0" w:rsidP="00A51CE0">
      <w:pPr>
        <w:ind w:left="420" w:hangingChars="175" w:hanging="420"/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→a</m:t>
          </m:r>
          <m:r>
            <m:rPr>
              <m:sty m:val="p"/>
            </m:rPr>
            <w:rPr>
              <w:rFonts w:ascii="Cambria Math" w:hAnsi="Cambria Math" w:cs="Times New Roman" w:hint="eastAsia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|Ac</m:t>
          </m:r>
        </m:oMath>
      </m:oMathPara>
    </w:p>
    <w:p w14:paraId="546C84FF" w14:textId="77777777" w:rsidR="00A51CE0" w:rsidRDefault="00A51CE0" w:rsidP="00A51CE0">
      <w:pPr>
        <w:ind w:left="420" w:hangingChars="175" w:hanging="420"/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A→bA|c</m:t>
          </m:r>
        </m:oMath>
      </m:oMathPara>
    </w:p>
    <w:p w14:paraId="62371422" w14:textId="6DC414AA" w:rsidR="00A51CE0" w:rsidRDefault="00A51CE0" w:rsidP="00A51CE0">
      <w:r>
        <w:rPr>
          <w:rFonts w:hint="eastAsia"/>
        </w:rPr>
        <w:t>1.</w:t>
      </w:r>
      <w:r>
        <w:t>请</w:t>
      </w:r>
      <w:r>
        <w:rPr>
          <w:rFonts w:hint="eastAsia"/>
        </w:rPr>
        <w:t>给出各非终结符的</w:t>
      </w:r>
      <w:r>
        <w:rPr>
          <w:rFonts w:hint="eastAsia"/>
        </w:rPr>
        <w:t>First</w:t>
      </w:r>
      <w:r>
        <w:rPr>
          <w:rFonts w:hint="eastAsia"/>
        </w:rPr>
        <w:t>集合和</w:t>
      </w:r>
      <w:r>
        <w:rPr>
          <w:rFonts w:hint="eastAsia"/>
        </w:rPr>
        <w:t>Follow</w:t>
      </w:r>
      <w:r>
        <w:rPr>
          <w:rFonts w:hint="eastAsia"/>
        </w:rPr>
        <w:t>集合</w:t>
      </w:r>
      <w:r>
        <w:t>。</w:t>
      </w:r>
    </w:p>
    <w:p w14:paraId="760C52F6" w14:textId="174A7E52" w:rsidR="00A51CE0" w:rsidRDefault="00A51CE0" w:rsidP="00A51CE0">
      <w:r>
        <w:rPr>
          <w:rFonts w:hint="eastAsia"/>
        </w:rPr>
        <w:t>2.</w:t>
      </w:r>
      <w:r>
        <w:rPr>
          <w:rFonts w:hint="eastAsia"/>
        </w:rPr>
        <w:t>请给出</w:t>
      </w:r>
      <w:r>
        <w:rPr>
          <w:rFonts w:hint="eastAsia"/>
        </w:rPr>
        <w:t>LL(1)</w:t>
      </w:r>
      <w:r>
        <w:rPr>
          <w:rFonts w:hint="eastAsia"/>
        </w:rPr>
        <w:t>分析表。</w:t>
      </w:r>
    </w:p>
    <w:p w14:paraId="51D795D0" w14:textId="77777777" w:rsidR="00A51CE0" w:rsidRDefault="00A51CE0" w:rsidP="00A51CE0"/>
    <w:p w14:paraId="569B1C83" w14:textId="1E55DF4A" w:rsidR="00A51CE0" w:rsidRDefault="00A51CE0" w:rsidP="00A51CE0">
      <w:pPr>
        <w:rPr>
          <w:b/>
          <w:bCs/>
        </w:rPr>
      </w:pPr>
      <w:r>
        <w:rPr>
          <w:rFonts w:hint="eastAsia"/>
          <w:b/>
          <w:bCs/>
        </w:rPr>
        <w:t>六、计算题</w:t>
      </w:r>
    </w:p>
    <w:p w14:paraId="17A1A02A" w14:textId="77777777" w:rsidR="00A51CE0" w:rsidRDefault="00A51CE0" w:rsidP="00A51CE0">
      <w:r>
        <w:rPr>
          <w:rFonts w:hint="eastAsia"/>
        </w:rPr>
        <w:t>现有算术表达式</w:t>
      </w:r>
      <w:r>
        <w:rPr>
          <w:rFonts w:hint="eastAsia"/>
        </w:rPr>
        <w:t>1+2*3*4-5</w:t>
      </w:r>
      <w:r>
        <w:rPr>
          <w:rFonts w:hint="eastAsia"/>
        </w:rPr>
        <w:t>，四则运算的优先顺序按通常意义来理解</w:t>
      </w:r>
    </w:p>
    <w:p w14:paraId="2E8A252E" w14:textId="2878206B" w:rsidR="00A51CE0" w:rsidRDefault="00A51CE0" w:rsidP="00A51CE0">
      <w:r>
        <w:rPr>
          <w:rFonts w:hint="eastAsia"/>
        </w:rPr>
        <w:t>1.</w:t>
      </w:r>
      <w:r>
        <w:rPr>
          <w:rFonts w:hint="eastAsia"/>
        </w:rPr>
        <w:t>请转换为逆波兰表达式（后缀式）。</w:t>
      </w:r>
    </w:p>
    <w:p w14:paraId="04C118DA" w14:textId="221DD8B7" w:rsidR="00A51CE0" w:rsidRDefault="00A51CE0" w:rsidP="00A51CE0">
      <w:r>
        <w:rPr>
          <w:rFonts w:hint="eastAsia"/>
        </w:rPr>
        <w:t>2.</w:t>
      </w:r>
      <w:r>
        <w:rPr>
          <w:rFonts w:hint="eastAsia"/>
        </w:rPr>
        <w:t>请转换为三地址代码中的四元式。</w:t>
      </w:r>
    </w:p>
    <w:p w14:paraId="7EE30D14" w14:textId="77777777" w:rsidR="00A51CE0" w:rsidRDefault="00A51CE0" w:rsidP="00A51CE0"/>
    <w:p w14:paraId="3FEA1885" w14:textId="3FF7E92E" w:rsidR="00A51CE0" w:rsidRPr="003E7527" w:rsidRDefault="00A51CE0" w:rsidP="00A51CE0">
      <w:pPr>
        <w:rPr>
          <w:b/>
          <w:bCs/>
        </w:rPr>
      </w:pPr>
      <w:r w:rsidRPr="003E7527">
        <w:rPr>
          <w:rFonts w:hint="eastAsia"/>
          <w:b/>
          <w:bCs/>
        </w:rPr>
        <w:t>七、计算题</w:t>
      </w:r>
    </w:p>
    <w:p w14:paraId="55355533" w14:textId="77777777" w:rsidR="00CC0080" w:rsidRDefault="00CC0080" w:rsidP="00CC0080">
      <w:r>
        <w:rPr>
          <w:rFonts w:hint="eastAsia"/>
        </w:rPr>
        <w:t>以下基本块中，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均为内部使用的临时变量，在此基本块之外不再使用，请</w:t>
      </w:r>
      <w:r>
        <w:rPr>
          <w:rFonts w:hint="eastAsia"/>
        </w:rPr>
        <w:t>使用提取公共表达式、复写传播、消除无用表达式三种优化技术进行优化：</w:t>
      </w:r>
    </w:p>
    <w:p w14:paraId="30A6E05D" w14:textId="77777777" w:rsidR="003E7527" w:rsidRPr="003E7527" w:rsidRDefault="00000000" w:rsidP="003E7527">
      <w:pPr>
        <w:ind w:left="420" w:hangingChars="175" w:hanging="420"/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=4*i</m:t>
          </m:r>
        </m:oMath>
      </m:oMathPara>
    </w:p>
    <w:p w14:paraId="383F3F6C" w14:textId="0C3E3FF5" w:rsidR="003E7527" w:rsidRPr="003E7527" w:rsidRDefault="00000000" w:rsidP="003E7527">
      <w:pPr>
        <w:ind w:left="420" w:hangingChars="175" w:hanging="420"/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=a[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]</m:t>
          </m:r>
        </m:oMath>
      </m:oMathPara>
    </w:p>
    <w:p w14:paraId="4F723173" w14:textId="4748A52E" w:rsidR="003E7527" w:rsidRPr="00CC0080" w:rsidRDefault="00000000" w:rsidP="003E7527">
      <w:pPr>
        <w:ind w:left="420" w:hangingChars="175" w:hanging="420"/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=4*j</m:t>
          </m:r>
        </m:oMath>
      </m:oMathPara>
    </w:p>
    <w:p w14:paraId="1B79A7DB" w14:textId="3E44BDC7" w:rsidR="00CC0080" w:rsidRPr="00CC0080" w:rsidRDefault="00000000" w:rsidP="00CC0080">
      <w:pPr>
        <w:ind w:left="420" w:hangingChars="175" w:hanging="420"/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=a[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]</m:t>
          </m:r>
        </m:oMath>
      </m:oMathPara>
    </w:p>
    <w:p w14:paraId="089B13E2" w14:textId="752BB010" w:rsidR="00CC0080" w:rsidRPr="00CC0080" w:rsidRDefault="00000000" w:rsidP="00CC0080">
      <w:pPr>
        <w:ind w:left="420" w:hangingChars="175" w:hanging="420"/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=4*i</m:t>
          </m:r>
        </m:oMath>
      </m:oMathPara>
    </w:p>
    <w:p w14:paraId="4A0F1D4D" w14:textId="251B70FC" w:rsidR="00CC0080" w:rsidRPr="00CC0080" w:rsidRDefault="00CC0080" w:rsidP="00CC0080">
      <w:pPr>
        <w:ind w:left="420" w:hangingChars="175" w:hanging="420"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a[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]=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4</m:t>
              </m:r>
            </m:sub>
          </m:sSub>
        </m:oMath>
      </m:oMathPara>
    </w:p>
    <w:p w14:paraId="34FB3154" w14:textId="41CB95C5" w:rsidR="00CC0080" w:rsidRPr="00CC0080" w:rsidRDefault="00000000" w:rsidP="00CC0080">
      <w:pPr>
        <w:ind w:left="420" w:hangingChars="175" w:hanging="420"/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=4*j</m:t>
          </m:r>
        </m:oMath>
      </m:oMathPara>
    </w:p>
    <w:p w14:paraId="61B966E1" w14:textId="6F3345FC" w:rsidR="00CC0080" w:rsidRPr="003E7527" w:rsidRDefault="00CC0080" w:rsidP="00CC0080">
      <w:pPr>
        <w:ind w:left="420" w:hangingChars="175" w:hanging="420"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a[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]=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</m:oMath>
      </m:oMathPara>
    </w:p>
    <w:p w14:paraId="44FC52D2" w14:textId="77777777" w:rsidR="003E7527" w:rsidRDefault="003E7527" w:rsidP="00A51CE0"/>
    <w:p w14:paraId="6779A6B5" w14:textId="077124D8" w:rsidR="00A51CE0" w:rsidRDefault="00A51CE0" w:rsidP="00A51CE0">
      <w:pPr>
        <w:rPr>
          <w:b/>
          <w:bCs/>
        </w:rPr>
      </w:pPr>
      <w:r>
        <w:rPr>
          <w:rFonts w:hint="eastAsia"/>
          <w:b/>
          <w:bCs/>
        </w:rPr>
        <w:t>八、设计题</w:t>
      </w:r>
    </w:p>
    <w:p w14:paraId="40FD6411" w14:textId="77777777" w:rsidR="00A51CE0" w:rsidRDefault="00A51CE0" w:rsidP="00A51CE0">
      <w:r>
        <w:rPr>
          <w:rFonts w:hint="eastAsia"/>
        </w:rPr>
        <w:t>现在假设由你来设计一种语言，并给这种语言实现一个编译器，这个编译器采用标准的五阶段实现。</w:t>
      </w:r>
    </w:p>
    <w:p w14:paraId="53F4B2BF" w14:textId="25A0D3A5" w:rsidR="00A51CE0" w:rsidRDefault="00A51CE0" w:rsidP="00A51CE0">
      <w:pPr>
        <w:ind w:left="240" w:hangingChars="100" w:hanging="240"/>
      </w:pPr>
      <w:r>
        <w:rPr>
          <w:rFonts w:hint="eastAsia"/>
        </w:rPr>
        <w:t>1.</w:t>
      </w:r>
      <w:r>
        <w:rPr>
          <w:rFonts w:hint="eastAsia"/>
        </w:rPr>
        <w:t>你希望程序运行尽可能快，因此准备使用多种优化技术，请写出五种你准备使用的不同的优化技术名称。</w:t>
      </w:r>
    </w:p>
    <w:p w14:paraId="6D7A29AB" w14:textId="0D295067" w:rsidR="00A51CE0" w:rsidRDefault="00A51CE0" w:rsidP="00A51CE0">
      <w:pPr>
        <w:ind w:left="240" w:hangingChars="100" w:hanging="240"/>
      </w:pPr>
      <w:r>
        <w:rPr>
          <w:rFonts w:hint="eastAsia"/>
        </w:rPr>
        <w:t>2.</w:t>
      </w:r>
      <w:r>
        <w:rPr>
          <w:rFonts w:hint="eastAsia"/>
        </w:rPr>
        <w:t>原来你的程序运行很好，但当你准备将程序移植到新的平台上时，你发现新平台的处理器比原来的处理器少</w:t>
      </w:r>
      <w:r>
        <w:rPr>
          <w:rFonts w:hint="eastAsia"/>
        </w:rPr>
        <w:t>3</w:t>
      </w:r>
      <w:r>
        <w:rPr>
          <w:rFonts w:hint="eastAsia"/>
        </w:rPr>
        <w:t>个寄存器，你最可能需要修改编译器的哪个部分，这个部分的功能是什么。</w:t>
      </w:r>
    </w:p>
    <w:p w14:paraId="029D6EA0" w14:textId="074E8693" w:rsidR="00A51CE0" w:rsidRDefault="00A51CE0" w:rsidP="00A51CE0">
      <w:pPr>
        <w:ind w:left="240" w:hangingChars="100" w:hanging="240"/>
      </w:pPr>
      <w:r>
        <w:rPr>
          <w:rFonts w:hint="eastAsia"/>
        </w:rPr>
        <w:t>3.</w:t>
      </w:r>
      <w:r>
        <w:rPr>
          <w:rFonts w:hint="eastAsia"/>
        </w:rPr>
        <w:t>最开始你的语言只支持使用英文字母作为标识符，现在你准备支持英文字母和下划线作为标识符，请问最可能需要修改编译器的哪个部分，这个部分的功能是什么。</w:t>
      </w:r>
    </w:p>
    <w:p w14:paraId="6CA99A02" w14:textId="1AC8920E" w:rsidR="00A51CE0" w:rsidRDefault="00A51CE0" w:rsidP="00A51CE0">
      <w:pPr>
        <w:ind w:left="218" w:hangingChars="91" w:hanging="218"/>
      </w:pPr>
      <w:r>
        <w:rPr>
          <w:rFonts w:hint="eastAsia"/>
        </w:rPr>
        <w:t>4.</w:t>
      </w:r>
      <w:r>
        <w:rPr>
          <w:rFonts w:hint="eastAsia"/>
        </w:rPr>
        <w:t>你设计的语言没有显式的变量定义语句，而是在首次赋值时定义，即不需要定义</w:t>
      </w:r>
      <w:r>
        <w:rPr>
          <w:rFonts w:hint="eastAsia"/>
        </w:rPr>
        <w:t>int a;</w:t>
      </w:r>
      <w:r>
        <w:rPr>
          <w:rFonts w:hint="eastAsia"/>
        </w:rPr>
        <w:t>可以直接通过</w:t>
      </w:r>
      <w:r>
        <w:rPr>
          <w:rFonts w:hint="eastAsia"/>
        </w:rPr>
        <w:t>a=1</w:t>
      </w:r>
      <w:r>
        <w:rPr>
          <w:rFonts w:hint="eastAsia"/>
        </w:rPr>
        <w:t>将变量</w:t>
      </w:r>
      <w:r>
        <w:rPr>
          <w:rFonts w:hint="eastAsia"/>
        </w:rPr>
        <w:t>a</w:t>
      </w:r>
      <w:r>
        <w:rPr>
          <w:rFonts w:hint="eastAsia"/>
        </w:rPr>
        <w:t>定义为</w:t>
      </w:r>
      <w:r>
        <w:rPr>
          <w:rFonts w:hint="eastAsia"/>
        </w:rPr>
        <w:t>int</w:t>
      </w:r>
      <w:r>
        <w:rPr>
          <w:rFonts w:hint="eastAsia"/>
        </w:rPr>
        <w:t>型变量并设置为初始值</w:t>
      </w:r>
      <w:r>
        <w:rPr>
          <w:rFonts w:hint="eastAsia"/>
        </w:rPr>
        <w:t>1</w:t>
      </w:r>
      <w:r>
        <w:rPr>
          <w:rFonts w:hint="eastAsia"/>
        </w:rPr>
        <w:t>。这个功能很方便，但有用户认为加入显式的变量定义语句可以在编译</w:t>
      </w:r>
      <w:proofErr w:type="gramStart"/>
      <w:r>
        <w:rPr>
          <w:rFonts w:hint="eastAsia"/>
        </w:rPr>
        <w:t>期检查</w:t>
      </w:r>
      <w:proofErr w:type="gramEnd"/>
      <w:r>
        <w:rPr>
          <w:rFonts w:hint="eastAsia"/>
        </w:rPr>
        <w:t>出更多的错误，你决定采纳他的建议进行修改，请简述你会修改编译器的哪些部分，如何修改。</w:t>
      </w:r>
    </w:p>
    <w:p w14:paraId="7C2F6F99" w14:textId="77777777" w:rsidR="00A51CE0" w:rsidRPr="00A51CE0" w:rsidRDefault="00A51CE0" w:rsidP="00A51CE0">
      <w:pPr>
        <w:rPr>
          <w:rFonts w:ascii="宋体" w:hAnsi="宋体"/>
          <w:szCs w:val="24"/>
        </w:rPr>
      </w:pPr>
    </w:p>
    <w:p w14:paraId="2F205C6D" w14:textId="77777777" w:rsidR="00A51CE0" w:rsidRDefault="00A51CE0" w:rsidP="00A51CE0">
      <w:pPr>
        <w:rPr>
          <w:rFonts w:ascii="宋体" w:hAnsi="宋体"/>
          <w:szCs w:val="24"/>
        </w:rPr>
      </w:pPr>
    </w:p>
    <w:p w14:paraId="1FE29B72" w14:textId="107D2355" w:rsidR="00A51CE0" w:rsidRPr="00CC0080" w:rsidRDefault="00A51CE0" w:rsidP="00A51CE0">
      <w:pPr>
        <w:rPr>
          <w:rFonts w:ascii="宋体" w:hAnsi="宋体"/>
          <w:b/>
          <w:bCs/>
          <w:szCs w:val="24"/>
        </w:rPr>
      </w:pPr>
      <w:r w:rsidRPr="00CC0080">
        <w:rPr>
          <w:rFonts w:ascii="宋体" w:hAnsi="宋体" w:hint="eastAsia"/>
          <w:b/>
          <w:bCs/>
          <w:szCs w:val="24"/>
        </w:rPr>
        <w:t>练习题参考答案</w:t>
      </w:r>
    </w:p>
    <w:p w14:paraId="2208B42C" w14:textId="033823FB" w:rsidR="00A51CE0" w:rsidRDefault="00A51CE0" w:rsidP="00A51CE0">
      <w:pPr>
        <w:rPr>
          <w:b/>
          <w:bCs/>
        </w:rPr>
      </w:pPr>
      <w:r>
        <w:rPr>
          <w:rFonts w:hint="eastAsia"/>
          <w:b/>
          <w:bCs/>
        </w:rPr>
        <w:t>一、简答题</w:t>
      </w:r>
    </w:p>
    <w:p w14:paraId="42F4C57D" w14:textId="0F4468A7" w:rsidR="00A51CE0" w:rsidRDefault="00A51CE0" w:rsidP="00A51CE0">
      <w:pPr>
        <w:ind w:left="240" w:hangingChars="100" w:hanging="240"/>
      </w:pPr>
      <w:r>
        <w:rPr>
          <w:rFonts w:hint="eastAsia"/>
        </w:rPr>
        <w:t>1.</w:t>
      </w:r>
      <w:r>
        <w:rPr>
          <w:rFonts w:hint="eastAsia"/>
        </w:rPr>
        <w:t>源代码中括号不匹配的错误一般在编译的哪个阶段（采用五阶段划分模型）被检查出来，简述这一阶段的名称和主要任务。</w:t>
      </w:r>
    </w:p>
    <w:p w14:paraId="43492D84" w14:textId="29EB05AF" w:rsidR="00A51CE0" w:rsidRDefault="00A51CE0" w:rsidP="00A51CE0">
      <w:r>
        <w:rPr>
          <w:rFonts w:hint="eastAsia"/>
        </w:rPr>
        <w:t>答：名称：语法分析。</w:t>
      </w:r>
    </w:p>
    <w:p w14:paraId="69640A60" w14:textId="53AA99C0" w:rsidR="00A51CE0" w:rsidRDefault="00A51CE0" w:rsidP="00A51CE0">
      <w:r>
        <w:rPr>
          <w:rFonts w:hint="eastAsia"/>
        </w:rPr>
        <w:t>主要任务：读取词法符号，进行语法分析，判断源程序是否符合程序语法，并生成抽象语法树或语法符号。</w:t>
      </w:r>
    </w:p>
    <w:p w14:paraId="3DEEF485" w14:textId="77777777" w:rsidR="00A51CE0" w:rsidRDefault="00A51CE0" w:rsidP="00A51CE0"/>
    <w:p w14:paraId="13275E86" w14:textId="5DA636B3" w:rsidR="00A51CE0" w:rsidRDefault="00A51CE0" w:rsidP="00A51CE0">
      <w:r>
        <w:rPr>
          <w:rFonts w:hint="eastAsia"/>
        </w:rPr>
        <w:t>2.</w:t>
      </w:r>
      <w:r>
        <w:rPr>
          <w:rFonts w:hint="eastAsia"/>
        </w:rPr>
        <w:t>请简述什么是文法的二义性。</w:t>
      </w:r>
    </w:p>
    <w:p w14:paraId="6861E3BD" w14:textId="77777777" w:rsidR="00A51CE0" w:rsidRDefault="00A51CE0" w:rsidP="00A51CE0">
      <w:r>
        <w:rPr>
          <w:rFonts w:hint="eastAsia"/>
        </w:rPr>
        <w:t>答：文法的一个句子有两个不同的语法树</w:t>
      </w:r>
      <w:r>
        <w:rPr>
          <w:rFonts w:hint="eastAsia"/>
        </w:rPr>
        <w:t>/</w:t>
      </w:r>
      <w:r>
        <w:rPr>
          <w:rFonts w:hint="eastAsia"/>
        </w:rPr>
        <w:t>最左推导</w:t>
      </w:r>
      <w:r>
        <w:rPr>
          <w:rFonts w:hint="eastAsia"/>
        </w:rPr>
        <w:t>/</w:t>
      </w:r>
      <w:r>
        <w:rPr>
          <w:rFonts w:hint="eastAsia"/>
        </w:rPr>
        <w:t>最右推导，则称这一文法具</w:t>
      </w:r>
      <w:r>
        <w:rPr>
          <w:rFonts w:hint="eastAsia"/>
        </w:rPr>
        <w:lastRenderedPageBreak/>
        <w:t>有二义性。</w:t>
      </w:r>
    </w:p>
    <w:p w14:paraId="0E6AB82F" w14:textId="77777777" w:rsidR="00A51CE0" w:rsidRDefault="00A51CE0" w:rsidP="00A51CE0"/>
    <w:p w14:paraId="2F28937B" w14:textId="160E8F55" w:rsidR="00A51CE0" w:rsidRDefault="00A51CE0" w:rsidP="00A51CE0">
      <w:pPr>
        <w:rPr>
          <w:b/>
          <w:bCs/>
        </w:rPr>
      </w:pPr>
      <w:r>
        <w:rPr>
          <w:rFonts w:hint="eastAsia"/>
          <w:b/>
          <w:bCs/>
        </w:rPr>
        <w:t>二、计算题</w:t>
      </w:r>
    </w:p>
    <w:p w14:paraId="42AE9632" w14:textId="77777777" w:rsidR="00A51CE0" w:rsidRDefault="00A51CE0" w:rsidP="00A51CE0">
      <w:r>
        <w:rPr>
          <w:rFonts w:hint="eastAsia"/>
        </w:rPr>
        <w:t>已知文法</w:t>
      </w:r>
      <w:r>
        <w:rPr>
          <w:rFonts w:hint="eastAsia"/>
        </w:rPr>
        <w:t>G(S)</w:t>
      </w:r>
      <w:r>
        <w:rPr>
          <w:rFonts w:hint="eastAsia"/>
        </w:rPr>
        <w:t>的产生式集为：</w:t>
      </w:r>
    </w:p>
    <w:p w14:paraId="3EC4E510" w14:textId="77777777" w:rsidR="00A51CE0" w:rsidRDefault="00A51CE0" w:rsidP="00A51CE0">
      <w:pPr>
        <w:rPr>
          <w:rFonts w:hAnsi="Cambria Math" w:cs="Cambria Math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 w:cs="Cambria Math"/>
              <w:szCs w:val="24"/>
            </w:rPr>
            <m:t>→bA</m:t>
          </m:r>
        </m:oMath>
      </m:oMathPara>
    </w:p>
    <w:p w14:paraId="22947C0B" w14:textId="77777777" w:rsidR="00A51CE0" w:rsidRDefault="00A51CE0" w:rsidP="00A51CE0">
      <w:pPr>
        <w:rPr>
          <w:rFonts w:hAnsi="Cambria Math" w:cs="Cambria Math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Cs w:val="24"/>
            </w:rPr>
            <m:t>A→aA|a</m:t>
          </m:r>
        </m:oMath>
      </m:oMathPara>
    </w:p>
    <w:p w14:paraId="6F401306" w14:textId="77777777" w:rsidR="00823B6C" w:rsidRDefault="00823B6C" w:rsidP="00823B6C">
      <w:r>
        <w:rPr>
          <w:rFonts w:hint="eastAsia"/>
        </w:rPr>
        <w:t>请判断这个文法属于乔姆斯基几型文法，并判断下列符号串是否是这个文法的一个句子，如果是则给出这个句子的最左推导和语法树。</w:t>
      </w:r>
    </w:p>
    <w:p w14:paraId="5CF42A60" w14:textId="69672C3B" w:rsidR="00A51CE0" w:rsidRDefault="00A51CE0" w:rsidP="00A51CE0">
      <w:r>
        <w:rPr>
          <w:rFonts w:hint="eastAsia"/>
        </w:rPr>
        <w:t>1.baa</w:t>
      </w:r>
    </w:p>
    <w:p w14:paraId="1E0A85AF" w14:textId="5E505F04" w:rsidR="00A51CE0" w:rsidRDefault="00A51CE0" w:rsidP="00A51CE0">
      <w:r>
        <w:rPr>
          <w:rFonts w:hint="eastAsia"/>
        </w:rPr>
        <w:t>2.aba</w:t>
      </w:r>
    </w:p>
    <w:p w14:paraId="14B75821" w14:textId="0B6A189E" w:rsidR="00A51CE0" w:rsidRDefault="00A51CE0" w:rsidP="00A51CE0">
      <w:r>
        <w:rPr>
          <w:rFonts w:hint="eastAsia"/>
        </w:rPr>
        <w:t>答：</w:t>
      </w:r>
      <w:r>
        <w:rPr>
          <w:rFonts w:hint="eastAsia"/>
        </w:rPr>
        <w:t>1.baa</w:t>
      </w:r>
      <w:r>
        <w:rPr>
          <w:rFonts w:hint="eastAsia"/>
        </w:rPr>
        <w:t>是这个文法的一个句子。</w:t>
      </w:r>
    </w:p>
    <w:p w14:paraId="58BC9D63" w14:textId="79FC9639" w:rsidR="00A51CE0" w:rsidRDefault="00A51CE0" w:rsidP="00A51CE0">
      <w:pPr>
        <w:rPr>
          <w:rFonts w:hAnsi="Cambria Math" w:cs="Times New Roman"/>
          <w:szCs w:val="24"/>
        </w:rPr>
      </w:pPr>
      <w:r>
        <w:rPr>
          <w:rFonts w:hint="eastAsia"/>
        </w:rPr>
        <w:t>最左推导为：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S⇒bA⇒baA⇒baa</m:t>
        </m:r>
      </m:oMath>
      <w:r>
        <w:rPr>
          <w:rFonts w:hAnsi="Cambria Math" w:cs="Times New Roman" w:hint="eastAsia"/>
          <w:szCs w:val="24"/>
        </w:rPr>
        <w:t>。</w:t>
      </w:r>
    </w:p>
    <w:p w14:paraId="76B1A355" w14:textId="246B0427" w:rsidR="00823B6C" w:rsidRDefault="00823B6C" w:rsidP="00A51CE0">
      <w:pPr>
        <w:rPr>
          <w:rFonts w:hAnsi="Cambria Math" w:cs="Times New Roman"/>
          <w:szCs w:val="24"/>
        </w:rPr>
      </w:pPr>
      <w:r>
        <w:rPr>
          <w:rFonts w:hAnsi="Cambria Math" w:cs="Times New Roman" w:hint="eastAsia"/>
          <w:szCs w:val="24"/>
        </w:rPr>
        <w:t>语法树为：</w:t>
      </w:r>
    </w:p>
    <w:p w14:paraId="49AEB565" w14:textId="0D57E277" w:rsidR="00823B6C" w:rsidRDefault="00823B6C" w:rsidP="00823B6C">
      <w:pPr>
        <w:spacing w:line="240" w:lineRule="auto"/>
        <w:rPr>
          <w:rFonts w:hAnsi="Cambria Math" w:hint="eastAsia"/>
        </w:rPr>
      </w:pPr>
      <w:r>
        <w:rPr>
          <w:noProof/>
        </w:rPr>
        <w:drawing>
          <wp:inline distT="0" distB="0" distL="0" distR="0" wp14:anchorId="7F979969" wp14:editId="26217750">
            <wp:extent cx="1219200" cy="1925053"/>
            <wp:effectExtent l="0" t="0" r="0" b="0"/>
            <wp:docPr id="1863825961" name="图片 1" descr="黑色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25961" name="图片 1" descr="黑色的钟表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6858" cy="19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D008" w14:textId="3276C7EE" w:rsidR="00A51CE0" w:rsidRDefault="00A51CE0" w:rsidP="00A51CE0">
      <w:pPr>
        <w:rPr>
          <w:rFonts w:hAnsi="Cambria Math"/>
        </w:rPr>
      </w:pPr>
      <w:r>
        <w:rPr>
          <w:rFonts w:hAnsi="Cambria Math" w:cs="Times New Roman" w:hint="eastAsia"/>
          <w:szCs w:val="24"/>
        </w:rPr>
        <w:t>2. aba</w:t>
      </w:r>
      <w:r>
        <w:rPr>
          <w:rFonts w:hAnsi="Cambria Math" w:cs="Times New Roman" w:hint="eastAsia"/>
          <w:szCs w:val="24"/>
        </w:rPr>
        <w:t>不是这个文法的一个句子</w:t>
      </w:r>
      <w:r w:rsidR="00823B6C">
        <w:rPr>
          <w:rFonts w:hAnsi="Cambria Math" w:cs="Times New Roman" w:hint="eastAsia"/>
          <w:szCs w:val="24"/>
        </w:rPr>
        <w:t>，因为该文法的句子一定以</w:t>
      </w:r>
      <w:r w:rsidR="00823B6C">
        <w:rPr>
          <w:rFonts w:hAnsi="Cambria Math" w:cs="Times New Roman" w:hint="eastAsia"/>
          <w:szCs w:val="24"/>
        </w:rPr>
        <w:t>b</w:t>
      </w:r>
      <w:r w:rsidR="00823B6C">
        <w:rPr>
          <w:rFonts w:hAnsi="Cambria Math" w:cs="Times New Roman" w:hint="eastAsia"/>
          <w:szCs w:val="24"/>
        </w:rPr>
        <w:t>开头</w:t>
      </w:r>
      <w:r>
        <w:rPr>
          <w:rFonts w:hAnsi="Cambria Math" w:cs="Times New Roman" w:hint="eastAsia"/>
          <w:szCs w:val="24"/>
        </w:rPr>
        <w:t>。</w:t>
      </w:r>
    </w:p>
    <w:p w14:paraId="22AFA06B" w14:textId="77777777" w:rsidR="00A51CE0" w:rsidRDefault="00A51CE0" w:rsidP="00A51CE0"/>
    <w:p w14:paraId="46A9F6B9" w14:textId="2F6CD96F" w:rsidR="00A51CE0" w:rsidRDefault="00A51CE0" w:rsidP="00A51CE0">
      <w:pPr>
        <w:rPr>
          <w:b/>
          <w:bCs/>
        </w:rPr>
      </w:pPr>
      <w:r>
        <w:rPr>
          <w:rFonts w:hint="eastAsia"/>
          <w:b/>
          <w:bCs/>
        </w:rPr>
        <w:t>三、计算题</w:t>
      </w:r>
    </w:p>
    <w:p w14:paraId="016AE67C" w14:textId="77777777" w:rsidR="00A51CE0" w:rsidRDefault="00A51CE0" w:rsidP="00A51CE0">
      <w:r>
        <w:rPr>
          <w:rFonts w:hint="eastAsia"/>
        </w:rPr>
        <w:t>现有正则表达式</w:t>
      </w:r>
    </w:p>
    <w:p w14:paraId="7D18DD43" w14:textId="77777777" w:rsidR="00A51CE0" w:rsidRDefault="00A51CE0" w:rsidP="00A51CE0"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0</m:t>
          </m:r>
          <m:sSup>
            <m:sSupPr>
              <m:ctrlPr>
                <w:rPr>
                  <w:rFonts w:ascii="Cambria Math" w:hAnsi="Cambria Math" w:cs="Times New Roman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(0|1)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1</m:t>
          </m:r>
        </m:oMath>
      </m:oMathPara>
    </w:p>
    <w:p w14:paraId="3DED58B7" w14:textId="1DD5FAFD" w:rsidR="00A51CE0" w:rsidRDefault="00A51CE0" w:rsidP="00A51CE0">
      <w:pPr>
        <w:ind w:left="240" w:hangingChars="100" w:hanging="240"/>
      </w:pPr>
      <w:r>
        <w:rPr>
          <w:rFonts w:hint="eastAsia"/>
        </w:rPr>
        <w:t>1.</w:t>
      </w:r>
      <w:r>
        <w:rPr>
          <w:rFonts w:hint="eastAsia"/>
        </w:rPr>
        <w:t>请将上述正则表达式转换为等价的</w:t>
      </w:r>
      <w:r>
        <w:rPr>
          <w:rFonts w:hint="eastAsia"/>
        </w:rPr>
        <w:t>NFA</w:t>
      </w:r>
      <w:r>
        <w:rPr>
          <w:rFonts w:hint="eastAsia"/>
        </w:rPr>
        <w:t>，画出所得</w:t>
      </w:r>
      <w:r>
        <w:rPr>
          <w:rFonts w:hint="eastAsia"/>
        </w:rPr>
        <w:t>NFA</w:t>
      </w:r>
      <w:r>
        <w:rPr>
          <w:rFonts w:hint="eastAsia"/>
        </w:rPr>
        <w:t>的状态转移图。</w:t>
      </w:r>
    </w:p>
    <w:p w14:paraId="55712FC8" w14:textId="28415A9A" w:rsidR="00A51CE0" w:rsidRDefault="00A51CE0" w:rsidP="00A51CE0">
      <w:pPr>
        <w:ind w:left="240" w:hangingChars="100" w:hanging="240"/>
      </w:pPr>
      <w:r>
        <w:rPr>
          <w:rFonts w:hint="eastAsia"/>
        </w:rPr>
        <w:t>2.</w:t>
      </w:r>
      <w:r>
        <w:rPr>
          <w:rFonts w:hint="eastAsia"/>
        </w:rPr>
        <w:t>请使用子集构造法将</w:t>
      </w:r>
      <w:r>
        <w:rPr>
          <w:rFonts w:hint="eastAsia"/>
        </w:rPr>
        <w:t>1</w:t>
      </w:r>
      <w:r>
        <w:rPr>
          <w:rFonts w:hint="eastAsia"/>
        </w:rPr>
        <w:t>中得到的</w:t>
      </w:r>
      <w:r>
        <w:rPr>
          <w:rFonts w:hint="eastAsia"/>
        </w:rPr>
        <w:t>NFA</w:t>
      </w:r>
      <w:r>
        <w:rPr>
          <w:rFonts w:hint="eastAsia"/>
        </w:rPr>
        <w:t>转换成等价的</w:t>
      </w:r>
      <w:r>
        <w:rPr>
          <w:rFonts w:hint="eastAsia"/>
        </w:rPr>
        <w:t>DFA</w:t>
      </w:r>
      <w:r>
        <w:rPr>
          <w:rFonts w:hint="eastAsia"/>
        </w:rPr>
        <w:t>，画出所得</w:t>
      </w:r>
      <w:r>
        <w:rPr>
          <w:rFonts w:hint="eastAsia"/>
        </w:rPr>
        <w:t>DFA</w:t>
      </w:r>
      <w:r>
        <w:rPr>
          <w:rFonts w:hint="eastAsia"/>
        </w:rPr>
        <w:t>的状态转移图。</w:t>
      </w:r>
    </w:p>
    <w:p w14:paraId="7242FA8C" w14:textId="5E20F4D9" w:rsidR="00A51CE0" w:rsidRDefault="00A51CE0" w:rsidP="00A51CE0">
      <w:pPr>
        <w:ind w:left="240" w:hangingChars="100" w:hanging="240"/>
      </w:pPr>
      <w:r>
        <w:rPr>
          <w:rFonts w:hint="eastAsia"/>
        </w:rPr>
        <w:t>3.</w:t>
      </w:r>
      <w:r>
        <w:rPr>
          <w:rFonts w:hint="eastAsia"/>
        </w:rPr>
        <w:t>请使用划分法将</w:t>
      </w:r>
      <w:r>
        <w:rPr>
          <w:rFonts w:hint="eastAsia"/>
        </w:rPr>
        <w:t>2</w:t>
      </w:r>
      <w:r>
        <w:rPr>
          <w:rFonts w:hint="eastAsia"/>
        </w:rPr>
        <w:t>中得到的</w:t>
      </w:r>
      <w:r>
        <w:rPr>
          <w:rFonts w:hint="eastAsia"/>
        </w:rPr>
        <w:t>DFA</w:t>
      </w:r>
      <w:r>
        <w:rPr>
          <w:rFonts w:hint="eastAsia"/>
        </w:rPr>
        <w:t>转换成等价的最小</w:t>
      </w:r>
      <w:r>
        <w:rPr>
          <w:rFonts w:hint="eastAsia"/>
        </w:rPr>
        <w:t>DFA</w:t>
      </w:r>
      <w:r>
        <w:rPr>
          <w:rFonts w:hint="eastAsia"/>
        </w:rPr>
        <w:t>，画出所得最小</w:t>
      </w:r>
      <w:r>
        <w:rPr>
          <w:rFonts w:hint="eastAsia"/>
        </w:rPr>
        <w:t>DFA</w:t>
      </w:r>
      <w:r>
        <w:rPr>
          <w:rFonts w:hint="eastAsia"/>
        </w:rPr>
        <w:lastRenderedPageBreak/>
        <w:t>的状态转移图。</w:t>
      </w:r>
    </w:p>
    <w:p w14:paraId="0E92C679" w14:textId="77777777" w:rsidR="00A51CE0" w:rsidRDefault="00A51CE0" w:rsidP="00A51CE0">
      <w:r>
        <w:rPr>
          <w:rFonts w:hint="eastAsia"/>
          <w:szCs w:val="24"/>
        </w:rPr>
        <w:t>答：</w:t>
      </w: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上述正则表达式转换为</w:t>
      </w:r>
      <w:r>
        <w:rPr>
          <w:rFonts w:hint="eastAsia"/>
          <w:szCs w:val="24"/>
        </w:rPr>
        <w:t>NFA</w:t>
      </w:r>
      <w:r>
        <w:rPr>
          <w:rFonts w:hint="eastAsia"/>
          <w:szCs w:val="24"/>
        </w:rPr>
        <w:t>的过程如下图：</w:t>
      </w:r>
    </w:p>
    <w:p w14:paraId="7CB1707D" w14:textId="35826708" w:rsidR="00A51CE0" w:rsidRDefault="00A51CE0" w:rsidP="00A51CE0">
      <w:pPr>
        <w:spacing w:line="240" w:lineRule="auto"/>
      </w:pPr>
      <w:r>
        <w:rPr>
          <w:noProof/>
        </w:rPr>
        <w:drawing>
          <wp:inline distT="0" distB="0" distL="114300" distR="114300" wp14:anchorId="1139BB39" wp14:editId="6ED02B02">
            <wp:extent cx="5153025" cy="2556510"/>
            <wp:effectExtent l="0" t="0" r="952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5646B" w14:textId="77777777" w:rsidR="00A51CE0" w:rsidRDefault="00A51CE0" w:rsidP="00A51CE0"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使用子集法，得到与</w:t>
      </w:r>
      <w:r>
        <w:rPr>
          <w:rFonts w:hint="eastAsia"/>
          <w:szCs w:val="24"/>
        </w:rPr>
        <w:t>NFA</w:t>
      </w:r>
      <w:r>
        <w:rPr>
          <w:rFonts w:hint="eastAsia"/>
          <w:szCs w:val="24"/>
        </w:rPr>
        <w:t>状态集对应的</w:t>
      </w:r>
      <w:r>
        <w:rPr>
          <w:rFonts w:hint="eastAsia"/>
          <w:szCs w:val="24"/>
        </w:rPr>
        <w:t>DFA</w:t>
      </w:r>
      <w:r>
        <w:rPr>
          <w:rFonts w:hint="eastAsia"/>
          <w:szCs w:val="24"/>
        </w:rPr>
        <w:t>状态及其转换关系，如下表：</w:t>
      </w:r>
    </w:p>
    <w:tbl>
      <w:tblPr>
        <w:tblStyle w:val="a4"/>
        <w:tblW w:w="9612" w:type="dxa"/>
        <w:tblLayout w:type="fixed"/>
        <w:tblLook w:val="04A0" w:firstRow="1" w:lastRow="0" w:firstColumn="1" w:lastColumn="0" w:noHBand="0" w:noVBand="1"/>
      </w:tblPr>
      <w:tblGrid>
        <w:gridCol w:w="3204"/>
        <w:gridCol w:w="3204"/>
        <w:gridCol w:w="3204"/>
      </w:tblGrid>
      <w:tr w:rsidR="00A51CE0" w14:paraId="6958E1A7" w14:textId="77777777" w:rsidTr="00860D62">
        <w:tc>
          <w:tcPr>
            <w:tcW w:w="3204" w:type="dxa"/>
          </w:tcPr>
          <w:p w14:paraId="215A4433" w14:textId="77777777" w:rsidR="00A51CE0" w:rsidRDefault="00A51CE0" w:rsidP="00860D62"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3204" w:type="dxa"/>
          </w:tcPr>
          <w:p w14:paraId="1EF71E83" w14:textId="77777777" w:rsidR="00A51CE0" w:rsidRDefault="00A51CE0" w:rsidP="00860D62"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3204" w:type="dxa"/>
          </w:tcPr>
          <w:p w14:paraId="095A5418" w14:textId="77777777" w:rsidR="00A51CE0" w:rsidRDefault="00A51CE0" w:rsidP="00860D62">
            <w:r>
              <w:rPr>
                <w:rFonts w:hint="eastAsia"/>
                <w:szCs w:val="24"/>
              </w:rPr>
              <w:t>1</w:t>
            </w:r>
          </w:p>
        </w:tc>
      </w:tr>
      <w:tr w:rsidR="00A51CE0" w14:paraId="353E6A7F" w14:textId="77777777" w:rsidTr="00860D62">
        <w:tc>
          <w:tcPr>
            <w:tcW w:w="3204" w:type="dxa"/>
          </w:tcPr>
          <w:p w14:paraId="11D5A1B5" w14:textId="77777777" w:rsidR="00A51CE0" w:rsidRDefault="00A51CE0" w:rsidP="00860D62">
            <w:r>
              <w:rPr>
                <w:rFonts w:hint="eastAsia"/>
                <w:szCs w:val="24"/>
              </w:rPr>
              <w:t>{0}S</w:t>
            </w:r>
          </w:p>
        </w:tc>
        <w:tc>
          <w:tcPr>
            <w:tcW w:w="3204" w:type="dxa"/>
          </w:tcPr>
          <w:p w14:paraId="4BA94EA8" w14:textId="77777777" w:rsidR="00A51CE0" w:rsidRDefault="00A51CE0" w:rsidP="00860D62">
            <w:r>
              <w:rPr>
                <w:rFonts w:hint="eastAsia"/>
                <w:szCs w:val="24"/>
              </w:rPr>
              <w:t>{2,4,</w:t>
            </w:r>
            <w:proofErr w:type="gramStart"/>
            <w:r>
              <w:rPr>
                <w:rFonts w:hint="eastAsia"/>
                <w:szCs w:val="24"/>
              </w:rPr>
              <w:t>3}A</w:t>
            </w:r>
            <w:proofErr w:type="gramEnd"/>
          </w:p>
        </w:tc>
        <w:tc>
          <w:tcPr>
            <w:tcW w:w="3204" w:type="dxa"/>
          </w:tcPr>
          <w:p w14:paraId="393B5BD2" w14:textId="77777777" w:rsidR="00A51CE0" w:rsidRDefault="00A51CE0" w:rsidP="00860D62">
            <w:r>
              <w:rPr>
                <w:rFonts w:hint="eastAsia"/>
                <w:szCs w:val="24"/>
              </w:rPr>
              <w:t>/</w:t>
            </w:r>
          </w:p>
        </w:tc>
      </w:tr>
      <w:tr w:rsidR="00A51CE0" w14:paraId="3A7F0AC4" w14:textId="77777777" w:rsidTr="00860D62">
        <w:tc>
          <w:tcPr>
            <w:tcW w:w="3204" w:type="dxa"/>
          </w:tcPr>
          <w:p w14:paraId="3688507F" w14:textId="77777777" w:rsidR="00A51CE0" w:rsidRDefault="00A51CE0" w:rsidP="00860D62">
            <w:r>
              <w:rPr>
                <w:rFonts w:hint="eastAsia"/>
                <w:szCs w:val="24"/>
              </w:rPr>
              <w:t>{2,4,</w:t>
            </w:r>
            <w:proofErr w:type="gramStart"/>
            <w:r>
              <w:rPr>
                <w:rFonts w:hint="eastAsia"/>
                <w:szCs w:val="24"/>
              </w:rPr>
              <w:t>3}A</w:t>
            </w:r>
            <w:proofErr w:type="gramEnd"/>
          </w:p>
        </w:tc>
        <w:tc>
          <w:tcPr>
            <w:tcW w:w="3204" w:type="dxa"/>
          </w:tcPr>
          <w:p w14:paraId="2684E11E" w14:textId="77777777" w:rsidR="00A51CE0" w:rsidRDefault="00A51CE0" w:rsidP="00860D62">
            <w:r>
              <w:rPr>
                <w:rFonts w:hint="eastAsia"/>
                <w:szCs w:val="24"/>
              </w:rPr>
              <w:t>{4,</w:t>
            </w:r>
            <w:proofErr w:type="gramStart"/>
            <w:r>
              <w:rPr>
                <w:rFonts w:hint="eastAsia"/>
                <w:szCs w:val="24"/>
              </w:rPr>
              <w:t>3}B</w:t>
            </w:r>
            <w:proofErr w:type="gramEnd"/>
          </w:p>
        </w:tc>
        <w:tc>
          <w:tcPr>
            <w:tcW w:w="3204" w:type="dxa"/>
          </w:tcPr>
          <w:p w14:paraId="52BD1297" w14:textId="77777777" w:rsidR="00A51CE0" w:rsidRDefault="00A51CE0" w:rsidP="00860D62">
            <w:r>
              <w:rPr>
                <w:rFonts w:hint="eastAsia"/>
                <w:szCs w:val="24"/>
              </w:rPr>
              <w:t>{4,3,1}C</w:t>
            </w:r>
          </w:p>
        </w:tc>
      </w:tr>
      <w:tr w:rsidR="00A51CE0" w14:paraId="350EE6E8" w14:textId="77777777" w:rsidTr="00860D62">
        <w:tc>
          <w:tcPr>
            <w:tcW w:w="3204" w:type="dxa"/>
          </w:tcPr>
          <w:p w14:paraId="36CCC7DD" w14:textId="77777777" w:rsidR="00A51CE0" w:rsidRDefault="00A51CE0" w:rsidP="00860D62">
            <w:r>
              <w:rPr>
                <w:rFonts w:hint="eastAsia"/>
                <w:szCs w:val="24"/>
              </w:rPr>
              <w:t>{4,</w:t>
            </w:r>
            <w:proofErr w:type="gramStart"/>
            <w:r>
              <w:rPr>
                <w:rFonts w:hint="eastAsia"/>
                <w:szCs w:val="24"/>
              </w:rPr>
              <w:t>3}B</w:t>
            </w:r>
            <w:proofErr w:type="gramEnd"/>
          </w:p>
        </w:tc>
        <w:tc>
          <w:tcPr>
            <w:tcW w:w="3204" w:type="dxa"/>
          </w:tcPr>
          <w:p w14:paraId="691C27C6" w14:textId="77777777" w:rsidR="00A51CE0" w:rsidRDefault="00A51CE0" w:rsidP="00860D62">
            <w:r>
              <w:rPr>
                <w:rFonts w:hint="eastAsia"/>
                <w:szCs w:val="24"/>
              </w:rPr>
              <w:t>{4,</w:t>
            </w:r>
            <w:proofErr w:type="gramStart"/>
            <w:r>
              <w:rPr>
                <w:rFonts w:hint="eastAsia"/>
                <w:szCs w:val="24"/>
              </w:rPr>
              <w:t>3}B</w:t>
            </w:r>
            <w:proofErr w:type="gramEnd"/>
          </w:p>
        </w:tc>
        <w:tc>
          <w:tcPr>
            <w:tcW w:w="3204" w:type="dxa"/>
          </w:tcPr>
          <w:p w14:paraId="782EC37F" w14:textId="77777777" w:rsidR="00A51CE0" w:rsidRDefault="00A51CE0" w:rsidP="00860D62">
            <w:r>
              <w:rPr>
                <w:rFonts w:hint="eastAsia"/>
                <w:szCs w:val="24"/>
              </w:rPr>
              <w:t>{4,3,1}C</w:t>
            </w:r>
          </w:p>
        </w:tc>
      </w:tr>
      <w:tr w:rsidR="00A51CE0" w14:paraId="49299DFE" w14:textId="77777777" w:rsidTr="00860D62">
        <w:tc>
          <w:tcPr>
            <w:tcW w:w="3204" w:type="dxa"/>
          </w:tcPr>
          <w:p w14:paraId="17BD3138" w14:textId="77777777" w:rsidR="00A51CE0" w:rsidRDefault="00A51CE0" w:rsidP="00860D62">
            <w:r>
              <w:rPr>
                <w:rFonts w:hint="eastAsia"/>
                <w:szCs w:val="24"/>
              </w:rPr>
              <w:t>{4,3,1}C</w:t>
            </w:r>
          </w:p>
        </w:tc>
        <w:tc>
          <w:tcPr>
            <w:tcW w:w="3204" w:type="dxa"/>
          </w:tcPr>
          <w:p w14:paraId="5015EA24" w14:textId="77777777" w:rsidR="00A51CE0" w:rsidRDefault="00A51CE0" w:rsidP="00860D62">
            <w:r>
              <w:rPr>
                <w:rFonts w:hint="eastAsia"/>
                <w:szCs w:val="24"/>
              </w:rPr>
              <w:t>{4,</w:t>
            </w:r>
            <w:proofErr w:type="gramStart"/>
            <w:r>
              <w:rPr>
                <w:rFonts w:hint="eastAsia"/>
                <w:szCs w:val="24"/>
              </w:rPr>
              <w:t>3}B</w:t>
            </w:r>
            <w:proofErr w:type="gramEnd"/>
          </w:p>
        </w:tc>
        <w:tc>
          <w:tcPr>
            <w:tcW w:w="3204" w:type="dxa"/>
          </w:tcPr>
          <w:p w14:paraId="73C434C7" w14:textId="77777777" w:rsidR="00A51CE0" w:rsidRDefault="00A51CE0" w:rsidP="00860D62">
            <w:r>
              <w:rPr>
                <w:rFonts w:hint="eastAsia"/>
                <w:szCs w:val="24"/>
              </w:rPr>
              <w:t>{4,3,1}C</w:t>
            </w:r>
          </w:p>
        </w:tc>
      </w:tr>
    </w:tbl>
    <w:p w14:paraId="5C9F0219" w14:textId="77777777" w:rsidR="00A51CE0" w:rsidRDefault="00A51CE0" w:rsidP="00A51CE0">
      <w:r>
        <w:rPr>
          <w:rFonts w:hint="eastAsia"/>
        </w:rPr>
        <w:t>以上状态中，</w:t>
      </w:r>
      <w:r>
        <w:rPr>
          <w:rFonts w:hint="eastAsia"/>
        </w:rPr>
        <w:t>S</w:t>
      </w:r>
      <w:r>
        <w:rPr>
          <w:rFonts w:hint="eastAsia"/>
        </w:rPr>
        <w:t>是起始状态，</w:t>
      </w:r>
      <w:r>
        <w:rPr>
          <w:rFonts w:hint="eastAsia"/>
        </w:rPr>
        <w:t>C</w:t>
      </w:r>
      <w:r>
        <w:rPr>
          <w:rFonts w:hint="eastAsia"/>
        </w:rPr>
        <w:t>是终止状态。</w:t>
      </w:r>
    </w:p>
    <w:p w14:paraId="5B205757" w14:textId="77777777" w:rsidR="00A51CE0" w:rsidRDefault="00A51CE0" w:rsidP="00A51CE0">
      <w:r>
        <w:rPr>
          <w:rFonts w:hint="eastAsia"/>
        </w:rPr>
        <w:t>状态转换图如下：</w:t>
      </w:r>
    </w:p>
    <w:p w14:paraId="02C391C8" w14:textId="77777777" w:rsidR="00A51CE0" w:rsidRDefault="00A51CE0" w:rsidP="00A51CE0">
      <w:pPr>
        <w:spacing w:line="240" w:lineRule="auto"/>
      </w:pPr>
      <w:r>
        <w:rPr>
          <w:noProof/>
        </w:rPr>
        <w:drawing>
          <wp:inline distT="0" distB="0" distL="114300" distR="114300" wp14:anchorId="35A59F82" wp14:editId="2DE51F43">
            <wp:extent cx="4092575" cy="1563370"/>
            <wp:effectExtent l="0" t="0" r="3175" b="177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B62E" w14:textId="77777777" w:rsidR="00A51CE0" w:rsidRDefault="00A51CE0" w:rsidP="00A51CE0">
      <w:r>
        <w:rPr>
          <w:rFonts w:hint="eastAsia"/>
        </w:rPr>
        <w:t>3.</w:t>
      </w:r>
      <w:r>
        <w:rPr>
          <w:rFonts w:hint="eastAsia"/>
        </w:rPr>
        <w:t>初始划分为</w:t>
      </w:r>
      <w:r>
        <w:rPr>
          <w:rFonts w:hint="eastAsia"/>
        </w:rPr>
        <w:t>{S, A, B}, {C}</w:t>
      </w:r>
    </w:p>
    <w:p w14:paraId="01A6AF26" w14:textId="77777777" w:rsidR="00A51CE0" w:rsidRDefault="00A51CE0" w:rsidP="00A51CE0">
      <w:r>
        <w:rPr>
          <w:rFonts w:hint="eastAsia"/>
        </w:rPr>
        <w:t>最终划分为</w:t>
      </w:r>
      <w:r>
        <w:rPr>
          <w:rFonts w:hint="eastAsia"/>
        </w:rPr>
        <w:t>{S}, {A, B}, {C}</w:t>
      </w:r>
    </w:p>
    <w:p w14:paraId="7299ED43" w14:textId="77777777" w:rsidR="00A51CE0" w:rsidRDefault="00A51CE0" w:rsidP="00A51CE0">
      <w:r>
        <w:rPr>
          <w:rFonts w:hint="eastAsia"/>
        </w:rPr>
        <w:t>对应的最小</w:t>
      </w:r>
      <w:r>
        <w:rPr>
          <w:rFonts w:hint="eastAsia"/>
        </w:rPr>
        <w:t>DFA</w:t>
      </w:r>
      <w:r>
        <w:rPr>
          <w:rFonts w:hint="eastAsia"/>
        </w:rPr>
        <w:t>状态转移图为：</w:t>
      </w:r>
    </w:p>
    <w:p w14:paraId="163026D8" w14:textId="77777777" w:rsidR="00A51CE0" w:rsidRDefault="00A51CE0" w:rsidP="00A51CE0">
      <w:pPr>
        <w:spacing w:line="240" w:lineRule="auto"/>
      </w:pPr>
      <w:r>
        <w:rPr>
          <w:noProof/>
        </w:rPr>
        <w:lastRenderedPageBreak/>
        <w:drawing>
          <wp:inline distT="0" distB="0" distL="114300" distR="114300" wp14:anchorId="49ED096F" wp14:editId="258FB4BA">
            <wp:extent cx="3154680" cy="1139190"/>
            <wp:effectExtent l="0" t="0" r="7620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D327" w14:textId="77777777" w:rsidR="00A51CE0" w:rsidRDefault="00A51CE0" w:rsidP="00A51CE0">
      <w:pPr>
        <w:rPr>
          <w:rFonts w:hAnsi="Cambria Math"/>
        </w:rPr>
      </w:pPr>
    </w:p>
    <w:p w14:paraId="06336B4B" w14:textId="4712AEB3" w:rsidR="00A51CE0" w:rsidRDefault="00A51CE0" w:rsidP="00A51CE0">
      <w:pPr>
        <w:rPr>
          <w:b/>
          <w:bCs/>
        </w:rPr>
      </w:pPr>
      <w:r>
        <w:rPr>
          <w:rFonts w:hint="eastAsia"/>
          <w:b/>
          <w:bCs/>
        </w:rPr>
        <w:t>四、计算题</w:t>
      </w:r>
    </w:p>
    <w:p w14:paraId="7DA7D3EA" w14:textId="77777777" w:rsidR="00A51CE0" w:rsidRDefault="00A51CE0" w:rsidP="00A51CE0">
      <w:r>
        <w:rPr>
          <w:rFonts w:hint="eastAsia"/>
        </w:rPr>
        <w:t>使用</w:t>
      </w:r>
      <w:r>
        <w:rPr>
          <w:rFonts w:hint="eastAsia"/>
        </w:rPr>
        <w:t>LR</w:t>
      </w:r>
      <w:r>
        <w:rPr>
          <w:rFonts w:hint="eastAsia"/>
        </w:rPr>
        <w:t>分析法对文法</w:t>
      </w:r>
      <w:r>
        <w:rPr>
          <w:rFonts w:hint="eastAsia"/>
        </w:rPr>
        <w:t>G(S)</w:t>
      </w:r>
      <w:r>
        <w:rPr>
          <w:rFonts w:hint="eastAsia"/>
        </w:rPr>
        <w:t>进行分析，</w:t>
      </w:r>
      <w:r>
        <w:rPr>
          <w:rFonts w:hint="eastAsia"/>
        </w:rPr>
        <w:t>G(S)</w:t>
      </w:r>
      <w:r>
        <w:rPr>
          <w:rFonts w:hint="eastAsia"/>
        </w:rPr>
        <w:t>的产生式集为</w:t>
      </w:r>
    </w:p>
    <w:p w14:paraId="2A79B6A3" w14:textId="77777777" w:rsidR="00A51CE0" w:rsidRDefault="00A51CE0" w:rsidP="00A51CE0">
      <w:pPr>
        <w:ind w:left="420" w:hangingChars="175" w:hanging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S→aA</m:t>
          </m:r>
        </m:oMath>
      </m:oMathPara>
    </w:p>
    <w:p w14:paraId="1A606428" w14:textId="77777777" w:rsidR="00A51CE0" w:rsidRDefault="00A51CE0" w:rsidP="00A51CE0">
      <w:pPr>
        <w:ind w:left="420" w:hangingChars="175" w:hanging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A→Ab|b</m:t>
          </m:r>
        </m:oMath>
      </m:oMathPara>
    </w:p>
    <w:p w14:paraId="3644442E" w14:textId="7D0BD34C" w:rsidR="00A51CE0" w:rsidRDefault="00A51CE0" w:rsidP="00A51CE0">
      <w:pPr>
        <w:ind w:left="240" w:hangingChars="100" w:hanging="240"/>
      </w:pPr>
      <w:r>
        <w:rPr>
          <w:rFonts w:hint="eastAsia"/>
        </w:rPr>
        <w:t>1.</w:t>
      </w:r>
      <w:r>
        <w:rPr>
          <w:rFonts w:hint="eastAsia"/>
        </w:rPr>
        <w:t>请给出这一文法的</w:t>
      </w:r>
      <w:r>
        <w:rPr>
          <w:rFonts w:hint="eastAsia"/>
        </w:rPr>
        <w:t>LR(0)</w:t>
      </w:r>
      <w:r>
        <w:rPr>
          <w:rFonts w:hint="eastAsia"/>
        </w:rPr>
        <w:t>自动机。</w:t>
      </w:r>
    </w:p>
    <w:p w14:paraId="73F86283" w14:textId="3D5F7CFA" w:rsidR="00A51CE0" w:rsidRDefault="00A51CE0" w:rsidP="00A51CE0">
      <w:r>
        <w:rPr>
          <w:rFonts w:hint="eastAsia"/>
        </w:rPr>
        <w:t>2.</w:t>
      </w:r>
      <w:proofErr w:type="gramStart"/>
      <w:r>
        <w:rPr>
          <w:rFonts w:hint="eastAsia"/>
        </w:rPr>
        <w:t>请证明</w:t>
      </w:r>
      <w:proofErr w:type="gramEnd"/>
      <w:r>
        <w:rPr>
          <w:rFonts w:hint="eastAsia"/>
        </w:rPr>
        <w:t>这个方法是</w:t>
      </w:r>
      <w:r>
        <w:rPr>
          <w:rFonts w:hint="eastAsia"/>
        </w:rPr>
        <w:t>SLR(1)</w:t>
      </w:r>
      <w:r>
        <w:rPr>
          <w:rFonts w:hint="eastAsia"/>
        </w:rPr>
        <w:t>文法。</w:t>
      </w:r>
    </w:p>
    <w:p w14:paraId="51D79FA3" w14:textId="0FDF95BC" w:rsidR="00A51CE0" w:rsidRDefault="00A51CE0" w:rsidP="00A51CE0">
      <w:r>
        <w:rPr>
          <w:rFonts w:hint="eastAsia"/>
        </w:rPr>
        <w:t>答：</w:t>
      </w:r>
      <w:r>
        <w:rPr>
          <w:rFonts w:hint="eastAsia"/>
        </w:rPr>
        <w:t>1.LR(0)</w:t>
      </w:r>
      <w:r>
        <w:rPr>
          <w:rFonts w:hint="eastAsia"/>
        </w:rPr>
        <w:t>自动机如下图所示：</w:t>
      </w:r>
    </w:p>
    <w:p w14:paraId="3BC487F3" w14:textId="7DA03F14" w:rsidR="00A51CE0" w:rsidRDefault="00A51CE0" w:rsidP="00A51CE0">
      <w:pPr>
        <w:spacing w:line="240" w:lineRule="auto"/>
      </w:pPr>
      <w:r>
        <w:rPr>
          <w:noProof/>
        </w:rPr>
        <w:drawing>
          <wp:inline distT="0" distB="0" distL="0" distR="0" wp14:anchorId="07A0DF40" wp14:editId="41A14CD4">
            <wp:extent cx="3714750" cy="1715061"/>
            <wp:effectExtent l="0" t="0" r="0" b="0"/>
            <wp:docPr id="65504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4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936" cy="172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F252" w14:textId="77777777" w:rsidR="00A51CE0" w:rsidRDefault="00A51CE0" w:rsidP="00A51CE0">
      <w:pPr>
        <w:ind w:left="420" w:hangingChars="175" w:hanging="420"/>
        <w:rPr>
          <w:rFonts w:hAnsi="Cambria Math"/>
        </w:rPr>
      </w:pPr>
      <w:r>
        <w:rPr>
          <w:rFonts w:hint="eastAsia"/>
        </w:rPr>
        <w:t xml:space="preserve">2. </w:t>
      </w:r>
      <w:r>
        <w:rPr>
          <w:rFonts w:hAnsi="Cambria Math" w:hint="eastAsia"/>
        </w:rPr>
        <w:t>由于项目集</w:t>
      </w:r>
      <w:r>
        <w:rPr>
          <w:rFonts w:hAnsi="Cambria Math" w:hint="eastAsia"/>
        </w:rPr>
        <w:t>4</w:t>
      </w:r>
      <w:r>
        <w:rPr>
          <w:rFonts w:hAnsi="Cambria Math" w:hint="eastAsia"/>
        </w:rPr>
        <w:t>有移进归约冲突，因此不是</w:t>
      </w:r>
      <w:r>
        <w:rPr>
          <w:rFonts w:hAnsi="Cambria Math" w:hint="eastAsia"/>
        </w:rPr>
        <w:t>LR(0)</w:t>
      </w:r>
      <w:r>
        <w:rPr>
          <w:rFonts w:hAnsi="Cambria Math" w:hint="eastAsia"/>
        </w:rPr>
        <w:t>文法。</w:t>
      </w:r>
    </w:p>
    <w:p w14:paraId="099AFE92" w14:textId="77777777" w:rsidR="00A51CE0" w:rsidRDefault="00A51CE0" w:rsidP="00A51CE0">
      <w:pPr>
        <w:rPr>
          <w:rFonts w:hAnsi="Cambria Math"/>
        </w:rPr>
      </w:pPr>
      <w:r>
        <w:rPr>
          <w:rFonts w:hAnsi="Cambria Math" w:hint="eastAsia"/>
        </w:rPr>
        <w:t>移进部分接收输入字符</w:t>
      </w:r>
      <w:r>
        <w:rPr>
          <w:rFonts w:hAnsi="Cambria Math" w:hint="eastAsia"/>
        </w:rPr>
        <w:t>b</w:t>
      </w:r>
      <w:r>
        <w:rPr>
          <w:rFonts w:hAnsi="Cambria Math" w:hint="eastAsia"/>
        </w:rPr>
        <w:t>，归约部分归约到</w:t>
      </w:r>
      <w:r>
        <w:rPr>
          <w:rFonts w:hAnsi="Cambria Math" w:hint="eastAsia"/>
        </w:rPr>
        <w:t>S</w:t>
      </w:r>
      <w:r>
        <w:rPr>
          <w:rFonts w:hAnsi="Cambria Math" w:hint="eastAsia"/>
        </w:rPr>
        <w:t>，</w:t>
      </w:r>
      <w:r>
        <w:rPr>
          <w:rFonts w:hAnsi="Cambria Math" w:hint="eastAsia"/>
        </w:rPr>
        <w:t>S</w:t>
      </w:r>
      <w:r>
        <w:rPr>
          <w:rFonts w:hAnsi="Cambria Math" w:hint="eastAsia"/>
        </w:rPr>
        <w:t>的</w:t>
      </w:r>
      <w:r>
        <w:rPr>
          <w:rFonts w:hAnsi="Cambria Math" w:hint="eastAsia"/>
        </w:rPr>
        <w:t>Follow</w:t>
      </w:r>
      <w:r>
        <w:rPr>
          <w:rFonts w:hAnsi="Cambria Math" w:hint="eastAsia"/>
        </w:rPr>
        <w:t>集为</w:t>
      </w:r>
      <w:r>
        <w:rPr>
          <w:rFonts w:hAnsi="Cambria Math" w:hint="eastAsia"/>
        </w:rPr>
        <w:t>{#}</w:t>
      </w:r>
      <w:r>
        <w:rPr>
          <w:rFonts w:hAnsi="Cambria Math" w:hint="eastAsia"/>
        </w:rPr>
        <w:t>，不包含</w:t>
      </w:r>
      <w:r>
        <w:rPr>
          <w:rFonts w:hAnsi="Cambria Math" w:hint="eastAsia"/>
        </w:rPr>
        <w:t>b</w:t>
      </w:r>
      <w:r>
        <w:rPr>
          <w:rFonts w:hAnsi="Cambria Math" w:hint="eastAsia"/>
        </w:rPr>
        <w:t>，这一冲突可用</w:t>
      </w:r>
      <w:r>
        <w:rPr>
          <w:rFonts w:hAnsi="Cambria Math" w:hint="eastAsia"/>
        </w:rPr>
        <w:t>SLR(1)</w:t>
      </w:r>
      <w:r>
        <w:rPr>
          <w:rFonts w:hAnsi="Cambria Math" w:hint="eastAsia"/>
        </w:rPr>
        <w:t>解决。其他</w:t>
      </w:r>
      <w:proofErr w:type="gramStart"/>
      <w:r>
        <w:rPr>
          <w:rFonts w:hAnsi="Cambria Math" w:hint="eastAsia"/>
        </w:rPr>
        <w:t>项目集均没有</w:t>
      </w:r>
      <w:proofErr w:type="gramEnd"/>
      <w:r>
        <w:rPr>
          <w:rFonts w:hAnsi="Cambria Math" w:hint="eastAsia"/>
        </w:rPr>
        <w:t>移进归约冲突。综上，其为</w:t>
      </w:r>
      <w:r>
        <w:rPr>
          <w:rFonts w:hAnsi="Cambria Math" w:hint="eastAsia"/>
        </w:rPr>
        <w:t>SLR(1)</w:t>
      </w:r>
      <w:r>
        <w:rPr>
          <w:rFonts w:hAnsi="Cambria Math" w:hint="eastAsia"/>
        </w:rPr>
        <w:t>文法。</w:t>
      </w:r>
    </w:p>
    <w:p w14:paraId="1A24E528" w14:textId="77777777" w:rsidR="00A51CE0" w:rsidRDefault="00A51CE0" w:rsidP="00A51CE0">
      <w:pPr>
        <w:ind w:left="420" w:hangingChars="175" w:hanging="420"/>
        <w:rPr>
          <w:rFonts w:hAnsi="Cambria Math"/>
        </w:rPr>
      </w:pPr>
    </w:p>
    <w:p w14:paraId="1477F944" w14:textId="3BFBB81D" w:rsidR="00A51CE0" w:rsidRDefault="00A51CE0" w:rsidP="00A51CE0">
      <w:pPr>
        <w:rPr>
          <w:b/>
          <w:bCs/>
        </w:rPr>
      </w:pPr>
      <w:r>
        <w:rPr>
          <w:rFonts w:hint="eastAsia"/>
          <w:b/>
          <w:bCs/>
        </w:rPr>
        <w:t>五、计算题</w:t>
      </w:r>
    </w:p>
    <w:p w14:paraId="59A24EFD" w14:textId="77777777" w:rsidR="00A51CE0" w:rsidRDefault="00A51CE0" w:rsidP="00A51CE0">
      <w:r>
        <w:rPr>
          <w:rFonts w:hint="eastAsia"/>
        </w:rPr>
        <w:t>文法</w:t>
      </w:r>
      <w:r>
        <w:rPr>
          <w:rFonts w:hint="eastAsia"/>
        </w:rPr>
        <w:t>G(S)</w:t>
      </w:r>
      <w:r>
        <w:rPr>
          <w:rFonts w:hint="eastAsia"/>
        </w:rPr>
        <w:t>的产生式集为</w:t>
      </w:r>
    </w:p>
    <w:p w14:paraId="42BD1CF9" w14:textId="77777777" w:rsidR="00A51CE0" w:rsidRDefault="00A51CE0" w:rsidP="00A51CE0">
      <w:pPr>
        <w:ind w:left="420" w:hangingChars="175" w:hanging="420"/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→a</m:t>
          </m:r>
          <m:r>
            <m:rPr>
              <m:sty m:val="p"/>
            </m:rPr>
            <w:rPr>
              <w:rFonts w:ascii="Cambria Math" w:hAnsi="Cambria Math" w:cs="Times New Roman" w:hint="eastAsia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|Ac</m:t>
          </m:r>
        </m:oMath>
      </m:oMathPara>
    </w:p>
    <w:p w14:paraId="6C0D46DC" w14:textId="77777777" w:rsidR="00A51CE0" w:rsidRDefault="00A51CE0" w:rsidP="00A51CE0">
      <w:pPr>
        <w:ind w:left="420" w:hangingChars="175" w:hanging="420"/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A→bA|c</m:t>
          </m:r>
        </m:oMath>
      </m:oMathPara>
    </w:p>
    <w:p w14:paraId="54644DEC" w14:textId="35FA1A5F" w:rsidR="00A51CE0" w:rsidRDefault="00A51CE0" w:rsidP="00A51CE0">
      <w:r>
        <w:rPr>
          <w:rFonts w:hint="eastAsia"/>
        </w:rPr>
        <w:t>1.</w:t>
      </w:r>
      <w:r>
        <w:t>请</w:t>
      </w:r>
      <w:r>
        <w:rPr>
          <w:rFonts w:hint="eastAsia"/>
        </w:rPr>
        <w:t>给出各非终结符的</w:t>
      </w:r>
      <w:r>
        <w:rPr>
          <w:rFonts w:hint="eastAsia"/>
        </w:rPr>
        <w:t>First</w:t>
      </w:r>
      <w:r>
        <w:rPr>
          <w:rFonts w:hint="eastAsia"/>
        </w:rPr>
        <w:t>集合和</w:t>
      </w:r>
      <w:r>
        <w:rPr>
          <w:rFonts w:hint="eastAsia"/>
        </w:rPr>
        <w:t>Follow</w:t>
      </w:r>
      <w:r>
        <w:rPr>
          <w:rFonts w:hint="eastAsia"/>
        </w:rPr>
        <w:t>集合</w:t>
      </w:r>
      <w:r>
        <w:t>。</w:t>
      </w:r>
    </w:p>
    <w:p w14:paraId="270E3512" w14:textId="5D3F0A5A" w:rsidR="00A51CE0" w:rsidRDefault="00A51CE0" w:rsidP="00A51CE0">
      <w:r>
        <w:rPr>
          <w:rFonts w:hint="eastAsia"/>
        </w:rPr>
        <w:t>2.</w:t>
      </w:r>
      <w:r>
        <w:rPr>
          <w:rFonts w:hint="eastAsia"/>
        </w:rPr>
        <w:t>请给出</w:t>
      </w:r>
      <w:r>
        <w:rPr>
          <w:rFonts w:hint="eastAsia"/>
        </w:rPr>
        <w:t>LL(1)</w:t>
      </w:r>
      <w:r>
        <w:rPr>
          <w:rFonts w:hint="eastAsia"/>
        </w:rPr>
        <w:t>分析表。</w:t>
      </w:r>
    </w:p>
    <w:p w14:paraId="6716C150" w14:textId="77777777" w:rsidR="00A51CE0" w:rsidRDefault="00A51CE0" w:rsidP="00A51CE0">
      <w:r>
        <w:rPr>
          <w:rFonts w:hint="eastAsia"/>
        </w:rPr>
        <w:lastRenderedPageBreak/>
        <w:t>答：</w:t>
      </w:r>
      <w:r>
        <w:rPr>
          <w:rFonts w:hint="eastAsia"/>
        </w:rPr>
        <w:t>1.</w:t>
      </w:r>
      <w:r>
        <w:rPr>
          <w:rFonts w:hint="eastAsia"/>
        </w:rPr>
        <w:t>集合如下表所示：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90"/>
        <w:gridCol w:w="2430"/>
        <w:gridCol w:w="2430"/>
      </w:tblGrid>
      <w:tr w:rsidR="00A51CE0" w14:paraId="400C8F7B" w14:textId="77777777" w:rsidTr="00860D62">
        <w:tc>
          <w:tcPr>
            <w:tcW w:w="1190" w:type="dxa"/>
            <w:vAlign w:val="center"/>
          </w:tcPr>
          <w:p w14:paraId="6F0308BB" w14:textId="77777777" w:rsidR="00A51CE0" w:rsidRDefault="00A51CE0" w:rsidP="00860D62">
            <w:pPr>
              <w:jc w:val="center"/>
            </w:pPr>
          </w:p>
        </w:tc>
        <w:tc>
          <w:tcPr>
            <w:tcW w:w="2430" w:type="dxa"/>
            <w:vAlign w:val="center"/>
          </w:tcPr>
          <w:p w14:paraId="6272D2A3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First</w:t>
            </w:r>
          </w:p>
        </w:tc>
        <w:tc>
          <w:tcPr>
            <w:tcW w:w="2430" w:type="dxa"/>
            <w:vAlign w:val="center"/>
          </w:tcPr>
          <w:p w14:paraId="6A0795D9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Follow</w:t>
            </w:r>
          </w:p>
        </w:tc>
      </w:tr>
      <w:tr w:rsidR="00A51CE0" w14:paraId="53F840FA" w14:textId="77777777" w:rsidTr="00860D62">
        <w:tc>
          <w:tcPr>
            <w:tcW w:w="1190" w:type="dxa"/>
            <w:vAlign w:val="center"/>
          </w:tcPr>
          <w:p w14:paraId="3CE93FDE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2430" w:type="dxa"/>
            <w:vAlign w:val="center"/>
          </w:tcPr>
          <w:p w14:paraId="5B440DD9" w14:textId="0D3E62FA" w:rsidR="00A51CE0" w:rsidRDefault="00823B6C" w:rsidP="00860D62">
            <w:pPr>
              <w:jc w:val="center"/>
            </w:pPr>
            <w:r>
              <w:t>{</w:t>
            </w:r>
            <w:r w:rsidR="00A51CE0">
              <w:rPr>
                <w:rFonts w:hint="eastAsia"/>
              </w:rPr>
              <w:t>a</w:t>
            </w:r>
            <w:r>
              <w:t>,</w:t>
            </w:r>
            <w:r w:rsidR="00A51CE0">
              <w:rPr>
                <w:rFonts w:hint="eastAsia"/>
              </w:rPr>
              <w:t xml:space="preserve"> b</w:t>
            </w:r>
            <w:r>
              <w:t>,</w:t>
            </w:r>
            <w:r w:rsidR="00A51CE0">
              <w:rPr>
                <w:rFonts w:hint="eastAsia"/>
              </w:rPr>
              <w:t xml:space="preserve"> c</w:t>
            </w:r>
            <w:r>
              <w:t>}</w:t>
            </w:r>
          </w:p>
        </w:tc>
        <w:tc>
          <w:tcPr>
            <w:tcW w:w="2430" w:type="dxa"/>
            <w:vAlign w:val="center"/>
          </w:tcPr>
          <w:p w14:paraId="5CD434BE" w14:textId="4C85EB1F" w:rsidR="00A51CE0" w:rsidRDefault="00823B6C" w:rsidP="00860D62">
            <w:pPr>
              <w:jc w:val="center"/>
            </w:pPr>
            <w:r>
              <w:t>{</w:t>
            </w:r>
            <w:r w:rsidR="00A51CE0">
              <w:rPr>
                <w:rFonts w:hint="eastAsia"/>
              </w:rPr>
              <w:t>#</w:t>
            </w:r>
            <w:r>
              <w:t>}</w:t>
            </w:r>
          </w:p>
        </w:tc>
      </w:tr>
      <w:tr w:rsidR="00A51CE0" w14:paraId="0CFD9704" w14:textId="77777777" w:rsidTr="00860D62">
        <w:tc>
          <w:tcPr>
            <w:tcW w:w="1190" w:type="dxa"/>
            <w:vAlign w:val="center"/>
          </w:tcPr>
          <w:p w14:paraId="75E19C7F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430" w:type="dxa"/>
            <w:vAlign w:val="center"/>
          </w:tcPr>
          <w:p w14:paraId="6B3DA0A1" w14:textId="2448F015" w:rsidR="00A51CE0" w:rsidRDefault="00823B6C" w:rsidP="00860D62">
            <w:pPr>
              <w:jc w:val="center"/>
            </w:pPr>
            <w:r>
              <w:t>{</w:t>
            </w:r>
            <w:r w:rsidR="00A51CE0">
              <w:rPr>
                <w:rFonts w:hint="eastAsia"/>
              </w:rPr>
              <w:t>b</w:t>
            </w:r>
            <w:r>
              <w:t>,</w:t>
            </w:r>
            <w:r w:rsidR="00A51CE0">
              <w:rPr>
                <w:rFonts w:hint="eastAsia"/>
              </w:rPr>
              <w:t xml:space="preserve"> c</w:t>
            </w:r>
            <w:r>
              <w:t>}</w:t>
            </w:r>
          </w:p>
        </w:tc>
        <w:tc>
          <w:tcPr>
            <w:tcW w:w="2430" w:type="dxa"/>
            <w:vAlign w:val="center"/>
          </w:tcPr>
          <w:p w14:paraId="3648414A" w14:textId="1338C300" w:rsidR="00A51CE0" w:rsidRDefault="00823B6C" w:rsidP="00860D62">
            <w:pPr>
              <w:jc w:val="center"/>
            </w:pPr>
            <w:r>
              <w:t>{</w:t>
            </w:r>
            <w:r w:rsidR="00A51CE0">
              <w:rPr>
                <w:rFonts w:hint="eastAsia"/>
              </w:rPr>
              <w:t>#</w:t>
            </w:r>
            <w:r>
              <w:t>,</w:t>
            </w:r>
            <w:r w:rsidR="00A51CE0">
              <w:rPr>
                <w:rFonts w:hint="eastAsia"/>
              </w:rPr>
              <w:t xml:space="preserve"> c</w:t>
            </w:r>
            <w:r>
              <w:t>}</w:t>
            </w:r>
          </w:p>
        </w:tc>
      </w:tr>
    </w:tbl>
    <w:p w14:paraId="7EACB291" w14:textId="77777777" w:rsidR="00A51CE0" w:rsidRDefault="00A51CE0" w:rsidP="00A51CE0">
      <w:r>
        <w:rPr>
          <w:rFonts w:hint="eastAsia"/>
        </w:rPr>
        <w:t>2.LL(1)</w:t>
      </w:r>
      <w:r>
        <w:rPr>
          <w:rFonts w:hint="eastAsia"/>
        </w:rPr>
        <w:t>分析表如下所示：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70"/>
        <w:gridCol w:w="1545"/>
        <w:gridCol w:w="1545"/>
        <w:gridCol w:w="1545"/>
        <w:gridCol w:w="1545"/>
      </w:tblGrid>
      <w:tr w:rsidR="00A51CE0" w14:paraId="516C66FA" w14:textId="77777777" w:rsidTr="00860D62">
        <w:tc>
          <w:tcPr>
            <w:tcW w:w="870" w:type="dxa"/>
            <w:vAlign w:val="center"/>
          </w:tcPr>
          <w:p w14:paraId="424B616E" w14:textId="77777777" w:rsidR="00A51CE0" w:rsidRDefault="00A51CE0" w:rsidP="00860D62">
            <w:pPr>
              <w:jc w:val="center"/>
            </w:pPr>
          </w:p>
        </w:tc>
        <w:tc>
          <w:tcPr>
            <w:tcW w:w="1545" w:type="dxa"/>
            <w:vAlign w:val="center"/>
          </w:tcPr>
          <w:p w14:paraId="60E5A36F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45" w:type="dxa"/>
            <w:vAlign w:val="center"/>
          </w:tcPr>
          <w:p w14:paraId="64BBB76F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545" w:type="dxa"/>
            <w:vAlign w:val="center"/>
          </w:tcPr>
          <w:p w14:paraId="1078FC90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545" w:type="dxa"/>
            <w:vAlign w:val="center"/>
          </w:tcPr>
          <w:p w14:paraId="0C7DCE9F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#</w:t>
            </w:r>
          </w:p>
        </w:tc>
      </w:tr>
      <w:tr w:rsidR="00A51CE0" w14:paraId="38672727" w14:textId="77777777" w:rsidTr="00860D62">
        <w:tc>
          <w:tcPr>
            <w:tcW w:w="870" w:type="dxa"/>
            <w:vAlign w:val="center"/>
          </w:tcPr>
          <w:p w14:paraId="46B76E05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545" w:type="dxa"/>
            <w:vAlign w:val="center"/>
          </w:tcPr>
          <w:p w14:paraId="0604908F" w14:textId="77777777" w:rsidR="00A51CE0" w:rsidRDefault="00A51CE0" w:rsidP="00860D6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S→aA</m:t>
                </m:r>
              </m:oMath>
            </m:oMathPara>
          </w:p>
        </w:tc>
        <w:tc>
          <w:tcPr>
            <w:tcW w:w="1545" w:type="dxa"/>
            <w:vAlign w:val="center"/>
          </w:tcPr>
          <w:p w14:paraId="782A7026" w14:textId="77777777" w:rsidR="00A51CE0" w:rsidRDefault="00A51CE0" w:rsidP="00860D6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S→Ac</m:t>
                </m:r>
              </m:oMath>
            </m:oMathPara>
          </w:p>
        </w:tc>
        <w:tc>
          <w:tcPr>
            <w:tcW w:w="1545" w:type="dxa"/>
            <w:vAlign w:val="center"/>
          </w:tcPr>
          <w:p w14:paraId="0F1D5679" w14:textId="77777777" w:rsidR="00A51CE0" w:rsidRDefault="00A51CE0" w:rsidP="00860D6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S→Ac</m:t>
                </m:r>
              </m:oMath>
            </m:oMathPara>
          </w:p>
        </w:tc>
        <w:tc>
          <w:tcPr>
            <w:tcW w:w="1545" w:type="dxa"/>
            <w:vAlign w:val="center"/>
          </w:tcPr>
          <w:p w14:paraId="738B0C63" w14:textId="77777777" w:rsidR="00A51CE0" w:rsidRDefault="00A51CE0" w:rsidP="00860D62">
            <w:pPr>
              <w:jc w:val="center"/>
            </w:pPr>
          </w:p>
        </w:tc>
      </w:tr>
      <w:tr w:rsidR="00A51CE0" w14:paraId="2E1687BE" w14:textId="77777777" w:rsidTr="00860D62">
        <w:tc>
          <w:tcPr>
            <w:tcW w:w="870" w:type="dxa"/>
            <w:vAlign w:val="center"/>
          </w:tcPr>
          <w:p w14:paraId="6855E04D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45" w:type="dxa"/>
            <w:vAlign w:val="center"/>
          </w:tcPr>
          <w:p w14:paraId="418AE1B5" w14:textId="77777777" w:rsidR="00A51CE0" w:rsidRDefault="00A51CE0" w:rsidP="00860D62">
            <w:pPr>
              <w:jc w:val="center"/>
            </w:pPr>
          </w:p>
        </w:tc>
        <w:tc>
          <w:tcPr>
            <w:tcW w:w="1545" w:type="dxa"/>
            <w:vAlign w:val="center"/>
          </w:tcPr>
          <w:p w14:paraId="0801C0A3" w14:textId="77777777" w:rsidR="00A51CE0" w:rsidRDefault="00A51CE0" w:rsidP="00860D6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A→bA</m:t>
                </m:r>
              </m:oMath>
            </m:oMathPara>
          </w:p>
        </w:tc>
        <w:tc>
          <w:tcPr>
            <w:tcW w:w="1545" w:type="dxa"/>
            <w:vAlign w:val="center"/>
          </w:tcPr>
          <w:p w14:paraId="4647E590" w14:textId="77777777" w:rsidR="00A51CE0" w:rsidRDefault="00A51CE0" w:rsidP="00860D6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A→c</m:t>
                </m:r>
              </m:oMath>
            </m:oMathPara>
          </w:p>
        </w:tc>
        <w:tc>
          <w:tcPr>
            <w:tcW w:w="1545" w:type="dxa"/>
            <w:vAlign w:val="center"/>
          </w:tcPr>
          <w:p w14:paraId="4F3E8F91" w14:textId="77777777" w:rsidR="00A51CE0" w:rsidRDefault="00A51CE0" w:rsidP="00860D62">
            <w:pPr>
              <w:jc w:val="center"/>
            </w:pPr>
          </w:p>
        </w:tc>
      </w:tr>
    </w:tbl>
    <w:p w14:paraId="21E0A530" w14:textId="77777777" w:rsidR="00A51CE0" w:rsidRDefault="00A51CE0" w:rsidP="00A51CE0"/>
    <w:p w14:paraId="422DF1C9" w14:textId="0D3D6511" w:rsidR="00A51CE0" w:rsidRDefault="00A51CE0" w:rsidP="00A51CE0">
      <w:pPr>
        <w:rPr>
          <w:b/>
          <w:bCs/>
        </w:rPr>
      </w:pPr>
      <w:r>
        <w:rPr>
          <w:rFonts w:hint="eastAsia"/>
          <w:b/>
          <w:bCs/>
        </w:rPr>
        <w:t>六、计算题</w:t>
      </w:r>
    </w:p>
    <w:p w14:paraId="77A19391" w14:textId="77777777" w:rsidR="00A51CE0" w:rsidRDefault="00A51CE0" w:rsidP="00A51CE0">
      <w:r>
        <w:rPr>
          <w:rFonts w:hint="eastAsia"/>
        </w:rPr>
        <w:t>现有算术表达式</w:t>
      </w:r>
      <w:r>
        <w:rPr>
          <w:rFonts w:hint="eastAsia"/>
        </w:rPr>
        <w:t>1+2*3*4-5</w:t>
      </w:r>
      <w:r>
        <w:rPr>
          <w:rFonts w:hint="eastAsia"/>
        </w:rPr>
        <w:t>，四则运算的优先顺序按通常意义来理解</w:t>
      </w:r>
    </w:p>
    <w:p w14:paraId="0CA722EE" w14:textId="6F2D2F25" w:rsidR="00A51CE0" w:rsidRDefault="00A51CE0" w:rsidP="00A51CE0">
      <w:r>
        <w:rPr>
          <w:rFonts w:hint="eastAsia"/>
        </w:rPr>
        <w:t>1.</w:t>
      </w:r>
      <w:r>
        <w:rPr>
          <w:rFonts w:hint="eastAsia"/>
        </w:rPr>
        <w:t>请转换为逆波兰表达式（后缀式）。</w:t>
      </w:r>
    </w:p>
    <w:p w14:paraId="02F3C4AE" w14:textId="3DC6F46E" w:rsidR="00A51CE0" w:rsidRDefault="00A51CE0" w:rsidP="00A51CE0">
      <w:r>
        <w:rPr>
          <w:rFonts w:hint="eastAsia"/>
        </w:rPr>
        <w:t>2.</w:t>
      </w:r>
      <w:r>
        <w:rPr>
          <w:rFonts w:hint="eastAsia"/>
        </w:rPr>
        <w:t>请转换为三地址代码中的四元式。</w:t>
      </w:r>
    </w:p>
    <w:p w14:paraId="5CCCEDDF" w14:textId="77777777" w:rsidR="00A51CE0" w:rsidRDefault="00A51CE0" w:rsidP="00A51CE0">
      <w:r>
        <w:rPr>
          <w:rFonts w:hint="eastAsia"/>
        </w:rPr>
        <w:t>答：</w:t>
      </w:r>
      <w:r>
        <w:rPr>
          <w:rFonts w:hint="eastAsia"/>
        </w:rPr>
        <w:t>1.</w:t>
      </w:r>
      <w:r>
        <w:rPr>
          <w:rFonts w:hint="eastAsia"/>
        </w:rPr>
        <w:t>转换为逆波兰表达式为：</w:t>
      </w:r>
    </w:p>
    <w:p w14:paraId="3CCE79BA" w14:textId="77777777" w:rsidR="00A51CE0" w:rsidRDefault="00A51CE0" w:rsidP="00A51CE0">
      <w:r>
        <w:rPr>
          <w:rFonts w:hint="eastAsia"/>
        </w:rPr>
        <w:t>123*4*+5-</w:t>
      </w:r>
    </w:p>
    <w:p w14:paraId="5820ACC2" w14:textId="77777777" w:rsidR="00A51CE0" w:rsidRDefault="00A51CE0" w:rsidP="00A51CE0">
      <w:r>
        <w:rPr>
          <w:rFonts w:hint="eastAsia"/>
        </w:rPr>
        <w:t>2.</w:t>
      </w:r>
      <w:r>
        <w:rPr>
          <w:rFonts w:hint="eastAsia"/>
        </w:rPr>
        <w:t>转换为四元式为：</w:t>
      </w:r>
    </w:p>
    <w:tbl>
      <w:tblPr>
        <w:tblStyle w:val="a4"/>
        <w:tblW w:w="7420" w:type="dxa"/>
        <w:tblLayout w:type="fixed"/>
        <w:tblLook w:val="04A0" w:firstRow="1" w:lastRow="0" w:firstColumn="1" w:lastColumn="0" w:noHBand="0" w:noVBand="1"/>
      </w:tblPr>
      <w:tblGrid>
        <w:gridCol w:w="1855"/>
        <w:gridCol w:w="1855"/>
        <w:gridCol w:w="1855"/>
        <w:gridCol w:w="1855"/>
      </w:tblGrid>
      <w:tr w:rsidR="00A51CE0" w14:paraId="5D8D324F" w14:textId="77777777" w:rsidTr="00860D62">
        <w:tc>
          <w:tcPr>
            <w:tcW w:w="1855" w:type="dxa"/>
            <w:vAlign w:val="center"/>
          </w:tcPr>
          <w:p w14:paraId="789086A9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op</w:t>
            </w:r>
          </w:p>
        </w:tc>
        <w:tc>
          <w:tcPr>
            <w:tcW w:w="1855" w:type="dxa"/>
            <w:vAlign w:val="center"/>
          </w:tcPr>
          <w:p w14:paraId="5B8AE8B8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arg1</w:t>
            </w:r>
          </w:p>
        </w:tc>
        <w:tc>
          <w:tcPr>
            <w:tcW w:w="1855" w:type="dxa"/>
            <w:vAlign w:val="center"/>
          </w:tcPr>
          <w:p w14:paraId="7B0EC743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arg2</w:t>
            </w:r>
          </w:p>
        </w:tc>
        <w:tc>
          <w:tcPr>
            <w:tcW w:w="1855" w:type="dxa"/>
            <w:vAlign w:val="center"/>
          </w:tcPr>
          <w:p w14:paraId="00FF4F2D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</w:tr>
      <w:tr w:rsidR="00A51CE0" w14:paraId="1AFEFA88" w14:textId="77777777" w:rsidTr="00860D62">
        <w:tc>
          <w:tcPr>
            <w:tcW w:w="1855" w:type="dxa"/>
            <w:vAlign w:val="center"/>
          </w:tcPr>
          <w:p w14:paraId="0CCFED0D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855" w:type="dxa"/>
            <w:vAlign w:val="center"/>
          </w:tcPr>
          <w:p w14:paraId="1FC5BD54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55" w:type="dxa"/>
            <w:vAlign w:val="center"/>
          </w:tcPr>
          <w:p w14:paraId="7FFCFC6E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55" w:type="dxa"/>
            <w:vAlign w:val="center"/>
          </w:tcPr>
          <w:p w14:paraId="276CFBA7" w14:textId="77777777" w:rsidR="00A51CE0" w:rsidRDefault="00000000" w:rsidP="00860D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51CE0" w14:paraId="07639A8E" w14:textId="77777777" w:rsidTr="00860D62">
        <w:tc>
          <w:tcPr>
            <w:tcW w:w="1855" w:type="dxa"/>
            <w:vAlign w:val="center"/>
          </w:tcPr>
          <w:p w14:paraId="42DDE41C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855" w:type="dxa"/>
            <w:vAlign w:val="center"/>
          </w:tcPr>
          <w:p w14:paraId="5584E28F" w14:textId="77777777" w:rsidR="00A51CE0" w:rsidRDefault="00000000" w:rsidP="00860D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55" w:type="dxa"/>
            <w:vAlign w:val="center"/>
          </w:tcPr>
          <w:p w14:paraId="65F4605D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55" w:type="dxa"/>
            <w:vAlign w:val="center"/>
          </w:tcPr>
          <w:p w14:paraId="6B21B682" w14:textId="77777777" w:rsidR="00A51CE0" w:rsidRDefault="00000000" w:rsidP="00860D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51CE0" w14:paraId="5B41622D" w14:textId="77777777" w:rsidTr="00860D62">
        <w:tc>
          <w:tcPr>
            <w:tcW w:w="1855" w:type="dxa"/>
            <w:vAlign w:val="center"/>
          </w:tcPr>
          <w:p w14:paraId="132D00D9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855" w:type="dxa"/>
            <w:vAlign w:val="center"/>
          </w:tcPr>
          <w:p w14:paraId="40862E58" w14:textId="77777777" w:rsidR="00A51CE0" w:rsidRDefault="00A51CE0" w:rsidP="00860D6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55" w:type="dxa"/>
            <w:vAlign w:val="center"/>
          </w:tcPr>
          <w:p w14:paraId="76ACB192" w14:textId="77777777" w:rsidR="00A51CE0" w:rsidRDefault="00000000" w:rsidP="00860D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55" w:type="dxa"/>
            <w:vAlign w:val="center"/>
          </w:tcPr>
          <w:p w14:paraId="5A251271" w14:textId="77777777" w:rsidR="00A51CE0" w:rsidRDefault="00000000" w:rsidP="00860D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51CE0" w14:paraId="2C70DCE4" w14:textId="77777777" w:rsidTr="00860D62">
        <w:tc>
          <w:tcPr>
            <w:tcW w:w="1855" w:type="dxa"/>
            <w:vAlign w:val="center"/>
          </w:tcPr>
          <w:p w14:paraId="76602C1D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55" w:type="dxa"/>
            <w:vAlign w:val="center"/>
          </w:tcPr>
          <w:p w14:paraId="62895795" w14:textId="77777777" w:rsidR="00A51CE0" w:rsidRDefault="00000000" w:rsidP="00860D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55" w:type="dxa"/>
            <w:vAlign w:val="center"/>
          </w:tcPr>
          <w:p w14:paraId="49F1E37E" w14:textId="77777777" w:rsidR="00A51CE0" w:rsidRDefault="00A51CE0" w:rsidP="00860D6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55" w:type="dxa"/>
            <w:vAlign w:val="center"/>
          </w:tcPr>
          <w:p w14:paraId="5FB135FC" w14:textId="77777777" w:rsidR="00A51CE0" w:rsidRDefault="00000000" w:rsidP="00860D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00D6D03A" w14:textId="77777777" w:rsidR="00A51CE0" w:rsidRDefault="00A51CE0" w:rsidP="00A51CE0"/>
    <w:p w14:paraId="1B641DD2" w14:textId="77777777" w:rsidR="00CC0080" w:rsidRPr="003E7527" w:rsidRDefault="00CC0080" w:rsidP="00CC0080">
      <w:pPr>
        <w:rPr>
          <w:b/>
          <w:bCs/>
        </w:rPr>
      </w:pPr>
      <w:r w:rsidRPr="003E7527">
        <w:rPr>
          <w:rFonts w:hint="eastAsia"/>
          <w:b/>
          <w:bCs/>
        </w:rPr>
        <w:t>七、计算题</w:t>
      </w:r>
    </w:p>
    <w:p w14:paraId="6AD8BCDB" w14:textId="61D14022" w:rsidR="00CC0080" w:rsidRDefault="00CC0080" w:rsidP="00CC0080">
      <w:r>
        <w:rPr>
          <w:rFonts w:hint="eastAsia"/>
        </w:rPr>
        <w:t>以下基本块中，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均为内部使用的临时变量，在此基本块之外不再使用，请</w:t>
      </w:r>
      <w:r>
        <w:rPr>
          <w:rFonts w:hint="eastAsia"/>
        </w:rPr>
        <w:t>使用提取公共表达式、复写传播、消除无用表达式三种优化技术进行优化：</w:t>
      </w:r>
    </w:p>
    <w:p w14:paraId="17D206E9" w14:textId="77777777" w:rsidR="00CC0080" w:rsidRPr="003E7527" w:rsidRDefault="00000000" w:rsidP="00CC0080">
      <w:pPr>
        <w:ind w:left="420" w:hangingChars="175" w:hanging="420"/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=4*i</m:t>
          </m:r>
        </m:oMath>
      </m:oMathPara>
    </w:p>
    <w:p w14:paraId="6F5FDB1A" w14:textId="77777777" w:rsidR="00CC0080" w:rsidRPr="003E7527" w:rsidRDefault="00000000" w:rsidP="00CC0080">
      <w:pPr>
        <w:ind w:left="420" w:hangingChars="175" w:hanging="420"/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=a[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]</m:t>
          </m:r>
        </m:oMath>
      </m:oMathPara>
    </w:p>
    <w:p w14:paraId="4B657911" w14:textId="77777777" w:rsidR="00CC0080" w:rsidRPr="00CC0080" w:rsidRDefault="00000000" w:rsidP="00CC0080">
      <w:pPr>
        <w:ind w:left="420" w:hangingChars="175" w:hanging="420"/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=4*j</m:t>
          </m:r>
        </m:oMath>
      </m:oMathPara>
    </w:p>
    <w:p w14:paraId="0EE26E80" w14:textId="77777777" w:rsidR="00CC0080" w:rsidRPr="00CC0080" w:rsidRDefault="00000000" w:rsidP="00CC0080">
      <w:pPr>
        <w:ind w:left="420" w:hangingChars="175" w:hanging="420"/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=a[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]</m:t>
          </m:r>
        </m:oMath>
      </m:oMathPara>
    </w:p>
    <w:p w14:paraId="1FB5D881" w14:textId="77777777" w:rsidR="00CC0080" w:rsidRPr="00CC0080" w:rsidRDefault="00000000" w:rsidP="00CC0080">
      <w:pPr>
        <w:ind w:left="420" w:hangingChars="175" w:hanging="420"/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=4*i</m:t>
          </m:r>
        </m:oMath>
      </m:oMathPara>
    </w:p>
    <w:p w14:paraId="1E3F8297" w14:textId="77777777" w:rsidR="00CC0080" w:rsidRPr="00CC0080" w:rsidRDefault="00CC0080" w:rsidP="00CC0080">
      <w:pPr>
        <w:ind w:left="420" w:hangingChars="175" w:hanging="420"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a[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]=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4</m:t>
              </m:r>
            </m:sub>
          </m:sSub>
        </m:oMath>
      </m:oMathPara>
    </w:p>
    <w:p w14:paraId="05819767" w14:textId="77777777" w:rsidR="00CC0080" w:rsidRPr="00CC0080" w:rsidRDefault="00000000" w:rsidP="00CC0080">
      <w:pPr>
        <w:ind w:left="420" w:hangingChars="175" w:hanging="420"/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=4*j</m:t>
          </m:r>
        </m:oMath>
      </m:oMathPara>
    </w:p>
    <w:p w14:paraId="5799F4E7" w14:textId="77777777" w:rsidR="00CC0080" w:rsidRPr="003E7527" w:rsidRDefault="00CC0080" w:rsidP="00CC0080">
      <w:pPr>
        <w:ind w:left="420" w:hangingChars="175" w:hanging="420"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a[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]=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</m:oMath>
      </m:oMathPara>
    </w:p>
    <w:p w14:paraId="441749B8" w14:textId="60CDBF55" w:rsidR="00CC0080" w:rsidRDefault="00CC0080" w:rsidP="00A51CE0">
      <w:r>
        <w:rPr>
          <w:rFonts w:hint="eastAsia"/>
        </w:rPr>
        <w:t>答：依次使用三种优化技术，结果如下：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0080" w14:paraId="0D7293BA" w14:textId="77777777" w:rsidTr="00CC0080">
        <w:tc>
          <w:tcPr>
            <w:tcW w:w="2765" w:type="dxa"/>
          </w:tcPr>
          <w:p w14:paraId="4F556A01" w14:textId="77777777" w:rsidR="00CC0080" w:rsidRDefault="00CC0080" w:rsidP="00A51CE0">
            <w:r>
              <w:rPr>
                <w:rFonts w:hint="eastAsia"/>
              </w:rPr>
              <w:t>提取公共表达式：</w:t>
            </w:r>
          </w:p>
          <w:p w14:paraId="1AD098C2" w14:textId="77777777" w:rsidR="00CC0080" w:rsidRPr="003E7527" w:rsidRDefault="00000000" w:rsidP="00CC0080">
            <w:pPr>
              <w:ind w:left="420" w:hangingChars="175" w:hanging="420"/>
              <w:rPr>
                <w:rFonts w:cstheme="minorBidi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=4*i</m:t>
                </m:r>
              </m:oMath>
            </m:oMathPara>
          </w:p>
          <w:p w14:paraId="4F810FA2" w14:textId="77777777" w:rsidR="00CC0080" w:rsidRPr="003E7527" w:rsidRDefault="00000000" w:rsidP="00CC0080">
            <w:pPr>
              <w:ind w:left="420" w:hangingChars="175" w:hanging="42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=a[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]</m:t>
                </m:r>
              </m:oMath>
            </m:oMathPara>
          </w:p>
          <w:p w14:paraId="2541ACCB" w14:textId="77777777" w:rsidR="00CC0080" w:rsidRPr="00CC0080" w:rsidRDefault="00000000" w:rsidP="00CC0080">
            <w:pPr>
              <w:ind w:left="420" w:hangingChars="175" w:hanging="42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=4*j</m:t>
                </m:r>
              </m:oMath>
            </m:oMathPara>
          </w:p>
          <w:p w14:paraId="638EB3A6" w14:textId="77777777" w:rsidR="00CC0080" w:rsidRPr="00CC0080" w:rsidRDefault="00000000" w:rsidP="00CC0080">
            <w:pPr>
              <w:ind w:left="420" w:hangingChars="175" w:hanging="42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=a[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]</m:t>
                </m:r>
              </m:oMath>
            </m:oMathPara>
          </w:p>
          <w:p w14:paraId="748EC137" w14:textId="77777777" w:rsidR="00CC0080" w:rsidRPr="00CC0080" w:rsidRDefault="00000000" w:rsidP="00CC0080">
            <w:pPr>
              <w:ind w:left="420" w:hangingChars="175" w:hanging="42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14:paraId="239759FC" w14:textId="77777777" w:rsidR="00CC0080" w:rsidRPr="00CC0080" w:rsidRDefault="00CC0080" w:rsidP="00CC0080">
            <w:pPr>
              <w:ind w:left="420" w:hangingChars="175" w:hanging="420"/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a[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]=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  <w:p w14:paraId="0063EDE5" w14:textId="77777777" w:rsidR="00CC0080" w:rsidRPr="00CC0080" w:rsidRDefault="00000000" w:rsidP="00CC0080">
            <w:pPr>
              <w:ind w:left="420" w:hangingChars="175" w:hanging="42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  <w:p w14:paraId="14AA1966" w14:textId="77777777" w:rsidR="00CC0080" w:rsidRPr="003E7527" w:rsidRDefault="00CC0080" w:rsidP="00CC0080">
            <w:pPr>
              <w:ind w:left="420" w:hangingChars="175" w:hanging="420"/>
              <w:rPr>
                <w:rFonts w:cstheme="minorBidi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a[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]=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29777099" w14:textId="4770EB35" w:rsidR="00CC0080" w:rsidRDefault="00CC0080" w:rsidP="00A51CE0"/>
        </w:tc>
        <w:tc>
          <w:tcPr>
            <w:tcW w:w="2765" w:type="dxa"/>
          </w:tcPr>
          <w:p w14:paraId="51F46497" w14:textId="77777777" w:rsidR="00CC0080" w:rsidRDefault="00CC0080" w:rsidP="00A51CE0">
            <w:r>
              <w:rPr>
                <w:rFonts w:hint="eastAsia"/>
              </w:rPr>
              <w:t>复写传播：</w:t>
            </w:r>
          </w:p>
          <w:p w14:paraId="27C3D67D" w14:textId="77777777" w:rsidR="00CC0080" w:rsidRPr="003E7527" w:rsidRDefault="00000000" w:rsidP="00CC0080">
            <w:pPr>
              <w:ind w:left="420" w:hangingChars="175" w:hanging="420"/>
              <w:rPr>
                <w:rFonts w:cstheme="minorBidi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=4*i</m:t>
                </m:r>
              </m:oMath>
            </m:oMathPara>
          </w:p>
          <w:p w14:paraId="1F0846E3" w14:textId="77777777" w:rsidR="00CC0080" w:rsidRPr="003E7527" w:rsidRDefault="00000000" w:rsidP="00CC0080">
            <w:pPr>
              <w:ind w:left="420" w:hangingChars="175" w:hanging="42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=a[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]</m:t>
                </m:r>
              </m:oMath>
            </m:oMathPara>
          </w:p>
          <w:p w14:paraId="1B944543" w14:textId="77777777" w:rsidR="00CC0080" w:rsidRPr="00CC0080" w:rsidRDefault="00000000" w:rsidP="00CC0080">
            <w:pPr>
              <w:ind w:left="420" w:hangingChars="175" w:hanging="42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=4*j</m:t>
                </m:r>
              </m:oMath>
            </m:oMathPara>
          </w:p>
          <w:p w14:paraId="2231EA2B" w14:textId="77777777" w:rsidR="00CC0080" w:rsidRPr="00CC0080" w:rsidRDefault="00000000" w:rsidP="00CC0080">
            <w:pPr>
              <w:ind w:left="420" w:hangingChars="175" w:hanging="42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=a[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]</m:t>
                </m:r>
              </m:oMath>
            </m:oMathPara>
          </w:p>
          <w:p w14:paraId="6FF12A64" w14:textId="77777777" w:rsidR="00CC0080" w:rsidRPr="00CC0080" w:rsidRDefault="00000000" w:rsidP="00CC0080">
            <w:pPr>
              <w:ind w:left="420" w:hangingChars="175" w:hanging="42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14:paraId="11F43611" w14:textId="7C7DA36F" w:rsidR="00CC0080" w:rsidRPr="00CC0080" w:rsidRDefault="00CC0080" w:rsidP="00CC0080">
            <w:pPr>
              <w:ind w:left="420" w:hangingChars="175" w:hanging="420"/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a[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]=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  <w:p w14:paraId="60CAE7D7" w14:textId="77777777" w:rsidR="00CC0080" w:rsidRPr="00CC0080" w:rsidRDefault="00000000" w:rsidP="00CC0080">
            <w:pPr>
              <w:ind w:left="420" w:hangingChars="175" w:hanging="42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  <w:p w14:paraId="632D0FC0" w14:textId="78C757F5" w:rsidR="00CC0080" w:rsidRPr="003E7527" w:rsidRDefault="00CC0080" w:rsidP="00CC0080">
            <w:pPr>
              <w:ind w:left="420" w:hangingChars="175" w:hanging="420"/>
              <w:rPr>
                <w:rFonts w:cstheme="minorBidi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a[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]=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66276224" w14:textId="5C37C81E" w:rsidR="00CC0080" w:rsidRDefault="00CC0080" w:rsidP="00A51CE0"/>
        </w:tc>
        <w:tc>
          <w:tcPr>
            <w:tcW w:w="2766" w:type="dxa"/>
          </w:tcPr>
          <w:p w14:paraId="3D14CFA9" w14:textId="77777777" w:rsidR="00CC0080" w:rsidRDefault="00CC0080" w:rsidP="00A51CE0">
            <w:r>
              <w:rPr>
                <w:rFonts w:hint="eastAsia"/>
              </w:rPr>
              <w:t>消除无用代码</w:t>
            </w:r>
          </w:p>
          <w:p w14:paraId="626F5225" w14:textId="77777777" w:rsidR="00CC0080" w:rsidRPr="003E7527" w:rsidRDefault="00000000" w:rsidP="00CC0080">
            <w:pPr>
              <w:ind w:left="420" w:hangingChars="175" w:hanging="420"/>
              <w:rPr>
                <w:rFonts w:cstheme="minorBidi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=4*i</m:t>
                </m:r>
              </m:oMath>
            </m:oMathPara>
          </w:p>
          <w:p w14:paraId="63AF47C8" w14:textId="77777777" w:rsidR="00CC0080" w:rsidRPr="003E7527" w:rsidRDefault="00000000" w:rsidP="00CC0080">
            <w:pPr>
              <w:ind w:left="420" w:hangingChars="175" w:hanging="42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=a[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]</m:t>
                </m:r>
              </m:oMath>
            </m:oMathPara>
          </w:p>
          <w:p w14:paraId="5661A48A" w14:textId="77777777" w:rsidR="00CC0080" w:rsidRPr="00CC0080" w:rsidRDefault="00000000" w:rsidP="00CC0080">
            <w:pPr>
              <w:ind w:left="420" w:hangingChars="175" w:hanging="42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=4*j</m:t>
                </m:r>
              </m:oMath>
            </m:oMathPara>
          </w:p>
          <w:p w14:paraId="7AF216A6" w14:textId="77777777" w:rsidR="00CC0080" w:rsidRPr="00CC0080" w:rsidRDefault="00000000" w:rsidP="00CC0080">
            <w:pPr>
              <w:ind w:left="420" w:hangingChars="175" w:hanging="42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=a[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]</m:t>
                </m:r>
              </m:oMath>
            </m:oMathPara>
          </w:p>
          <w:p w14:paraId="42D2FA37" w14:textId="77777777" w:rsidR="00CC0080" w:rsidRPr="00CC0080" w:rsidRDefault="00CC0080" w:rsidP="00CC0080">
            <w:pPr>
              <w:ind w:left="420" w:hangingChars="175" w:hanging="420"/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a[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]=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  <w:p w14:paraId="548902AD" w14:textId="77777777" w:rsidR="00CC0080" w:rsidRPr="003E7527" w:rsidRDefault="00CC0080" w:rsidP="00CC0080">
            <w:pPr>
              <w:ind w:left="420" w:hangingChars="175" w:hanging="420"/>
              <w:rPr>
                <w:rFonts w:cstheme="minorBidi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a[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]=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0FECE0A3" w14:textId="5C2CE956" w:rsidR="00CC0080" w:rsidRDefault="00CC0080" w:rsidP="00A51CE0"/>
        </w:tc>
      </w:tr>
    </w:tbl>
    <w:p w14:paraId="25EEC561" w14:textId="77777777" w:rsidR="00CC0080" w:rsidRDefault="00CC0080" w:rsidP="00A51CE0"/>
    <w:p w14:paraId="4BFEF9CA" w14:textId="44F1DE85" w:rsidR="00A51CE0" w:rsidRDefault="00DC1740" w:rsidP="00A51CE0">
      <w:pPr>
        <w:rPr>
          <w:b/>
          <w:bCs/>
        </w:rPr>
      </w:pPr>
      <w:r>
        <w:rPr>
          <w:rFonts w:hint="eastAsia"/>
          <w:b/>
          <w:bCs/>
        </w:rPr>
        <w:t>八</w:t>
      </w:r>
      <w:r w:rsidR="00A51CE0">
        <w:rPr>
          <w:rFonts w:hint="eastAsia"/>
          <w:b/>
          <w:bCs/>
        </w:rPr>
        <w:t>、设计题</w:t>
      </w:r>
    </w:p>
    <w:p w14:paraId="0FC1A77C" w14:textId="77777777" w:rsidR="00A51CE0" w:rsidRDefault="00A51CE0" w:rsidP="00A51CE0">
      <w:r>
        <w:rPr>
          <w:rFonts w:hint="eastAsia"/>
        </w:rPr>
        <w:t>现在假设由你来设计一种语言，并给这种语言实现一个编译器，这个编译器采用标准的五阶段实现。</w:t>
      </w:r>
    </w:p>
    <w:p w14:paraId="1342EA9C" w14:textId="55ABFE0F" w:rsidR="00A51CE0" w:rsidRDefault="00A51CE0" w:rsidP="00A51CE0">
      <w:pPr>
        <w:ind w:left="240" w:hangingChars="100" w:hanging="240"/>
      </w:pPr>
      <w:r>
        <w:rPr>
          <w:rFonts w:hint="eastAsia"/>
        </w:rPr>
        <w:t>1.</w:t>
      </w:r>
      <w:r>
        <w:rPr>
          <w:rFonts w:hint="eastAsia"/>
        </w:rPr>
        <w:t>你希望程序运行尽可能快，因此准备使用多种优化技术，请写出五种你准备使用的不同的优化技术名称。</w:t>
      </w:r>
    </w:p>
    <w:p w14:paraId="092F1CBF" w14:textId="3E456E92" w:rsidR="00A51CE0" w:rsidRDefault="00A51CE0" w:rsidP="00A51CE0">
      <w:pPr>
        <w:ind w:left="240" w:hangingChars="100" w:hanging="240"/>
      </w:pPr>
      <w:r>
        <w:rPr>
          <w:rFonts w:hint="eastAsia"/>
        </w:rPr>
        <w:t>2.</w:t>
      </w:r>
      <w:r>
        <w:rPr>
          <w:rFonts w:hint="eastAsia"/>
        </w:rPr>
        <w:t>原来你的程序运行很好，但当你准备将程序移植到新的平台上时，你发现新平台的处理器比原来的处理器少</w:t>
      </w:r>
      <w:r>
        <w:rPr>
          <w:rFonts w:hint="eastAsia"/>
        </w:rPr>
        <w:t>3</w:t>
      </w:r>
      <w:r>
        <w:rPr>
          <w:rFonts w:hint="eastAsia"/>
        </w:rPr>
        <w:t>个寄存器，你最可能需要修改编译器的哪个部分，这个部分的功能是什么。</w:t>
      </w:r>
    </w:p>
    <w:p w14:paraId="6F6E7618" w14:textId="1C5F8F89" w:rsidR="00A51CE0" w:rsidRDefault="00A51CE0" w:rsidP="00A51CE0">
      <w:pPr>
        <w:ind w:left="240" w:hangingChars="100" w:hanging="240"/>
      </w:pPr>
      <w:r>
        <w:rPr>
          <w:rFonts w:hint="eastAsia"/>
        </w:rPr>
        <w:t>3.</w:t>
      </w:r>
      <w:r>
        <w:rPr>
          <w:rFonts w:hint="eastAsia"/>
        </w:rPr>
        <w:t>最开始你的语言只支持使用英文字母作为标识符，现在你准备支持英文字母和下划线作为标识符，请问最可能需要修改编译器的哪个部分，这个部分的功能是什么。</w:t>
      </w:r>
    </w:p>
    <w:p w14:paraId="7BB56516" w14:textId="6DC2E481" w:rsidR="00A51CE0" w:rsidRDefault="00A51CE0" w:rsidP="00A51CE0">
      <w:pPr>
        <w:ind w:left="240" w:hangingChars="100" w:hanging="240"/>
      </w:pPr>
      <w:r>
        <w:rPr>
          <w:rFonts w:hint="eastAsia"/>
        </w:rPr>
        <w:t>4.</w:t>
      </w:r>
      <w:r>
        <w:rPr>
          <w:rFonts w:hint="eastAsia"/>
        </w:rPr>
        <w:t>你设计的语言没有显式的变量定义语句，而是在首次赋值时定义，即不需要定</w:t>
      </w:r>
      <w:r>
        <w:rPr>
          <w:rFonts w:hint="eastAsia"/>
        </w:rPr>
        <w:lastRenderedPageBreak/>
        <w:t>义</w:t>
      </w:r>
      <w:r>
        <w:rPr>
          <w:rFonts w:hint="eastAsia"/>
        </w:rPr>
        <w:t>int a;</w:t>
      </w:r>
      <w:r>
        <w:rPr>
          <w:rFonts w:hint="eastAsia"/>
        </w:rPr>
        <w:t>可以直接通过</w:t>
      </w:r>
      <w:r>
        <w:rPr>
          <w:rFonts w:hint="eastAsia"/>
        </w:rPr>
        <w:t>a=1</w:t>
      </w:r>
      <w:r>
        <w:rPr>
          <w:rFonts w:hint="eastAsia"/>
        </w:rPr>
        <w:t>将变量</w:t>
      </w:r>
      <w:r>
        <w:rPr>
          <w:rFonts w:hint="eastAsia"/>
        </w:rPr>
        <w:t>a</w:t>
      </w:r>
      <w:r>
        <w:rPr>
          <w:rFonts w:hint="eastAsia"/>
        </w:rPr>
        <w:t>定义为</w:t>
      </w:r>
      <w:r>
        <w:rPr>
          <w:rFonts w:hint="eastAsia"/>
        </w:rPr>
        <w:t>int</w:t>
      </w:r>
      <w:r>
        <w:rPr>
          <w:rFonts w:hint="eastAsia"/>
        </w:rPr>
        <w:t>型变量并设置为初始值</w:t>
      </w:r>
      <w:r>
        <w:rPr>
          <w:rFonts w:hint="eastAsia"/>
        </w:rPr>
        <w:t>1</w:t>
      </w:r>
      <w:r>
        <w:rPr>
          <w:rFonts w:hint="eastAsia"/>
        </w:rPr>
        <w:t>。这个功能很方便，但有用户认为加入显式的变量定义语句可以在编译</w:t>
      </w:r>
      <w:proofErr w:type="gramStart"/>
      <w:r>
        <w:rPr>
          <w:rFonts w:hint="eastAsia"/>
        </w:rPr>
        <w:t>期检查</w:t>
      </w:r>
      <w:proofErr w:type="gramEnd"/>
      <w:r>
        <w:rPr>
          <w:rFonts w:hint="eastAsia"/>
        </w:rPr>
        <w:t>出更多的错误，你决定采纳他的建议进行修改，请简述你会修改编译器的哪些部分，如何修改。</w:t>
      </w:r>
    </w:p>
    <w:p w14:paraId="6A52F622" w14:textId="21679D66" w:rsidR="00DC1740" w:rsidRDefault="00A51CE0" w:rsidP="00A51CE0">
      <w:r>
        <w:rPr>
          <w:rFonts w:hint="eastAsia"/>
        </w:rPr>
        <w:t>答：</w:t>
      </w:r>
      <w:r w:rsidR="00DC1740">
        <w:rPr>
          <w:rFonts w:hint="eastAsia"/>
        </w:rPr>
        <w:t>（本题答案</w:t>
      </w:r>
      <w:proofErr w:type="gramStart"/>
      <w:r w:rsidR="00DC1740">
        <w:rPr>
          <w:rFonts w:hint="eastAsia"/>
        </w:rPr>
        <w:t>不</w:t>
      </w:r>
      <w:proofErr w:type="gramEnd"/>
      <w:r w:rsidR="00DC1740">
        <w:rPr>
          <w:rFonts w:hint="eastAsia"/>
        </w:rPr>
        <w:t>唯一）</w:t>
      </w:r>
    </w:p>
    <w:p w14:paraId="78F3EC42" w14:textId="2C9C6813" w:rsidR="00A51CE0" w:rsidRDefault="00A51CE0" w:rsidP="00A51CE0">
      <w:r>
        <w:rPr>
          <w:rFonts w:hint="eastAsia"/>
        </w:rPr>
        <w:t>1.</w:t>
      </w:r>
      <w:r>
        <w:rPr>
          <w:rFonts w:hint="eastAsia"/>
        </w:rPr>
        <w:t>常量合并、复写传播、无用代码消除、循环展开、函数内联、公共子表达式消除、强度削弱、删除归纳变量等。</w:t>
      </w:r>
    </w:p>
    <w:p w14:paraId="40BB9624" w14:textId="2A799467" w:rsidR="00A51CE0" w:rsidRDefault="00A51CE0" w:rsidP="00A51CE0">
      <w:r>
        <w:rPr>
          <w:rFonts w:hint="eastAsia"/>
        </w:rPr>
        <w:t>2.</w:t>
      </w:r>
      <w:r w:rsidR="00E44975">
        <w:rPr>
          <w:rFonts w:hint="eastAsia"/>
        </w:rPr>
        <w:t>寄存器为机器相关的部分，寄存器分配在目标代码生成阶段执行，因此需要修改</w:t>
      </w:r>
      <w:r>
        <w:rPr>
          <w:rFonts w:hint="eastAsia"/>
        </w:rPr>
        <w:t>目标代码生成。</w:t>
      </w:r>
      <w:r w:rsidR="00E44975">
        <w:rPr>
          <w:rFonts w:hint="eastAsia"/>
        </w:rPr>
        <w:t>这一阶段的功能是</w:t>
      </w:r>
      <w:r>
        <w:rPr>
          <w:rFonts w:hint="eastAsia"/>
        </w:rPr>
        <w:t>将中间代码转换成目标机器上的汇编或者机器语言代码，并执行机器相关优化。</w:t>
      </w:r>
    </w:p>
    <w:p w14:paraId="777BA7C9" w14:textId="120AE971" w:rsidR="00A51CE0" w:rsidRDefault="00A51CE0" w:rsidP="00A51CE0">
      <w:r>
        <w:rPr>
          <w:rFonts w:hint="eastAsia"/>
        </w:rPr>
        <w:t>3.</w:t>
      </w:r>
      <w:r w:rsidR="00E44975">
        <w:rPr>
          <w:rFonts w:hint="eastAsia"/>
        </w:rPr>
        <w:t>标识符的识别过程</w:t>
      </w:r>
      <w:r w:rsidR="000D0764">
        <w:rPr>
          <w:rFonts w:hint="eastAsia"/>
        </w:rPr>
        <w:t>涉及到</w:t>
      </w:r>
      <w:r w:rsidR="00E44975">
        <w:rPr>
          <w:rFonts w:hint="eastAsia"/>
        </w:rPr>
        <w:t>词法符号</w:t>
      </w:r>
      <w:r w:rsidR="000D0764">
        <w:rPr>
          <w:rFonts w:hint="eastAsia"/>
        </w:rPr>
        <w:t>的解析</w:t>
      </w:r>
      <w:r w:rsidR="00E44975">
        <w:rPr>
          <w:rFonts w:hint="eastAsia"/>
        </w:rPr>
        <w:t>，需要修改语言的词法，对应的分析过程是</w:t>
      </w:r>
      <w:r>
        <w:rPr>
          <w:rFonts w:hint="eastAsia"/>
        </w:rPr>
        <w:t>词法分析。</w:t>
      </w:r>
      <w:r w:rsidR="00E44975">
        <w:rPr>
          <w:rFonts w:hint="eastAsia"/>
        </w:rPr>
        <w:t>这一阶段的功能是将</w:t>
      </w:r>
      <w:r>
        <w:rPr>
          <w:rFonts w:hint="eastAsia"/>
        </w:rPr>
        <w:t>将源代码解析为词法符号。</w:t>
      </w:r>
    </w:p>
    <w:p w14:paraId="5DE0B983" w14:textId="7F004EF7" w:rsidR="00A51CE0" w:rsidRDefault="00A51CE0" w:rsidP="00A51CE0">
      <w:r>
        <w:rPr>
          <w:rFonts w:hint="eastAsia"/>
        </w:rPr>
        <w:t>4.</w:t>
      </w:r>
      <w:r>
        <w:rPr>
          <w:rFonts w:hint="eastAsia"/>
        </w:rPr>
        <w:t>需要修改程序的语法分析、语义分析和中间代码生成部分。语法中，加入对变量定义的支持，因而语法分析器需要对应进行修改；在语义分析时，增加变量是否已经定义的检查部分。</w:t>
      </w:r>
    </w:p>
    <w:p w14:paraId="155CBE99" w14:textId="77777777" w:rsidR="00A51CE0" w:rsidRPr="00A51CE0" w:rsidRDefault="00A51CE0" w:rsidP="00A51CE0">
      <w:pPr>
        <w:rPr>
          <w:rFonts w:ascii="宋体" w:hAnsi="宋体"/>
          <w:szCs w:val="24"/>
        </w:rPr>
      </w:pPr>
    </w:p>
    <w:sectPr w:rsidR="00A51CE0" w:rsidRPr="00A51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705FE"/>
    <w:multiLevelType w:val="hybridMultilevel"/>
    <w:tmpl w:val="081A16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9987FC8"/>
    <w:multiLevelType w:val="hybridMultilevel"/>
    <w:tmpl w:val="FEC6BF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9C96162"/>
    <w:multiLevelType w:val="hybridMultilevel"/>
    <w:tmpl w:val="8D3237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53269358">
    <w:abstractNumId w:val="0"/>
  </w:num>
  <w:num w:numId="2" w16cid:durableId="1431701927">
    <w:abstractNumId w:val="2"/>
  </w:num>
  <w:num w:numId="3" w16cid:durableId="46400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12"/>
    <w:rsid w:val="000D0764"/>
    <w:rsid w:val="0011197B"/>
    <w:rsid w:val="001637E6"/>
    <w:rsid w:val="003E7527"/>
    <w:rsid w:val="00823B6C"/>
    <w:rsid w:val="00A51CE0"/>
    <w:rsid w:val="00CC0080"/>
    <w:rsid w:val="00CE56F9"/>
    <w:rsid w:val="00DC1740"/>
    <w:rsid w:val="00E44975"/>
    <w:rsid w:val="00F808D3"/>
    <w:rsid w:val="00F93812"/>
    <w:rsid w:val="00F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A677"/>
  <w15:chartTrackingRefBased/>
  <w15:docId w15:val="{740B738F-D0AD-416C-AE73-66228112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812"/>
    <w:pPr>
      <w:widowControl w:val="0"/>
      <w:spacing w:line="480" w:lineRule="exact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812"/>
    <w:pPr>
      <w:ind w:firstLineChars="200" w:firstLine="420"/>
    </w:pPr>
  </w:style>
  <w:style w:type="table" w:styleId="a4">
    <w:name w:val="Table Grid"/>
    <w:basedOn w:val="a1"/>
    <w:qFormat/>
    <w:rsid w:val="00A51CE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C00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10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hibernake yang</dc:creator>
  <cp:keywords/>
  <dc:description/>
  <cp:lastModifiedBy>cyang</cp:lastModifiedBy>
  <cp:revision>6</cp:revision>
  <dcterms:created xsi:type="dcterms:W3CDTF">2024-04-11T05:43:00Z</dcterms:created>
  <dcterms:modified xsi:type="dcterms:W3CDTF">2025-04-08T00:57:00Z</dcterms:modified>
</cp:coreProperties>
</file>