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1" w:name="_GoBack"/>
      <w:bookmarkEnd w:id="1"/>
      <w:bookmarkStart w:id="0" w:name="_Toc57707018"/>
      <w:r>
        <w:rPr>
          <w:rFonts w:hint="eastAsia"/>
        </w:rPr>
        <w:t>《</w:t>
      </w:r>
      <w:r>
        <w:rPr>
          <w:rFonts w:hint="eastAsia"/>
          <w:szCs w:val="22"/>
          <w:lang w:bidi="ar"/>
        </w:rPr>
        <w:t>编译原理</w:t>
      </w:r>
      <w:r>
        <w:rPr>
          <w:rFonts w:hint="eastAsia"/>
        </w:rPr>
        <w:t>》教学大纲</w:t>
      </w:r>
      <w:bookmarkEnd w:id="0"/>
    </w:p>
    <w:p>
      <w:pPr>
        <w:spacing w:line="360" w:lineRule="auto"/>
        <w:jc w:val="center"/>
        <w:rPr>
          <w:rFonts w:ascii="??_GB2312" w:hAnsi="??_GB2312"/>
          <w:b/>
          <w:sz w:val="32"/>
        </w:rPr>
      </w:pPr>
      <w:r>
        <w:rPr>
          <w:rFonts w:hint="eastAsia" w:ascii="??_GB2312" w:hAnsi="??_GB2312"/>
          <w:b/>
          <w:sz w:val="32"/>
        </w:rPr>
        <w:t>Pr</w:t>
      </w:r>
      <w:r>
        <w:rPr>
          <w:rFonts w:ascii="??_GB2312" w:hAnsi="??_GB2312"/>
          <w:b/>
          <w:sz w:val="32"/>
        </w:rPr>
        <w:t>inciples of Compilers</w:t>
      </w:r>
      <w:r>
        <w:rPr>
          <w:rFonts w:hint="eastAsia" w:ascii="??_GB2312" w:hAnsi="??_GB2312"/>
          <w:b/>
          <w:sz w:val="32"/>
        </w:rPr>
        <w:t xml:space="preserve"> </w:t>
      </w:r>
    </w:p>
    <w:p>
      <w:pPr>
        <w:spacing w:line="340" w:lineRule="exact"/>
        <w:ind w:firstLine="480" w:firstLineChars="200"/>
        <w:rPr>
          <w:rFonts w:ascii="仿宋" w:hAnsi="仿宋" w:eastAsia="仿宋"/>
          <w:sz w:val="24"/>
        </w:rPr>
      </w:pPr>
      <w:r>
        <w:rPr>
          <w:rFonts w:hint="eastAsia" w:ascii="仿宋" w:hAnsi="仿宋" w:eastAsia="仿宋"/>
          <w:sz w:val="24"/>
        </w:rPr>
        <w:t>执笔人：</w:t>
      </w:r>
      <w:r>
        <w:rPr>
          <w:rFonts w:hint="eastAsia" w:ascii="黑体" w:eastAsia="黑体"/>
          <w:szCs w:val="21"/>
        </w:rPr>
        <w:t>周栋</w:t>
      </w:r>
      <w:r>
        <w:rPr>
          <w:rFonts w:ascii="仿宋" w:hAnsi="仿宋" w:eastAsia="仿宋"/>
          <w:sz w:val="24"/>
        </w:rPr>
        <w:t xml:space="preserve">      </w:t>
      </w:r>
      <w:r>
        <w:rPr>
          <w:rFonts w:hint="eastAsia" w:ascii="仿宋" w:hAnsi="仿宋" w:eastAsia="仿宋"/>
          <w:sz w:val="24"/>
        </w:rPr>
        <w:t>审核人：</w:t>
      </w:r>
      <w:r>
        <w:rPr>
          <w:rFonts w:hint="eastAsia" w:ascii="黑体" w:eastAsia="黑体"/>
          <w:szCs w:val="21"/>
        </w:rPr>
        <w:t>姜磊</w:t>
      </w:r>
    </w:p>
    <w:p>
      <w:pPr>
        <w:tabs>
          <w:tab w:val="left" w:pos="3353"/>
        </w:tabs>
        <w:spacing w:before="156" w:beforeLines="50" w:after="156" w:afterLines="50" w:line="340" w:lineRule="exact"/>
        <w:rPr>
          <w:rFonts w:ascii="黑体" w:eastAsia="黑体"/>
          <w:szCs w:val="21"/>
        </w:rPr>
      </w:pPr>
      <w:r>
        <w:rPr>
          <w:rFonts w:hint="eastAsia" w:ascii="黑体" w:eastAsia="黑体"/>
          <w:szCs w:val="21"/>
        </w:rPr>
        <w:t>一、</w:t>
      </w:r>
      <w:r>
        <w:rPr>
          <w:rFonts w:ascii="黑体" w:eastAsia="黑体"/>
          <w:szCs w:val="21"/>
        </w:rPr>
        <w:t>基本信息</w:t>
      </w:r>
      <w:r>
        <w:rPr>
          <w:rFonts w:ascii="黑体" w:eastAsia="黑体"/>
          <w:szCs w:val="21"/>
        </w:rPr>
        <w:tab/>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2552"/>
        <w:gridCol w:w="1417"/>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spacing w:line="340" w:lineRule="exact"/>
              <w:rPr>
                <w:b/>
                <w:szCs w:val="21"/>
              </w:rPr>
            </w:pPr>
            <w:r>
              <w:rPr>
                <w:rFonts w:hint="eastAsia"/>
                <w:b/>
                <w:szCs w:val="21"/>
              </w:rPr>
              <w:t>课程</w:t>
            </w:r>
            <w:r>
              <w:rPr>
                <w:b/>
                <w:szCs w:val="21"/>
              </w:rPr>
              <w:t>代码</w:t>
            </w:r>
          </w:p>
        </w:tc>
        <w:tc>
          <w:tcPr>
            <w:tcW w:w="2552" w:type="dxa"/>
          </w:tcPr>
          <w:p>
            <w:pPr>
              <w:spacing w:line="340" w:lineRule="exact"/>
              <w:rPr>
                <w:szCs w:val="21"/>
              </w:rPr>
            </w:pPr>
            <w:r>
              <w:rPr>
                <w:szCs w:val="21"/>
              </w:rPr>
              <w:t>2001465030</w:t>
            </w:r>
          </w:p>
        </w:tc>
        <w:tc>
          <w:tcPr>
            <w:tcW w:w="1417" w:type="dxa"/>
          </w:tcPr>
          <w:p>
            <w:pPr>
              <w:spacing w:line="340" w:lineRule="exact"/>
              <w:rPr>
                <w:b/>
                <w:szCs w:val="21"/>
              </w:rPr>
            </w:pPr>
            <w:r>
              <w:rPr>
                <w:rFonts w:hint="eastAsia"/>
                <w:b/>
                <w:szCs w:val="21"/>
              </w:rPr>
              <w:t>课程性质</w:t>
            </w:r>
          </w:p>
        </w:tc>
        <w:tc>
          <w:tcPr>
            <w:tcW w:w="3169" w:type="dxa"/>
          </w:tcPr>
          <w:p>
            <w:pPr>
              <w:spacing w:line="340" w:lineRule="exact"/>
              <w:rPr>
                <w:szCs w:val="21"/>
              </w:rPr>
            </w:pPr>
            <w:r>
              <w:rPr>
                <w:rFonts w:hint="eastAsia"/>
                <w:szCs w:val="21"/>
              </w:rPr>
              <w:t>专业选修课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spacing w:line="340" w:lineRule="exact"/>
              <w:rPr>
                <w:b/>
                <w:szCs w:val="21"/>
              </w:rPr>
            </w:pPr>
            <w:r>
              <w:rPr>
                <w:rFonts w:hint="eastAsia"/>
                <w:b/>
                <w:szCs w:val="21"/>
              </w:rPr>
              <w:t>课程名称</w:t>
            </w:r>
          </w:p>
        </w:tc>
        <w:tc>
          <w:tcPr>
            <w:tcW w:w="2552" w:type="dxa"/>
          </w:tcPr>
          <w:p>
            <w:pPr>
              <w:spacing w:line="340" w:lineRule="exact"/>
              <w:rPr>
                <w:szCs w:val="21"/>
              </w:rPr>
            </w:pPr>
            <w:r>
              <w:rPr>
                <w:rFonts w:hint="eastAsia"/>
                <w:szCs w:val="21"/>
              </w:rPr>
              <w:t>编译原理</w:t>
            </w:r>
          </w:p>
        </w:tc>
        <w:tc>
          <w:tcPr>
            <w:tcW w:w="1417" w:type="dxa"/>
          </w:tcPr>
          <w:p>
            <w:pPr>
              <w:spacing w:line="340" w:lineRule="exact"/>
              <w:rPr>
                <w:b/>
                <w:szCs w:val="21"/>
              </w:rPr>
            </w:pPr>
            <w:r>
              <w:rPr>
                <w:rFonts w:hint="eastAsia"/>
                <w:b/>
                <w:szCs w:val="21"/>
              </w:rPr>
              <w:t>英文名称</w:t>
            </w:r>
          </w:p>
        </w:tc>
        <w:tc>
          <w:tcPr>
            <w:tcW w:w="3169" w:type="dxa"/>
          </w:tcPr>
          <w:p>
            <w:pPr>
              <w:spacing w:line="340" w:lineRule="exact"/>
              <w:rPr>
                <w:szCs w:val="21"/>
              </w:rPr>
            </w:pPr>
            <w:r>
              <w:rPr>
                <w:rFonts w:hint="eastAsia"/>
                <w:szCs w:val="21"/>
              </w:rPr>
              <w:t>Pr</w:t>
            </w:r>
            <w:r>
              <w:rPr>
                <w:szCs w:val="21"/>
              </w:rPr>
              <w:t>inciples of Compilers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spacing w:line="340" w:lineRule="exact"/>
              <w:rPr>
                <w:b/>
                <w:szCs w:val="21"/>
              </w:rPr>
            </w:pPr>
            <w:r>
              <w:rPr>
                <w:rFonts w:hint="eastAsia"/>
                <w:b/>
                <w:szCs w:val="21"/>
              </w:rPr>
              <w:t>学时/学分</w:t>
            </w:r>
          </w:p>
        </w:tc>
        <w:tc>
          <w:tcPr>
            <w:tcW w:w="2552" w:type="dxa"/>
          </w:tcPr>
          <w:p>
            <w:pPr>
              <w:spacing w:line="340" w:lineRule="exact"/>
              <w:rPr>
                <w:szCs w:val="21"/>
              </w:rPr>
            </w:pPr>
            <w:r>
              <w:rPr>
                <w:rFonts w:hint="eastAsia"/>
                <w:szCs w:val="21"/>
              </w:rPr>
              <w:t>48/</w:t>
            </w:r>
            <w:r>
              <w:rPr>
                <w:szCs w:val="21"/>
              </w:rPr>
              <w:t>3</w:t>
            </w:r>
            <w:r>
              <w:rPr>
                <w:rFonts w:hint="eastAsia"/>
                <w:szCs w:val="21"/>
              </w:rPr>
              <w:t>（课堂教学48课时）</w:t>
            </w:r>
          </w:p>
        </w:tc>
        <w:tc>
          <w:tcPr>
            <w:tcW w:w="1417" w:type="dxa"/>
          </w:tcPr>
          <w:p>
            <w:pPr>
              <w:spacing w:line="340" w:lineRule="exact"/>
              <w:rPr>
                <w:b/>
                <w:szCs w:val="21"/>
              </w:rPr>
            </w:pPr>
            <w:r>
              <w:rPr>
                <w:rFonts w:hint="eastAsia"/>
                <w:b/>
                <w:szCs w:val="21"/>
              </w:rPr>
              <w:t>开课</w:t>
            </w:r>
            <w:r>
              <w:rPr>
                <w:b/>
                <w:szCs w:val="21"/>
              </w:rPr>
              <w:t>时间</w:t>
            </w:r>
          </w:p>
        </w:tc>
        <w:tc>
          <w:tcPr>
            <w:tcW w:w="3169" w:type="dxa"/>
          </w:tcPr>
          <w:p>
            <w:pPr>
              <w:spacing w:line="340" w:lineRule="exact"/>
              <w:rPr>
                <w:szCs w:val="21"/>
              </w:rPr>
            </w:pPr>
            <w:r>
              <w:rPr>
                <w:rFonts w:hint="eastAsia"/>
                <w:szCs w:val="21"/>
              </w:rPr>
              <w:t>大二</w:t>
            </w:r>
            <w:r>
              <w:rPr>
                <w:szCs w:val="21"/>
              </w:rPr>
              <w:t>（</w:t>
            </w:r>
            <w:r>
              <w:rPr>
                <w:rFonts w:hint="eastAsia"/>
                <w:szCs w:val="21"/>
              </w:rPr>
              <w:t>下</w:t>
            </w: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spacing w:line="340" w:lineRule="exact"/>
              <w:rPr>
                <w:b/>
                <w:szCs w:val="21"/>
              </w:rPr>
            </w:pPr>
            <w:r>
              <w:rPr>
                <w:rFonts w:hint="eastAsia"/>
                <w:b/>
                <w:szCs w:val="21"/>
              </w:rPr>
              <w:t>适用专业</w:t>
            </w:r>
          </w:p>
        </w:tc>
        <w:tc>
          <w:tcPr>
            <w:tcW w:w="7138" w:type="dxa"/>
            <w:gridSpan w:val="3"/>
          </w:tcPr>
          <w:p>
            <w:pPr>
              <w:spacing w:line="340" w:lineRule="exact"/>
              <w:rPr>
                <w:szCs w:val="21"/>
              </w:rPr>
            </w:pPr>
            <w:r>
              <w:rPr>
                <w:rFonts w:hint="eastAsia"/>
                <w:szCs w:val="21"/>
              </w:rPr>
              <w:t>计算机科学与技术专业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spacing w:line="340" w:lineRule="exact"/>
              <w:rPr>
                <w:b/>
                <w:szCs w:val="21"/>
              </w:rPr>
            </w:pPr>
            <w:r>
              <w:rPr>
                <w:rFonts w:hint="eastAsia"/>
                <w:b/>
                <w:szCs w:val="21"/>
              </w:rPr>
              <w:t>先修课程</w:t>
            </w:r>
          </w:p>
        </w:tc>
        <w:tc>
          <w:tcPr>
            <w:tcW w:w="7138" w:type="dxa"/>
            <w:gridSpan w:val="3"/>
          </w:tcPr>
          <w:p>
            <w:pPr>
              <w:spacing w:line="340" w:lineRule="exact"/>
              <w:rPr>
                <w:szCs w:val="21"/>
              </w:rPr>
            </w:pPr>
            <w:r>
              <w:rPr>
                <w:rFonts w:hint="eastAsia"/>
                <w:szCs w:val="21"/>
              </w:rPr>
              <w:t>面向对象程序设计、数据结构、离散数学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spacing w:line="340" w:lineRule="exact"/>
              <w:rPr>
                <w:b/>
                <w:szCs w:val="21"/>
              </w:rPr>
            </w:pPr>
            <w:r>
              <w:rPr>
                <w:rFonts w:hint="eastAsia"/>
                <w:b/>
                <w:szCs w:val="21"/>
              </w:rPr>
              <w:t>大纲执笔人</w:t>
            </w:r>
          </w:p>
        </w:tc>
        <w:tc>
          <w:tcPr>
            <w:tcW w:w="2552" w:type="dxa"/>
          </w:tcPr>
          <w:p>
            <w:pPr>
              <w:spacing w:line="340" w:lineRule="exact"/>
              <w:rPr>
                <w:szCs w:val="21"/>
              </w:rPr>
            </w:pPr>
            <w:r>
              <w:rPr>
                <w:szCs w:val="21"/>
              </w:rPr>
              <w:t>周栋</w:t>
            </w:r>
          </w:p>
        </w:tc>
        <w:tc>
          <w:tcPr>
            <w:tcW w:w="1417" w:type="dxa"/>
          </w:tcPr>
          <w:p>
            <w:pPr>
              <w:spacing w:line="340" w:lineRule="exact"/>
              <w:rPr>
                <w:b/>
                <w:szCs w:val="21"/>
              </w:rPr>
            </w:pPr>
            <w:r>
              <w:rPr>
                <w:rFonts w:hint="eastAsia"/>
                <w:b/>
                <w:szCs w:val="21"/>
              </w:rPr>
              <w:t>大纲审核</w:t>
            </w:r>
            <w:r>
              <w:rPr>
                <w:b/>
                <w:szCs w:val="21"/>
              </w:rPr>
              <w:t>人</w:t>
            </w:r>
          </w:p>
        </w:tc>
        <w:tc>
          <w:tcPr>
            <w:tcW w:w="3169" w:type="dxa"/>
          </w:tcPr>
          <w:p>
            <w:pPr>
              <w:spacing w:line="340" w:lineRule="exact"/>
              <w:rPr>
                <w:szCs w:val="21"/>
              </w:rPr>
            </w:pPr>
            <w:r>
              <w:rPr>
                <w:rFonts w:hint="eastAsia" w:ascii="黑体" w:eastAsia="黑体"/>
                <w:szCs w:val="21"/>
              </w:rPr>
              <w:t>姜磊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spacing w:line="340" w:lineRule="exact"/>
              <w:rPr>
                <w:b/>
                <w:szCs w:val="21"/>
              </w:rPr>
            </w:pPr>
            <w:r>
              <w:rPr>
                <w:rFonts w:hint="eastAsia"/>
                <w:b/>
                <w:szCs w:val="21"/>
              </w:rPr>
              <w:t>修订</w:t>
            </w:r>
            <w:r>
              <w:rPr>
                <w:b/>
                <w:szCs w:val="21"/>
              </w:rPr>
              <w:t>时间</w:t>
            </w:r>
          </w:p>
        </w:tc>
        <w:tc>
          <w:tcPr>
            <w:tcW w:w="2552" w:type="dxa"/>
          </w:tcPr>
          <w:p>
            <w:pPr>
              <w:spacing w:line="340" w:lineRule="exact"/>
              <w:rPr>
                <w:szCs w:val="21"/>
              </w:rPr>
            </w:pPr>
            <w:r>
              <w:rPr>
                <w:rFonts w:hint="eastAsia"/>
                <w:szCs w:val="21"/>
              </w:rPr>
              <w:t>2020.9</w:t>
            </w:r>
          </w:p>
        </w:tc>
        <w:tc>
          <w:tcPr>
            <w:tcW w:w="1417" w:type="dxa"/>
          </w:tcPr>
          <w:p>
            <w:pPr>
              <w:spacing w:line="340" w:lineRule="exact"/>
              <w:rPr>
                <w:b/>
                <w:szCs w:val="21"/>
              </w:rPr>
            </w:pPr>
            <w:r>
              <w:rPr>
                <w:rFonts w:hint="eastAsia"/>
                <w:b/>
                <w:szCs w:val="21"/>
              </w:rPr>
              <w:t>当前版本</w:t>
            </w:r>
          </w:p>
        </w:tc>
        <w:tc>
          <w:tcPr>
            <w:tcW w:w="3169" w:type="dxa"/>
          </w:tcPr>
          <w:p>
            <w:pPr>
              <w:spacing w:line="340" w:lineRule="exact"/>
              <w:rPr>
                <w:szCs w:val="21"/>
              </w:rPr>
            </w:pPr>
            <w:r>
              <w:rPr>
                <w:rFonts w:hint="eastAsia"/>
                <w:szCs w:val="21"/>
              </w:rPr>
              <w:t>2020版</w:t>
            </w:r>
          </w:p>
        </w:tc>
      </w:tr>
    </w:tbl>
    <w:p>
      <w:pPr>
        <w:tabs>
          <w:tab w:val="left" w:pos="3353"/>
        </w:tabs>
        <w:spacing w:before="156" w:beforeLines="50" w:after="156" w:afterLines="50" w:line="340" w:lineRule="exact"/>
        <w:rPr>
          <w:color w:val="FF0000"/>
          <w:szCs w:val="21"/>
        </w:rPr>
      </w:pPr>
    </w:p>
    <w:p>
      <w:pPr>
        <w:spacing w:before="156" w:beforeLines="50" w:after="156" w:afterLines="50" w:line="340" w:lineRule="exact"/>
        <w:rPr>
          <w:rFonts w:ascii="黑体" w:eastAsia="黑体"/>
          <w:szCs w:val="21"/>
        </w:rPr>
      </w:pPr>
      <w:r>
        <w:rPr>
          <w:rFonts w:hint="eastAsia" w:ascii="黑体" w:eastAsia="黑体"/>
          <w:szCs w:val="21"/>
        </w:rPr>
        <w:t>二、课程性质与学习目标</w:t>
      </w:r>
    </w:p>
    <w:p>
      <w:pPr>
        <w:spacing w:line="340" w:lineRule="exact"/>
        <w:rPr>
          <w:rFonts w:ascii="宋体" w:hAnsi="宋体"/>
          <w:b/>
          <w:szCs w:val="21"/>
        </w:rPr>
      </w:pPr>
      <w:r>
        <w:rPr>
          <w:rFonts w:hint="eastAsia" w:ascii="宋体" w:hAnsi="宋体"/>
          <w:b/>
          <w:szCs w:val="21"/>
        </w:rPr>
        <w:t>1．课程性质</w:t>
      </w:r>
    </w:p>
    <w:p>
      <w:pPr>
        <w:spacing w:line="340" w:lineRule="exact"/>
        <w:ind w:firstLine="420" w:firstLineChars="200"/>
        <w:rPr>
          <w:szCs w:val="21"/>
        </w:rPr>
      </w:pPr>
      <w:r>
        <w:rPr>
          <w:rFonts w:hint="eastAsia"/>
          <w:color w:val="000000"/>
          <w:szCs w:val="21"/>
        </w:rPr>
        <w:t>本课程为专业必修课</w:t>
      </w:r>
      <w:r>
        <w:rPr>
          <w:rFonts w:hint="eastAsia"/>
          <w:szCs w:val="21"/>
        </w:rPr>
        <w:t>。课程目的是介绍将高级语言源程序翻译成为低级语言目标程序的基本原理、方法和技巧。要求学生了解编译器构造的基本原理和方法。</w:t>
      </w:r>
      <w:r>
        <w:rPr>
          <w:szCs w:val="21"/>
        </w:rPr>
        <w:t>通过本课程的学习，一方面使学生掌握和理解编译系统的结构、工作流程以及编译程序各组成部分的设计原理和实现技术，获得分析、设计、实现和维护编译系统的初步能力；另一方面，通过学习编译的理论和方法，提高学生对程序设计语言、操作系统、计算机原理和体系结构等课程知识的综合理解。</w:t>
      </w:r>
    </w:p>
    <w:p>
      <w:pPr>
        <w:spacing w:line="340" w:lineRule="exact"/>
        <w:ind w:firstLine="420" w:firstLineChars="200"/>
        <w:rPr>
          <w:szCs w:val="21"/>
        </w:rPr>
      </w:pPr>
    </w:p>
    <w:p>
      <w:pPr>
        <w:spacing w:line="340" w:lineRule="exact"/>
        <w:rPr>
          <w:rFonts w:ascii="宋体" w:hAnsi="宋体"/>
          <w:b/>
          <w:szCs w:val="21"/>
        </w:rPr>
      </w:pPr>
      <w:r>
        <w:rPr>
          <w:rFonts w:hint="eastAsia" w:ascii="宋体" w:hAnsi="宋体"/>
          <w:b/>
          <w:szCs w:val="21"/>
        </w:rPr>
        <w:t>2．课程学习目标</w:t>
      </w:r>
    </w:p>
    <w:p>
      <w:pPr>
        <w:spacing w:line="340" w:lineRule="exact"/>
        <w:ind w:firstLine="420" w:firstLineChars="200"/>
        <w:rPr>
          <w:szCs w:val="21"/>
        </w:rPr>
      </w:pPr>
      <w:r>
        <w:rPr>
          <w:rFonts w:hint="eastAsia"/>
          <w:szCs w:val="21"/>
        </w:rPr>
        <w:t>课程目标1：掌握编译程序、解释程序的基本概念、编译程序的组成部分及程序设计环境，能够理解高级语言编译的语法描述及基本原理，并能够将这些原理应用于高级语言的设计之中。</w:t>
      </w:r>
    </w:p>
    <w:p>
      <w:pPr>
        <w:spacing w:line="340" w:lineRule="exact"/>
        <w:ind w:firstLine="420" w:firstLineChars="200"/>
        <w:rPr>
          <w:szCs w:val="21"/>
        </w:rPr>
      </w:pPr>
      <w:r>
        <w:rPr>
          <w:rFonts w:hint="eastAsia"/>
          <w:szCs w:val="21"/>
        </w:rPr>
        <w:t>课程目标2：能够掌握一些具体且经典的词法、句法、语义分析方法，掌握词法分析器的功能、输出形式以及构造方法；掌握不同语法分析方法面临的问题及解决方法，能够对不同的词法和句法分析方法的优劣进行对比和分析；掌握运行时的存储环境的管理、中间代码生成、中间代码优化、目标代码生成等语义分析和代码生成基本技术。</w:t>
      </w:r>
    </w:p>
    <w:p>
      <w:pPr>
        <w:spacing w:line="340" w:lineRule="exact"/>
        <w:ind w:firstLine="420" w:firstLineChars="200"/>
        <w:rPr>
          <w:szCs w:val="21"/>
        </w:rPr>
      </w:pPr>
      <w:r>
        <w:rPr>
          <w:rFonts w:hint="eastAsia"/>
          <w:szCs w:val="21"/>
        </w:rPr>
        <w:t>课程目标3：能够掌握编译程序各个阶段的基本理论及技术，</w:t>
      </w:r>
      <w:r>
        <w:rPr>
          <w:rFonts w:ascii="Arial" w:hAnsi="Arial" w:cs="Arial"/>
          <w:color w:val="191919"/>
          <w:shd w:val="clear" w:color="auto" w:fill="FFFFFF"/>
        </w:rPr>
        <w:t>并能够选择合适的方法实现</w:t>
      </w:r>
      <w:r>
        <w:rPr>
          <w:rFonts w:hint="eastAsia" w:ascii="Arial" w:hAnsi="Arial" w:cs="Arial"/>
          <w:color w:val="191919"/>
          <w:shd w:val="clear" w:color="auto" w:fill="FFFFFF"/>
        </w:rPr>
        <w:t>各个阶段对应的功能</w:t>
      </w:r>
      <w:r>
        <w:rPr>
          <w:rFonts w:ascii="Arial" w:hAnsi="Arial" w:cs="Arial"/>
          <w:color w:val="191919"/>
          <w:shd w:val="clear" w:color="auto" w:fill="FFFFFF"/>
        </w:rPr>
        <w:t>，</w:t>
      </w:r>
      <w:r>
        <w:rPr>
          <w:rFonts w:hint="eastAsia"/>
          <w:szCs w:val="21"/>
        </w:rPr>
        <w:t>具有设计、构造、分析和维护编译程序的能力。</w:t>
      </w:r>
    </w:p>
    <w:p>
      <w:pPr>
        <w:spacing w:line="340" w:lineRule="exact"/>
        <w:ind w:firstLine="420" w:firstLineChars="200"/>
        <w:rPr>
          <w:szCs w:val="21"/>
        </w:rPr>
      </w:pPr>
      <w:r>
        <w:rPr>
          <w:rFonts w:hint="eastAsia"/>
          <w:szCs w:val="21"/>
        </w:rPr>
        <w:t>课程目标4：了解编译技术国内外发展历史，编译技术发展的先驱名人，及最新的技术发展，以此激发学生的学习积极性和创新意识。</w:t>
      </w:r>
    </w:p>
    <w:p>
      <w:pPr>
        <w:spacing w:line="340" w:lineRule="exact"/>
        <w:ind w:firstLine="420" w:firstLineChars="200"/>
        <w:rPr>
          <w:szCs w:val="21"/>
        </w:rPr>
      </w:pPr>
    </w:p>
    <w:p>
      <w:pPr>
        <w:spacing w:line="340" w:lineRule="exact"/>
        <w:ind w:firstLine="420" w:firstLineChars="200"/>
        <w:rPr>
          <w:szCs w:val="21"/>
        </w:rPr>
      </w:pPr>
    </w:p>
    <w:p>
      <w:pPr>
        <w:spacing w:line="340" w:lineRule="exact"/>
        <w:ind w:firstLine="420" w:firstLineChars="200"/>
        <w:rPr>
          <w:szCs w:val="21"/>
        </w:rPr>
      </w:pPr>
    </w:p>
    <w:p>
      <w:pPr>
        <w:spacing w:line="340" w:lineRule="exact"/>
        <w:ind w:firstLine="420" w:firstLineChars="200"/>
        <w:rPr>
          <w:szCs w:val="21"/>
        </w:rPr>
      </w:pPr>
    </w:p>
    <w:p>
      <w:pPr>
        <w:spacing w:before="156" w:beforeLines="50" w:after="156" w:afterLines="50" w:line="340" w:lineRule="exact"/>
        <w:rPr>
          <w:rFonts w:ascii="黑体" w:eastAsia="黑体"/>
          <w:szCs w:val="21"/>
        </w:rPr>
      </w:pPr>
      <w:r>
        <w:rPr>
          <w:rFonts w:hint="eastAsia" w:ascii="黑体" w:eastAsia="黑体"/>
          <w:szCs w:val="21"/>
        </w:rPr>
        <w:t>三、课程学习目标与毕业要求指标点的对应关系</w:t>
      </w:r>
    </w:p>
    <w:tbl>
      <w:tblPr>
        <w:tblStyle w:val="3"/>
        <w:tblW w:w="90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6"/>
        <w:gridCol w:w="3090"/>
        <w:gridCol w:w="3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46" w:type="dxa"/>
            <w:vAlign w:val="center"/>
          </w:tcPr>
          <w:p>
            <w:pPr>
              <w:spacing w:line="340" w:lineRule="exact"/>
              <w:ind w:firstLine="422" w:firstLineChars="200"/>
              <w:jc w:val="center"/>
              <w:rPr>
                <w:b/>
                <w:bCs/>
                <w:szCs w:val="21"/>
              </w:rPr>
            </w:pPr>
            <w:r>
              <w:rPr>
                <w:rFonts w:hint="eastAsia"/>
                <w:b/>
                <w:bCs/>
                <w:szCs w:val="21"/>
              </w:rPr>
              <w:t>专业毕业要求</w:t>
            </w:r>
          </w:p>
        </w:tc>
        <w:tc>
          <w:tcPr>
            <w:tcW w:w="3090" w:type="dxa"/>
            <w:vAlign w:val="center"/>
          </w:tcPr>
          <w:p>
            <w:pPr>
              <w:pStyle w:val="5"/>
              <w:spacing w:line="340" w:lineRule="exact"/>
              <w:ind w:firstLine="422" w:firstLineChars="200"/>
              <w:jc w:val="center"/>
              <w:rPr>
                <w:b/>
                <w:bCs/>
                <w:szCs w:val="21"/>
              </w:rPr>
            </w:pPr>
            <w:r>
              <w:rPr>
                <w:rFonts w:hint="eastAsia"/>
                <w:b/>
                <w:bCs/>
                <w:szCs w:val="21"/>
              </w:rPr>
              <w:t>专业毕业要求指标点</w:t>
            </w:r>
          </w:p>
        </w:tc>
        <w:tc>
          <w:tcPr>
            <w:tcW w:w="3267" w:type="dxa"/>
            <w:vAlign w:val="center"/>
          </w:tcPr>
          <w:p>
            <w:pPr>
              <w:spacing w:line="340" w:lineRule="exact"/>
              <w:jc w:val="center"/>
              <w:rPr>
                <w:b/>
                <w:bCs/>
                <w:szCs w:val="21"/>
              </w:rPr>
            </w:pPr>
            <w:r>
              <w:rPr>
                <w:rFonts w:hint="eastAsia"/>
                <w:b/>
                <w:bCs/>
                <w:szCs w:val="21"/>
              </w:rPr>
              <w:t>对应的课程学习目标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46" w:type="dxa"/>
            <w:vAlign w:val="center"/>
          </w:tcPr>
          <w:p>
            <w:pPr>
              <w:spacing w:line="340" w:lineRule="exact"/>
              <w:rPr>
                <w:szCs w:val="21"/>
              </w:rPr>
            </w:pPr>
            <w:r>
              <w:rPr>
                <w:rFonts w:hint="eastAsia"/>
                <w:szCs w:val="21"/>
              </w:rPr>
              <w:t>1、</w:t>
            </w:r>
            <w:r>
              <w:rPr>
                <w:szCs w:val="21"/>
              </w:rPr>
              <w:t>工程知识：能够将数学、自然科学、工程基础和专业知识用于解决复杂工程问题。</w:t>
            </w:r>
          </w:p>
        </w:tc>
        <w:tc>
          <w:tcPr>
            <w:tcW w:w="3090" w:type="dxa"/>
            <w:vAlign w:val="center"/>
          </w:tcPr>
          <w:p>
            <w:pPr>
              <w:spacing w:line="340" w:lineRule="exact"/>
              <w:rPr>
                <w:szCs w:val="21"/>
              </w:rPr>
            </w:pPr>
            <w:r>
              <w:rPr>
                <w:rFonts w:hint="eastAsia"/>
                <w:szCs w:val="21"/>
              </w:rPr>
              <w:t>1.2 掌握程序设计与数据结构等专业基础知识，培养算法设计与计算思维能力，对计算机复杂工程问题提出解决方案。</w:t>
            </w:r>
          </w:p>
        </w:tc>
        <w:tc>
          <w:tcPr>
            <w:tcW w:w="3267" w:type="dxa"/>
            <w:vAlign w:val="center"/>
          </w:tcPr>
          <w:p>
            <w:pPr>
              <w:spacing w:line="340" w:lineRule="exact"/>
              <w:rPr>
                <w:szCs w:val="21"/>
              </w:rPr>
            </w:pPr>
            <w:r>
              <w:rPr>
                <w:rFonts w:hint="eastAsia"/>
                <w:szCs w:val="21"/>
              </w:rPr>
              <w:t>课程目标1：掌握编译程序、解释程序的基本概念、编译程序的组成部分及程序设计环境，能够理解高级语言编译的语法描述及基本原理，并能够将这些原理应用于高级语言的设计之中。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46" w:type="dxa"/>
            <w:vAlign w:val="center"/>
          </w:tcPr>
          <w:p>
            <w:pPr>
              <w:spacing w:line="340" w:lineRule="exact"/>
              <w:rPr>
                <w:szCs w:val="21"/>
              </w:rPr>
            </w:pPr>
            <w:r>
              <w:rPr>
                <w:szCs w:val="21"/>
              </w:rPr>
              <w:t>2</w:t>
            </w:r>
            <w:r>
              <w:rPr>
                <w:rFonts w:hint="eastAsia"/>
                <w:szCs w:val="21"/>
              </w:rPr>
              <w:t>、</w:t>
            </w:r>
            <w:r>
              <w:rPr>
                <w:szCs w:val="21"/>
              </w:rPr>
              <w:t>问题分析：能够应用数学、自然科学和工程科学的基本原理，识别、表达、并通过文献研究分析复杂工程问题，以获得有效结论。</w:t>
            </w:r>
          </w:p>
        </w:tc>
        <w:tc>
          <w:tcPr>
            <w:tcW w:w="3090" w:type="dxa"/>
            <w:vAlign w:val="center"/>
          </w:tcPr>
          <w:p>
            <w:pPr>
              <w:spacing w:line="340" w:lineRule="exact"/>
              <w:rPr>
                <w:szCs w:val="21"/>
              </w:rPr>
            </w:pPr>
            <w:r>
              <w:rPr>
                <w:szCs w:val="21"/>
              </w:rPr>
              <w:t>2.3</w:t>
            </w:r>
            <w:r>
              <w:rPr>
                <w:rFonts w:hint="eastAsia"/>
                <w:szCs w:val="21"/>
              </w:rPr>
              <w:t xml:space="preserve"> 能够运用</w:t>
            </w:r>
            <w:r>
              <w:rPr>
                <w:szCs w:val="21"/>
              </w:rPr>
              <w:t>数学、自然科学和工程科学的基本原理</w:t>
            </w:r>
            <w:r>
              <w:rPr>
                <w:rFonts w:hint="eastAsia"/>
                <w:szCs w:val="21"/>
              </w:rPr>
              <w:t>，分析评价影响计算机</w:t>
            </w:r>
            <w:r>
              <w:rPr>
                <w:szCs w:val="21"/>
              </w:rPr>
              <w:t>复杂工程</w:t>
            </w:r>
            <w:r>
              <w:rPr>
                <w:rFonts w:hint="eastAsia"/>
                <w:szCs w:val="21"/>
              </w:rPr>
              <w:t>问题方案的要素，并得到有效结论。</w:t>
            </w:r>
          </w:p>
        </w:tc>
        <w:tc>
          <w:tcPr>
            <w:tcW w:w="3267" w:type="dxa"/>
            <w:vAlign w:val="center"/>
          </w:tcPr>
          <w:p>
            <w:pPr>
              <w:spacing w:line="340" w:lineRule="exact"/>
              <w:rPr>
                <w:szCs w:val="21"/>
              </w:rPr>
            </w:pPr>
            <w:r>
              <w:rPr>
                <w:rFonts w:hint="eastAsia"/>
                <w:szCs w:val="21"/>
              </w:rPr>
              <w:t>课程目标2：能够掌握一些具体且经典的词法、句法、语义分析方法，掌握词法分析器的功能、输出形式以及构造方法；掌握不同语法分析方法面临的问题及解决方法，能够对不同的词法和句法分析方法的优劣进行对比和分析；掌握运行时的存储环境的管理、中间代码生成、中间代码优化、目标代码生成等语义分析和代码生成基本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46" w:type="dxa"/>
            <w:vAlign w:val="center"/>
          </w:tcPr>
          <w:p>
            <w:pPr>
              <w:spacing w:line="340" w:lineRule="exact"/>
              <w:rPr>
                <w:szCs w:val="21"/>
              </w:rPr>
            </w:pPr>
            <w:r>
              <w:rPr>
                <w:szCs w:val="21"/>
              </w:rPr>
              <w:t>3</w:t>
            </w:r>
            <w:r>
              <w:rPr>
                <w:rFonts w:hint="eastAsia"/>
                <w:szCs w:val="21"/>
              </w:rPr>
              <w:t>、</w:t>
            </w:r>
            <w:r>
              <w:rPr>
                <w:szCs w:val="21"/>
              </w:rPr>
              <w:t>设计/开发解决方案：能够设计针对复杂工程问题的解决方案，设计满足特定需求的系统、部件或流程，并能够在设计环节中体现创新意识，考虑社会、健康、安全、法律、文化以及环境等因素。</w:t>
            </w:r>
          </w:p>
        </w:tc>
        <w:tc>
          <w:tcPr>
            <w:tcW w:w="3090" w:type="dxa"/>
            <w:vAlign w:val="center"/>
          </w:tcPr>
          <w:p>
            <w:pPr>
              <w:spacing w:line="340" w:lineRule="exact"/>
              <w:rPr>
                <w:szCs w:val="21"/>
              </w:rPr>
            </w:pPr>
            <w:r>
              <w:rPr>
                <w:rFonts w:hint="eastAsia"/>
                <w:szCs w:val="21"/>
              </w:rPr>
              <w:t>3.1 能够基于计算机复杂工程问题的需求分析，确定其设计目标及具体方案。</w:t>
            </w:r>
          </w:p>
        </w:tc>
        <w:tc>
          <w:tcPr>
            <w:tcW w:w="3267" w:type="dxa"/>
            <w:vAlign w:val="center"/>
          </w:tcPr>
          <w:p>
            <w:pPr>
              <w:spacing w:line="340" w:lineRule="exact"/>
              <w:rPr>
                <w:szCs w:val="21"/>
              </w:rPr>
            </w:pPr>
            <w:r>
              <w:rPr>
                <w:rFonts w:hint="eastAsia"/>
                <w:szCs w:val="21"/>
              </w:rPr>
              <w:t>课程目标3：能够掌握编译程序各个阶段的基本理论及技术，</w:t>
            </w:r>
            <w:r>
              <w:rPr>
                <w:rFonts w:ascii="Arial" w:hAnsi="Arial" w:cs="Arial"/>
                <w:color w:val="191919"/>
                <w:shd w:val="clear" w:color="auto" w:fill="FFFFFF"/>
              </w:rPr>
              <w:t>并能够选择合适的方法实现</w:t>
            </w:r>
            <w:r>
              <w:rPr>
                <w:rFonts w:hint="eastAsia" w:ascii="Arial" w:hAnsi="Arial" w:cs="Arial"/>
                <w:color w:val="191919"/>
                <w:shd w:val="clear" w:color="auto" w:fill="FFFFFF"/>
              </w:rPr>
              <w:t>各个阶段对应的功能</w:t>
            </w:r>
            <w:r>
              <w:rPr>
                <w:rFonts w:ascii="Arial" w:hAnsi="Arial" w:cs="Arial"/>
                <w:color w:val="191919"/>
                <w:shd w:val="clear" w:color="auto" w:fill="FFFFFF"/>
              </w:rPr>
              <w:t>，</w:t>
            </w:r>
            <w:r>
              <w:rPr>
                <w:rFonts w:hint="eastAsia"/>
                <w:szCs w:val="21"/>
              </w:rPr>
              <w:t>具有设计、构造、分析和维护编译程序的能力。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46" w:type="dxa"/>
            <w:vAlign w:val="center"/>
          </w:tcPr>
          <w:p>
            <w:pPr>
              <w:spacing w:line="340" w:lineRule="exact"/>
              <w:rPr>
                <w:szCs w:val="21"/>
              </w:rPr>
            </w:pPr>
            <w:r>
              <w:rPr>
                <w:rFonts w:hint="eastAsia"/>
                <w:szCs w:val="21"/>
              </w:rPr>
              <w:t>12、终身学习：具有自主学习和终身学习的意识，有不断学习和适应发展的能力。</w:t>
            </w:r>
          </w:p>
        </w:tc>
        <w:tc>
          <w:tcPr>
            <w:tcW w:w="3090" w:type="dxa"/>
            <w:vAlign w:val="center"/>
          </w:tcPr>
          <w:p>
            <w:pPr>
              <w:spacing w:line="340" w:lineRule="exact"/>
              <w:rPr>
                <w:szCs w:val="21"/>
              </w:rPr>
            </w:pPr>
            <w:r>
              <w:rPr>
                <w:rFonts w:hint="eastAsia"/>
                <w:szCs w:val="21"/>
              </w:rPr>
              <w:t>12.2 关注计算机领域的前沿方向及发展趋势，自主学习新技术，具有不断适应计算机技术快速发展的能力。</w:t>
            </w:r>
          </w:p>
        </w:tc>
        <w:tc>
          <w:tcPr>
            <w:tcW w:w="3267" w:type="dxa"/>
            <w:vAlign w:val="center"/>
          </w:tcPr>
          <w:p>
            <w:pPr>
              <w:spacing w:line="340" w:lineRule="exact"/>
              <w:rPr>
                <w:szCs w:val="21"/>
              </w:rPr>
            </w:pPr>
            <w:r>
              <w:rPr>
                <w:rFonts w:hint="eastAsia"/>
                <w:szCs w:val="21"/>
              </w:rPr>
              <w:t>课程目标4：了解编译技术国内外发展历史，编译技术发展的先驱名人，及最新的技术发展，以此激发学生的学习积极性和创新意识。</w:t>
            </w:r>
          </w:p>
        </w:tc>
      </w:tr>
    </w:tbl>
    <w:p>
      <w:pPr>
        <w:spacing w:before="156" w:beforeLines="50" w:after="156" w:afterLines="50" w:line="340" w:lineRule="exact"/>
        <w:rPr>
          <w:rFonts w:ascii="黑体" w:eastAsia="黑体"/>
          <w:szCs w:val="21"/>
        </w:rPr>
      </w:pPr>
      <w:r>
        <w:rPr>
          <w:rFonts w:ascii="黑体" w:eastAsia="黑体"/>
          <w:szCs w:val="21"/>
        </w:rPr>
        <w:br w:type="page"/>
      </w:r>
      <w:r>
        <w:rPr>
          <w:rFonts w:hint="eastAsia" w:ascii="黑体" w:eastAsia="黑体"/>
          <w:szCs w:val="21"/>
        </w:rPr>
        <w:t>四、教学方式及学时分配</w:t>
      </w:r>
    </w:p>
    <w:tbl>
      <w:tblPr>
        <w:tblStyle w:val="3"/>
        <w:tblW w:w="91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1"/>
        <w:gridCol w:w="2164"/>
        <w:gridCol w:w="1567"/>
        <w:gridCol w:w="851"/>
        <w:gridCol w:w="3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 w:hRule="atLeast"/>
          <w:tblHeader/>
          <w:jc w:val="center"/>
        </w:trPr>
        <w:tc>
          <w:tcPr>
            <w:tcW w:w="811"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rFonts w:ascii="宋体" w:hAnsi="宋体"/>
                <w:szCs w:val="21"/>
              </w:rPr>
            </w:pPr>
            <w:r>
              <w:rPr>
                <w:rFonts w:hint="eastAsia" w:ascii="宋体" w:hAnsi="宋体"/>
                <w:szCs w:val="21"/>
              </w:rPr>
              <w:t>序号</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rFonts w:ascii="宋体" w:hAnsi="宋体"/>
                <w:szCs w:val="21"/>
              </w:rPr>
            </w:pPr>
            <w:r>
              <w:rPr>
                <w:rFonts w:hint="eastAsia" w:ascii="宋体" w:hAnsi="宋体"/>
                <w:szCs w:val="21"/>
              </w:rPr>
              <w:t>主要内容</w:t>
            </w:r>
          </w:p>
        </w:tc>
        <w:tc>
          <w:tcPr>
            <w:tcW w:w="1567"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rFonts w:ascii="宋体" w:hAnsi="宋体"/>
                <w:szCs w:val="21"/>
              </w:rPr>
            </w:pPr>
            <w:r>
              <w:rPr>
                <w:rFonts w:hint="eastAsia" w:ascii="宋体" w:hAnsi="宋体"/>
                <w:szCs w:val="21"/>
              </w:rPr>
              <w:t>主要教学方式</w:t>
            </w:r>
          </w:p>
        </w:tc>
        <w:tc>
          <w:tcPr>
            <w:tcW w:w="851"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rFonts w:ascii="宋体" w:hAnsi="宋体"/>
                <w:szCs w:val="21"/>
              </w:rPr>
            </w:pPr>
            <w:r>
              <w:rPr>
                <w:rFonts w:hint="eastAsia" w:ascii="宋体" w:hAnsi="宋体"/>
                <w:szCs w:val="21"/>
              </w:rPr>
              <w:t>学时数</w:t>
            </w:r>
          </w:p>
        </w:tc>
        <w:tc>
          <w:tcPr>
            <w:tcW w:w="3758"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rFonts w:ascii="宋体" w:hAnsi="宋体"/>
                <w:szCs w:val="21"/>
              </w:rPr>
            </w:pPr>
            <w:r>
              <w:rPr>
                <w:rFonts w:hint="eastAsia" w:ascii="宋体" w:hAnsi="宋体"/>
                <w:szCs w:val="21"/>
              </w:rPr>
              <w:t>课程思政内容</w:t>
            </w:r>
          </w:p>
          <w:p>
            <w:pPr>
              <w:spacing w:line="340" w:lineRule="exact"/>
              <w:jc w:val="left"/>
              <w:rPr>
                <w:rFonts w:ascii="宋体" w:hAnsi="宋体"/>
                <w:b/>
                <w:szCs w:val="21"/>
              </w:rPr>
            </w:pPr>
            <w:r>
              <w:rPr>
                <w:rFonts w:hint="eastAsia" w:ascii="宋体" w:hAnsi="宋体"/>
                <w:szCs w:val="21"/>
              </w:rPr>
              <w:t>（每门课程必须有，但不一定每个章节都有，有课程思政的章节在第五点教学内容、重点中要体现课程思政的内容）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1"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szCs w:val="21"/>
              </w:rPr>
            </w:pPr>
            <w:r>
              <w:rPr>
                <w:szCs w:val="21"/>
              </w:rPr>
              <w:t>1</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40" w:lineRule="exact"/>
              <w:rPr>
                <w:szCs w:val="21"/>
              </w:rPr>
            </w:pPr>
            <w:r>
              <w:rPr>
                <w:rFonts w:hint="eastAsia"/>
                <w:szCs w:val="21"/>
              </w:rPr>
              <w:t>第一章</w:t>
            </w:r>
            <w:r>
              <w:rPr>
                <w:szCs w:val="21"/>
              </w:rPr>
              <w:t xml:space="preserve"> </w:t>
            </w:r>
            <w:r>
              <w:rPr>
                <w:rFonts w:hint="eastAsia"/>
                <w:szCs w:val="21"/>
              </w:rPr>
              <w:t>编译程序概述及基本结构</w:t>
            </w:r>
          </w:p>
        </w:tc>
        <w:tc>
          <w:tcPr>
            <w:tcW w:w="1567"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szCs w:val="21"/>
              </w:rPr>
            </w:pPr>
            <w:r>
              <w:rPr>
                <w:rFonts w:hint="eastAsia"/>
                <w:szCs w:val="21"/>
              </w:rPr>
              <w:t>理论授课</w:t>
            </w:r>
          </w:p>
        </w:tc>
        <w:tc>
          <w:tcPr>
            <w:tcW w:w="851"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szCs w:val="21"/>
              </w:rPr>
            </w:pPr>
            <w:r>
              <w:rPr>
                <w:rFonts w:hint="eastAsia"/>
                <w:szCs w:val="21"/>
              </w:rPr>
              <w:t>4</w:t>
            </w:r>
          </w:p>
        </w:tc>
        <w:tc>
          <w:tcPr>
            <w:tcW w:w="3758" w:type="dxa"/>
            <w:tcBorders>
              <w:top w:val="single" w:color="auto" w:sz="4" w:space="0"/>
              <w:left w:val="single" w:color="auto" w:sz="4" w:space="0"/>
              <w:bottom w:val="single" w:color="auto" w:sz="4" w:space="0"/>
              <w:right w:val="single" w:color="auto" w:sz="4" w:space="0"/>
            </w:tcBorders>
            <w:vAlign w:val="center"/>
          </w:tcPr>
          <w:p>
            <w:pPr>
              <w:spacing w:line="340" w:lineRule="exact"/>
              <w:rPr>
                <w:szCs w:val="21"/>
              </w:rPr>
            </w:pPr>
            <w:r>
              <w:rPr>
                <w:rFonts w:hint="eastAsia"/>
                <w:szCs w:val="21"/>
              </w:rPr>
              <w:t>学习编译程序国内外的发展历史，激发学生的学习热情。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1"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szCs w:val="21"/>
              </w:rPr>
            </w:pPr>
            <w:r>
              <w:rPr>
                <w:szCs w:val="21"/>
              </w:rPr>
              <w:t>2</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40" w:lineRule="exact"/>
              <w:rPr>
                <w:szCs w:val="21"/>
              </w:rPr>
            </w:pPr>
            <w:r>
              <w:rPr>
                <w:rFonts w:hint="eastAsia"/>
                <w:szCs w:val="21"/>
              </w:rPr>
              <w:t>第二章 高级语言及其语法描述</w:t>
            </w:r>
          </w:p>
        </w:tc>
        <w:tc>
          <w:tcPr>
            <w:tcW w:w="1567"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szCs w:val="21"/>
              </w:rPr>
            </w:pPr>
            <w:r>
              <w:rPr>
                <w:rFonts w:hint="eastAsia"/>
                <w:szCs w:val="21"/>
              </w:rPr>
              <w:t>理论授课</w:t>
            </w:r>
          </w:p>
        </w:tc>
        <w:tc>
          <w:tcPr>
            <w:tcW w:w="851"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szCs w:val="21"/>
              </w:rPr>
            </w:pPr>
            <w:r>
              <w:rPr>
                <w:szCs w:val="21"/>
              </w:rPr>
              <w:t>6</w:t>
            </w:r>
          </w:p>
        </w:tc>
        <w:tc>
          <w:tcPr>
            <w:tcW w:w="3758"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1"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szCs w:val="21"/>
              </w:rPr>
            </w:pPr>
            <w:r>
              <w:rPr>
                <w:szCs w:val="21"/>
              </w:rPr>
              <w:t>3</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40" w:lineRule="exact"/>
              <w:rPr>
                <w:szCs w:val="21"/>
              </w:rPr>
            </w:pPr>
            <w:r>
              <w:rPr>
                <w:rFonts w:hint="eastAsia"/>
                <w:szCs w:val="21"/>
              </w:rPr>
              <w:t>第三章 词法分析</w:t>
            </w:r>
          </w:p>
        </w:tc>
        <w:tc>
          <w:tcPr>
            <w:tcW w:w="1567"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szCs w:val="21"/>
              </w:rPr>
            </w:pPr>
            <w:r>
              <w:rPr>
                <w:rFonts w:hint="eastAsia"/>
                <w:szCs w:val="21"/>
              </w:rPr>
              <w:t>理论授课</w:t>
            </w:r>
          </w:p>
        </w:tc>
        <w:tc>
          <w:tcPr>
            <w:tcW w:w="851"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szCs w:val="21"/>
              </w:rPr>
            </w:pPr>
            <w:r>
              <w:rPr>
                <w:szCs w:val="21"/>
              </w:rPr>
              <w:t>10</w:t>
            </w:r>
          </w:p>
        </w:tc>
        <w:tc>
          <w:tcPr>
            <w:tcW w:w="3758" w:type="dxa"/>
            <w:tcBorders>
              <w:top w:val="single" w:color="auto" w:sz="4" w:space="0"/>
              <w:left w:val="single" w:color="auto" w:sz="4" w:space="0"/>
              <w:bottom w:val="single" w:color="auto" w:sz="4" w:space="0"/>
              <w:right w:val="single" w:color="auto" w:sz="4" w:space="0"/>
            </w:tcBorders>
            <w:vAlign w:val="center"/>
          </w:tcPr>
          <w:p>
            <w:pPr>
              <w:spacing w:line="340" w:lineRule="exact"/>
              <w:rPr>
                <w:szCs w:val="21"/>
              </w:rPr>
            </w:pPr>
            <w:r>
              <w:rPr>
                <w:rFonts w:hint="eastAsia"/>
                <w:szCs w:val="21"/>
              </w:rPr>
              <w:t>了解编译程序中设计词法分析器和句法分析器的先驱名人，激发学生的学习积极性和创新意识。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1"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szCs w:val="21"/>
              </w:rPr>
            </w:pPr>
            <w:r>
              <w:rPr>
                <w:szCs w:val="21"/>
              </w:rPr>
              <w:t>4</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40" w:lineRule="exact"/>
              <w:rPr>
                <w:szCs w:val="21"/>
              </w:rPr>
            </w:pPr>
            <w:r>
              <w:rPr>
                <w:rFonts w:hint="eastAsia"/>
                <w:szCs w:val="21"/>
              </w:rPr>
              <w:t>第四章 语法分析-自上而下分析</w:t>
            </w:r>
          </w:p>
        </w:tc>
        <w:tc>
          <w:tcPr>
            <w:tcW w:w="1567"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szCs w:val="21"/>
              </w:rPr>
            </w:pPr>
            <w:r>
              <w:rPr>
                <w:rFonts w:hint="eastAsia"/>
                <w:szCs w:val="21"/>
              </w:rPr>
              <w:t>理论授课</w:t>
            </w:r>
          </w:p>
        </w:tc>
        <w:tc>
          <w:tcPr>
            <w:tcW w:w="851"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szCs w:val="21"/>
              </w:rPr>
            </w:pPr>
            <w:r>
              <w:rPr>
                <w:szCs w:val="21"/>
              </w:rPr>
              <w:t>10</w:t>
            </w:r>
          </w:p>
        </w:tc>
        <w:tc>
          <w:tcPr>
            <w:tcW w:w="3758" w:type="dxa"/>
            <w:tcBorders>
              <w:top w:val="single" w:color="auto" w:sz="4" w:space="0"/>
              <w:left w:val="single" w:color="auto" w:sz="4" w:space="0"/>
              <w:bottom w:val="single" w:color="auto" w:sz="4" w:space="0"/>
              <w:right w:val="single" w:color="auto" w:sz="4" w:space="0"/>
            </w:tcBorders>
            <w:vAlign w:val="center"/>
          </w:tcPr>
          <w:p>
            <w:pPr>
              <w:spacing w:line="340" w:lineRule="exact"/>
              <w:jc w:val="left"/>
              <w:rPr>
                <w:szCs w:val="21"/>
              </w:rPr>
            </w:pPr>
            <w:r>
              <w:rPr>
                <w:rFonts w:hint="eastAsia"/>
                <w:szCs w:val="21"/>
              </w:rPr>
              <w:t>了解编译程序及相关背景知识，最新的技术发展，激发学生的创新意识。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1"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szCs w:val="21"/>
              </w:rPr>
            </w:pPr>
            <w:r>
              <w:rPr>
                <w:rFonts w:hint="eastAsia"/>
                <w:szCs w:val="21"/>
              </w:rPr>
              <w:t>5</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40" w:lineRule="exact"/>
              <w:rPr>
                <w:szCs w:val="21"/>
              </w:rPr>
            </w:pPr>
            <w:r>
              <w:rPr>
                <w:rFonts w:hint="eastAsia"/>
                <w:szCs w:val="21"/>
              </w:rPr>
              <w:t>第五章 语法分析-自下而上分析</w:t>
            </w:r>
          </w:p>
        </w:tc>
        <w:tc>
          <w:tcPr>
            <w:tcW w:w="1567"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szCs w:val="21"/>
              </w:rPr>
            </w:pPr>
            <w:r>
              <w:rPr>
                <w:rFonts w:hint="eastAsia"/>
                <w:szCs w:val="21"/>
              </w:rPr>
              <w:t>理论授课</w:t>
            </w:r>
          </w:p>
        </w:tc>
        <w:tc>
          <w:tcPr>
            <w:tcW w:w="851"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szCs w:val="21"/>
              </w:rPr>
            </w:pPr>
            <w:r>
              <w:rPr>
                <w:szCs w:val="21"/>
              </w:rPr>
              <w:t>10</w:t>
            </w:r>
          </w:p>
        </w:tc>
        <w:tc>
          <w:tcPr>
            <w:tcW w:w="3758"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1"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szCs w:val="21"/>
              </w:rPr>
            </w:pPr>
            <w:r>
              <w:rPr>
                <w:rFonts w:hint="eastAsia"/>
                <w:szCs w:val="21"/>
              </w:rPr>
              <w:t>6</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40" w:lineRule="exact"/>
              <w:rPr>
                <w:szCs w:val="21"/>
              </w:rPr>
            </w:pPr>
            <w:r>
              <w:rPr>
                <w:rFonts w:hint="eastAsia"/>
                <w:szCs w:val="21"/>
              </w:rPr>
              <w:t>第六章 属性文法和语法制导翻译</w:t>
            </w:r>
          </w:p>
        </w:tc>
        <w:tc>
          <w:tcPr>
            <w:tcW w:w="1567"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szCs w:val="21"/>
              </w:rPr>
            </w:pPr>
            <w:r>
              <w:rPr>
                <w:rFonts w:hint="eastAsia"/>
                <w:szCs w:val="21"/>
              </w:rPr>
              <w:t>理论授课</w:t>
            </w:r>
          </w:p>
        </w:tc>
        <w:tc>
          <w:tcPr>
            <w:tcW w:w="851"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szCs w:val="21"/>
              </w:rPr>
            </w:pPr>
            <w:r>
              <w:rPr>
                <w:rFonts w:hint="eastAsia"/>
                <w:szCs w:val="21"/>
              </w:rPr>
              <w:t>2</w:t>
            </w:r>
          </w:p>
        </w:tc>
        <w:tc>
          <w:tcPr>
            <w:tcW w:w="3758"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1"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szCs w:val="21"/>
              </w:rPr>
            </w:pPr>
            <w:r>
              <w:rPr>
                <w:rFonts w:hint="eastAsia"/>
                <w:szCs w:val="21"/>
              </w:rPr>
              <w:t>7</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40" w:lineRule="exact"/>
              <w:rPr>
                <w:szCs w:val="21"/>
              </w:rPr>
            </w:pPr>
            <w:r>
              <w:rPr>
                <w:rFonts w:hint="eastAsia"/>
                <w:szCs w:val="21"/>
              </w:rPr>
              <w:t>第七章 语义分析和中间代码生成</w:t>
            </w:r>
          </w:p>
        </w:tc>
        <w:tc>
          <w:tcPr>
            <w:tcW w:w="1567"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szCs w:val="21"/>
              </w:rPr>
            </w:pPr>
            <w:r>
              <w:rPr>
                <w:rFonts w:hint="eastAsia"/>
                <w:szCs w:val="21"/>
              </w:rPr>
              <w:t>理论授课</w:t>
            </w:r>
          </w:p>
        </w:tc>
        <w:tc>
          <w:tcPr>
            <w:tcW w:w="851"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szCs w:val="21"/>
              </w:rPr>
            </w:pPr>
            <w:r>
              <w:rPr>
                <w:rFonts w:hint="eastAsia"/>
                <w:szCs w:val="21"/>
              </w:rPr>
              <w:t>2</w:t>
            </w:r>
          </w:p>
        </w:tc>
        <w:tc>
          <w:tcPr>
            <w:tcW w:w="3758"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1"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szCs w:val="21"/>
              </w:rPr>
            </w:pPr>
            <w:r>
              <w:rPr>
                <w:rFonts w:hint="eastAsia"/>
                <w:szCs w:val="21"/>
              </w:rPr>
              <w:t>8</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40" w:lineRule="exact"/>
              <w:rPr>
                <w:szCs w:val="21"/>
              </w:rPr>
            </w:pPr>
            <w:r>
              <w:rPr>
                <w:rFonts w:hint="eastAsia"/>
                <w:szCs w:val="21"/>
              </w:rPr>
              <w:t>第八章 运行时存储空间组织</w:t>
            </w:r>
          </w:p>
        </w:tc>
        <w:tc>
          <w:tcPr>
            <w:tcW w:w="1567"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szCs w:val="21"/>
              </w:rPr>
            </w:pPr>
            <w:r>
              <w:rPr>
                <w:rFonts w:hint="eastAsia"/>
                <w:szCs w:val="21"/>
              </w:rPr>
              <w:t>理论授课</w:t>
            </w:r>
          </w:p>
        </w:tc>
        <w:tc>
          <w:tcPr>
            <w:tcW w:w="851"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szCs w:val="21"/>
              </w:rPr>
            </w:pPr>
            <w:r>
              <w:rPr>
                <w:rFonts w:hint="eastAsia"/>
                <w:szCs w:val="21"/>
              </w:rPr>
              <w:t>2</w:t>
            </w:r>
          </w:p>
        </w:tc>
        <w:tc>
          <w:tcPr>
            <w:tcW w:w="3758"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1"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szCs w:val="21"/>
              </w:rPr>
            </w:pPr>
            <w:r>
              <w:rPr>
                <w:rFonts w:hint="eastAsia"/>
                <w:szCs w:val="21"/>
              </w:rPr>
              <w:t>9</w:t>
            </w:r>
          </w:p>
        </w:tc>
        <w:tc>
          <w:tcPr>
            <w:tcW w:w="2164" w:type="dxa"/>
            <w:tcBorders>
              <w:top w:val="single" w:color="auto" w:sz="4" w:space="0"/>
              <w:left w:val="single" w:color="auto" w:sz="4" w:space="0"/>
              <w:bottom w:val="single" w:color="auto" w:sz="4" w:space="0"/>
              <w:right w:val="single" w:color="auto" w:sz="4" w:space="0"/>
            </w:tcBorders>
            <w:vAlign w:val="center"/>
          </w:tcPr>
          <w:p>
            <w:pPr>
              <w:spacing w:line="340" w:lineRule="exact"/>
              <w:rPr>
                <w:szCs w:val="21"/>
              </w:rPr>
            </w:pPr>
            <w:r>
              <w:rPr>
                <w:rFonts w:hint="eastAsia"/>
                <w:szCs w:val="21"/>
              </w:rPr>
              <w:t>第九章 优化和目标代码生成</w:t>
            </w:r>
          </w:p>
        </w:tc>
        <w:tc>
          <w:tcPr>
            <w:tcW w:w="1567"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szCs w:val="21"/>
              </w:rPr>
            </w:pPr>
            <w:r>
              <w:rPr>
                <w:rFonts w:hint="eastAsia"/>
                <w:szCs w:val="21"/>
              </w:rPr>
              <w:t>理论授课</w:t>
            </w:r>
          </w:p>
        </w:tc>
        <w:tc>
          <w:tcPr>
            <w:tcW w:w="851"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szCs w:val="21"/>
              </w:rPr>
            </w:pPr>
            <w:r>
              <w:rPr>
                <w:rFonts w:hint="eastAsia"/>
                <w:szCs w:val="21"/>
              </w:rPr>
              <w:t>2</w:t>
            </w:r>
          </w:p>
        </w:tc>
        <w:tc>
          <w:tcPr>
            <w:tcW w:w="3758"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szCs w:val="21"/>
              </w:rPr>
            </w:pPr>
          </w:p>
        </w:tc>
      </w:tr>
    </w:tbl>
    <w:p>
      <w:pPr>
        <w:spacing w:before="156" w:beforeLines="50" w:after="156" w:afterLines="50" w:line="340" w:lineRule="exact"/>
        <w:rPr>
          <w:rFonts w:ascii="黑体" w:eastAsia="黑体"/>
          <w:szCs w:val="21"/>
        </w:rPr>
      </w:pPr>
    </w:p>
    <w:p>
      <w:pPr>
        <w:spacing w:before="156" w:beforeLines="50" w:after="156" w:afterLines="50" w:line="340" w:lineRule="exact"/>
        <w:rPr>
          <w:rFonts w:ascii="黑体" w:eastAsia="黑体"/>
          <w:szCs w:val="21"/>
        </w:rPr>
      </w:pPr>
      <w:r>
        <w:rPr>
          <w:rFonts w:hint="eastAsia" w:ascii="黑体" w:eastAsia="黑体"/>
          <w:szCs w:val="21"/>
        </w:rPr>
        <w:t>五、教学内容、重点</w:t>
      </w:r>
    </w:p>
    <w:p>
      <w:pPr>
        <w:pStyle w:val="6"/>
        <w:spacing w:before="249" w:after="156"/>
      </w:pPr>
      <w:r>
        <w:t>第一章  编译程序概述及基本结构</w:t>
      </w:r>
      <w:r>
        <w:rPr>
          <w:rFonts w:hint="eastAsia" w:hAnsi="宋体"/>
        </w:rPr>
        <w:t>（可支撑学习目标1、4）</w:t>
      </w:r>
    </w:p>
    <w:p>
      <w:r>
        <w:t>1.教学目标</w:t>
      </w:r>
    </w:p>
    <w:p>
      <w:pPr>
        <w:spacing w:line="340" w:lineRule="exact"/>
        <w:ind w:firstLine="420" w:firstLineChars="200"/>
        <w:rPr>
          <w:szCs w:val="21"/>
        </w:rPr>
      </w:pPr>
      <w:r>
        <w:rPr>
          <w:szCs w:val="21"/>
        </w:rPr>
        <w:t>了解为什么要学习编译原理；了解编译的概念；掌握编译程序的各组成部分及功能。</w:t>
      </w:r>
    </w:p>
    <w:p>
      <w:r>
        <w:t>2.教学内容</w:t>
      </w:r>
    </w:p>
    <w:p>
      <w:pPr>
        <w:spacing w:line="340" w:lineRule="exact"/>
        <w:ind w:firstLine="420" w:firstLineChars="200"/>
        <w:rPr>
          <w:szCs w:val="21"/>
        </w:rPr>
      </w:pPr>
      <w:r>
        <w:rPr>
          <w:szCs w:val="21"/>
        </w:rPr>
        <w:t>编译程序在计算机科学中的地位和作用；编译技术的发展历史；与编译原理相关技术介绍；编译程序的基本概念；编译过程；编译程序的结构；编译程序和程序设计环境；编译程序的生成过程和构造工具。</w:t>
      </w:r>
    </w:p>
    <w:p>
      <w:r>
        <w:t>3.本章重点</w:t>
      </w:r>
    </w:p>
    <w:p>
      <w:pPr>
        <w:spacing w:line="340" w:lineRule="exact"/>
        <w:ind w:firstLine="420" w:firstLineChars="200"/>
        <w:rPr>
          <w:szCs w:val="21"/>
        </w:rPr>
      </w:pPr>
      <w:r>
        <w:rPr>
          <w:szCs w:val="21"/>
        </w:rPr>
        <w:t>编译过程和编译程序的结构。</w:t>
      </w:r>
    </w:p>
    <w:p>
      <w:r>
        <w:t>4.本章难点</w:t>
      </w:r>
    </w:p>
    <w:p>
      <w:pPr>
        <w:spacing w:line="340" w:lineRule="exact"/>
        <w:ind w:firstLine="420" w:firstLineChars="200"/>
        <w:rPr>
          <w:szCs w:val="21"/>
        </w:rPr>
      </w:pPr>
      <w:r>
        <w:rPr>
          <w:szCs w:val="21"/>
        </w:rPr>
        <w:t>程序执行的方式，编译程序“遍”的概念。</w:t>
      </w:r>
    </w:p>
    <w:p>
      <w:pPr>
        <w:pStyle w:val="6"/>
        <w:spacing w:before="249" w:after="156"/>
      </w:pPr>
      <w:r>
        <w:t>第二章  高级语言及其语法描述</w:t>
      </w:r>
      <w:r>
        <w:rPr>
          <w:rFonts w:hint="eastAsia" w:hAnsi="宋体"/>
        </w:rPr>
        <w:t>（可支撑学习目标1）</w:t>
      </w:r>
    </w:p>
    <w:p>
      <w:r>
        <w:t>1.教学目标</w:t>
      </w:r>
    </w:p>
    <w:p>
      <w:pPr>
        <w:spacing w:line="340" w:lineRule="exact"/>
        <w:ind w:firstLine="420" w:firstLineChars="200"/>
        <w:rPr>
          <w:szCs w:val="21"/>
        </w:rPr>
      </w:pPr>
      <w:r>
        <w:rPr>
          <w:szCs w:val="21"/>
        </w:rPr>
        <w:t>掌握字母表的定义及闭包、符号串的基本知识及其运算、符号串集合概念及运算；熟练掌握文法的形式定义，Chomsky语言的分类，文法等价及其等价变换方法，语法分析树与句型分析。</w:t>
      </w:r>
    </w:p>
    <w:p>
      <w:r>
        <w:t>2.教学内容</w:t>
      </w:r>
    </w:p>
    <w:p>
      <w:pPr>
        <w:spacing w:line="340" w:lineRule="exact"/>
        <w:ind w:firstLine="420" w:firstLineChars="200"/>
        <w:rPr>
          <w:szCs w:val="21"/>
        </w:rPr>
      </w:pPr>
      <w:r>
        <w:rPr>
          <w:szCs w:val="21"/>
        </w:rPr>
        <w:t>程序设计语言的定义；高级语言的一般特性；高级语言的语法描述；上下文无关文法；语法分析树和二义性；乔姆斯基文法体系。</w:t>
      </w:r>
    </w:p>
    <w:p>
      <w:r>
        <w:t>3.本章重点</w:t>
      </w:r>
    </w:p>
    <w:p>
      <w:pPr>
        <w:spacing w:line="340" w:lineRule="exact"/>
        <w:ind w:firstLine="420" w:firstLineChars="200"/>
        <w:rPr>
          <w:szCs w:val="21"/>
        </w:rPr>
      </w:pPr>
      <w:r>
        <w:rPr>
          <w:szCs w:val="21"/>
        </w:rPr>
        <w:t>Chomsky文法的定义，文法和语言之间的关系，规范推导和规范规约，文法的二义性判定，文法的化简。</w:t>
      </w:r>
    </w:p>
    <w:p>
      <w:r>
        <w:t>4.本章难点</w:t>
      </w:r>
    </w:p>
    <w:p>
      <w:pPr>
        <w:spacing w:line="340" w:lineRule="exact"/>
        <w:ind w:firstLine="420" w:firstLineChars="200"/>
        <w:rPr>
          <w:szCs w:val="21"/>
        </w:rPr>
      </w:pPr>
      <w:r>
        <w:rPr>
          <w:szCs w:val="21"/>
        </w:rPr>
        <w:t>句型分析、文法的文法的二义性判定，文法等价及其等价变换方法。</w:t>
      </w:r>
    </w:p>
    <w:p>
      <w:pPr>
        <w:spacing w:line="340" w:lineRule="exact"/>
        <w:ind w:firstLine="420" w:firstLineChars="200"/>
        <w:rPr>
          <w:szCs w:val="21"/>
        </w:rPr>
      </w:pPr>
    </w:p>
    <w:p>
      <w:pPr>
        <w:pStyle w:val="6"/>
        <w:spacing w:before="249" w:after="156"/>
      </w:pPr>
      <w:r>
        <w:t>第三章  词法分析（</w:t>
      </w:r>
      <w:r>
        <w:rPr>
          <w:rFonts w:hint="eastAsia" w:hAnsi="宋体"/>
        </w:rPr>
        <w:t>可支撑学习目标2、</w:t>
      </w:r>
      <w:r>
        <w:rPr>
          <w:rFonts w:hAnsi="宋体"/>
        </w:rPr>
        <w:t>3</w:t>
      </w:r>
      <w:r>
        <w:t>）</w:t>
      </w:r>
    </w:p>
    <w:p>
      <w:r>
        <w:t>1.教学目标</w:t>
      </w:r>
    </w:p>
    <w:p>
      <w:pPr>
        <w:spacing w:line="340" w:lineRule="exact"/>
        <w:ind w:firstLine="420" w:firstLineChars="200"/>
        <w:rPr>
          <w:szCs w:val="21"/>
        </w:rPr>
      </w:pPr>
      <w:r>
        <w:rPr>
          <w:szCs w:val="21"/>
        </w:rPr>
        <w:t>了解词法分析的目标和实现方法。掌握确定有限自动机的组成和非确定有限自动机的组成。熟练掌握状态转换图，状态转换图与正则文法的相互转换，确定有限自动机和非确定有限自动机，NFA转DFA、DFA的最小化，正则表达式与正则集，正规式转自动机。</w:t>
      </w:r>
    </w:p>
    <w:p>
      <w:r>
        <w:t>2.教学内容</w:t>
      </w:r>
    </w:p>
    <w:p>
      <w:pPr>
        <w:spacing w:line="340" w:lineRule="exact"/>
        <w:ind w:firstLine="420" w:firstLineChars="200"/>
        <w:rPr>
          <w:szCs w:val="21"/>
        </w:rPr>
      </w:pPr>
      <w:r>
        <w:rPr>
          <w:szCs w:val="21"/>
        </w:rPr>
        <w:t>词法分析器的功能和输出形式；词法分析器的设计方法—状态转换图的实现；正规表达式与有限自动机；状态转换图；正则文法与状态转换图的互换；NFA转DFA；DFA化简；DFA的最小化；正则表达式与状态转换图；LEX的一般描述和实现。</w:t>
      </w:r>
    </w:p>
    <w:p>
      <w:r>
        <w:t>3.本章重点</w:t>
      </w:r>
    </w:p>
    <w:p>
      <w:pPr>
        <w:spacing w:line="340" w:lineRule="exact"/>
        <w:ind w:firstLine="420" w:firstLineChars="200"/>
        <w:rPr>
          <w:szCs w:val="21"/>
        </w:rPr>
      </w:pPr>
      <w:r>
        <w:rPr>
          <w:szCs w:val="21"/>
        </w:rPr>
        <w:t>状态转换图，正则文法与状态转换图的互换，NFA转DFA，DFA的最小化，正则表达式与状态转换图。</w:t>
      </w:r>
    </w:p>
    <w:p>
      <w:r>
        <w:t>4.本章难点</w:t>
      </w:r>
    </w:p>
    <w:p>
      <w:pPr>
        <w:spacing w:line="340" w:lineRule="exact"/>
        <w:ind w:firstLine="420" w:firstLineChars="200"/>
        <w:rPr>
          <w:szCs w:val="21"/>
        </w:rPr>
      </w:pPr>
      <w:r>
        <w:rPr>
          <w:szCs w:val="21"/>
        </w:rPr>
        <w:t>NFA转DFA，DFA的化简，正则文法与正则表达式。</w:t>
      </w:r>
    </w:p>
    <w:p>
      <w:pPr>
        <w:spacing w:line="340" w:lineRule="exact"/>
        <w:ind w:firstLine="420" w:firstLineChars="200"/>
        <w:rPr>
          <w:szCs w:val="21"/>
        </w:rPr>
      </w:pPr>
    </w:p>
    <w:p>
      <w:pPr>
        <w:pStyle w:val="6"/>
        <w:spacing w:before="249" w:after="156"/>
      </w:pPr>
      <w:r>
        <w:t>第四章</w:t>
      </w:r>
      <w:r>
        <w:rPr>
          <w:rFonts w:hint="eastAsia"/>
        </w:rPr>
        <w:t xml:space="preserve"> </w:t>
      </w:r>
      <w:r>
        <w:t xml:space="preserve"> 语法分析—自上而下分析（</w:t>
      </w:r>
      <w:r>
        <w:rPr>
          <w:rFonts w:hint="eastAsia" w:hAnsi="宋体"/>
        </w:rPr>
        <w:t>可支撑学习目标2、</w:t>
      </w:r>
      <w:r>
        <w:rPr>
          <w:rFonts w:hAnsi="宋体"/>
        </w:rPr>
        <w:t>3</w:t>
      </w:r>
      <w:r>
        <w:t>）</w:t>
      </w:r>
    </w:p>
    <w:p>
      <w:r>
        <w:t>1.教学目标</w:t>
      </w:r>
    </w:p>
    <w:p>
      <w:pPr>
        <w:spacing w:line="340" w:lineRule="exact"/>
        <w:ind w:firstLine="420" w:firstLineChars="200"/>
        <w:rPr>
          <w:szCs w:val="21"/>
        </w:rPr>
      </w:pPr>
      <w:r>
        <w:rPr>
          <w:szCs w:val="21"/>
        </w:rPr>
        <w:t>了解语法分析的功能。掌握自上而下的分析方法---从文法的开始符号推导出句子本身的分析方法。熟练掌握FELLOW集和FIRST集的算法，预测分析表的构造和预测分析过程。</w:t>
      </w:r>
    </w:p>
    <w:p>
      <w:r>
        <w:t>2.教学内容</w:t>
      </w:r>
    </w:p>
    <w:p>
      <w:pPr>
        <w:spacing w:line="340" w:lineRule="exact"/>
        <w:ind w:firstLine="420" w:firstLineChars="200"/>
        <w:rPr>
          <w:szCs w:val="21"/>
        </w:rPr>
      </w:pPr>
      <w:r>
        <w:rPr>
          <w:szCs w:val="21"/>
        </w:rPr>
        <w:t>语法分析器的功能；自上而下分析面临的问题；LL（1）分析法；递归下降分析；预测分析程序。</w:t>
      </w:r>
    </w:p>
    <w:p>
      <w:r>
        <w:t>3.本章重点</w:t>
      </w:r>
    </w:p>
    <w:p>
      <w:pPr>
        <w:spacing w:line="340" w:lineRule="exact"/>
        <w:ind w:firstLine="420" w:firstLineChars="200"/>
        <w:rPr>
          <w:szCs w:val="21"/>
        </w:rPr>
      </w:pPr>
      <w:r>
        <w:rPr>
          <w:szCs w:val="21"/>
        </w:rPr>
        <w:t>无回溯的递归下降分析技术与预测分析法。</w:t>
      </w:r>
    </w:p>
    <w:p>
      <w:r>
        <w:t>4.本章难点</w:t>
      </w:r>
    </w:p>
    <w:p>
      <w:pPr>
        <w:spacing w:line="340" w:lineRule="exact"/>
        <w:ind w:firstLine="420" w:firstLineChars="200"/>
        <w:rPr>
          <w:szCs w:val="21"/>
        </w:rPr>
      </w:pPr>
      <w:r>
        <w:rPr>
          <w:szCs w:val="21"/>
        </w:rPr>
        <w:t>LL（1）文法的判定，预测分析表构造，递归下降分析法。</w:t>
      </w:r>
    </w:p>
    <w:p>
      <w:pPr>
        <w:spacing w:line="340" w:lineRule="exact"/>
        <w:ind w:firstLine="420" w:firstLineChars="200"/>
        <w:rPr>
          <w:szCs w:val="21"/>
        </w:rPr>
      </w:pPr>
    </w:p>
    <w:p>
      <w:pPr>
        <w:pStyle w:val="6"/>
        <w:spacing w:before="249" w:after="156"/>
      </w:pPr>
      <w:r>
        <w:t>第五章  语法分析—自下而上分析（</w:t>
      </w:r>
      <w:r>
        <w:rPr>
          <w:rFonts w:hint="eastAsia" w:hAnsi="宋体"/>
        </w:rPr>
        <w:t>可支撑学习目标2、</w:t>
      </w:r>
      <w:r>
        <w:rPr>
          <w:rFonts w:hAnsi="宋体"/>
        </w:rPr>
        <w:t>3</w:t>
      </w:r>
      <w:r>
        <w:t>）</w:t>
      </w:r>
    </w:p>
    <w:p>
      <w:r>
        <w:t>1.教学目标</w:t>
      </w:r>
    </w:p>
    <w:p>
      <w:pPr>
        <w:spacing w:line="340" w:lineRule="exact"/>
        <w:ind w:firstLine="420" w:firstLineChars="200"/>
        <w:rPr>
          <w:szCs w:val="21"/>
        </w:rPr>
      </w:pPr>
      <w:r>
        <w:rPr>
          <w:szCs w:val="21"/>
        </w:rPr>
        <w:t>了解自下而上的语法分析法及算法，自下而上的语法分析的基本实现方法；掌握算符优先分析法，LR分析原理及组成；熟练掌握LR（0）项目集规范族的构造，LR（0）分析表的构造，SLR（k）分析表构造方法及其它分析表构造方法，识别程序的自动构造。</w:t>
      </w:r>
    </w:p>
    <w:p>
      <w:r>
        <w:t>2.教学内容</w:t>
      </w:r>
    </w:p>
    <w:p>
      <w:pPr>
        <w:spacing w:line="340" w:lineRule="exact"/>
        <w:ind w:firstLine="420" w:firstLineChars="200"/>
        <w:rPr>
          <w:szCs w:val="21"/>
        </w:rPr>
      </w:pPr>
      <w:r>
        <w:rPr>
          <w:szCs w:val="21"/>
        </w:rPr>
        <w:t>自下而上分析的基本问题；算符优先分析法；算符优先分析表的构造；LR分析原理及组成； LR（0）及LR（k）分析法；SLR（k）分析法；语法分析器的自动产生工具YACC。</w:t>
      </w:r>
    </w:p>
    <w:p>
      <w:r>
        <w:t>3.本章重点</w:t>
      </w:r>
    </w:p>
    <w:p>
      <w:pPr>
        <w:spacing w:line="340" w:lineRule="exact"/>
        <w:ind w:firstLine="420" w:firstLineChars="200"/>
        <w:rPr>
          <w:szCs w:val="21"/>
        </w:rPr>
      </w:pPr>
      <w:r>
        <w:rPr>
          <w:szCs w:val="21"/>
        </w:rPr>
        <w:t>简单优先分析技术的实现，归约，算符优先表构造，LR分析技术。</w:t>
      </w:r>
    </w:p>
    <w:p>
      <w:r>
        <w:t>4.本章难点</w:t>
      </w:r>
    </w:p>
    <w:p>
      <w:pPr>
        <w:spacing w:line="340" w:lineRule="exact"/>
        <w:ind w:firstLine="420" w:firstLineChars="200"/>
        <w:rPr>
          <w:szCs w:val="21"/>
        </w:rPr>
      </w:pPr>
      <w:r>
        <w:rPr>
          <w:szCs w:val="21"/>
        </w:rPr>
        <w:t>归约，分析表的构造，消除文法的左递归。</w:t>
      </w:r>
    </w:p>
    <w:p>
      <w:pPr>
        <w:spacing w:line="340" w:lineRule="exact"/>
        <w:ind w:firstLine="420" w:firstLineChars="200"/>
        <w:rPr>
          <w:szCs w:val="21"/>
        </w:rPr>
      </w:pPr>
    </w:p>
    <w:p>
      <w:pPr>
        <w:pStyle w:val="6"/>
        <w:spacing w:before="249" w:after="156"/>
      </w:pPr>
      <w:r>
        <w:t>第六章  属性文法和语法制导翻译（</w:t>
      </w:r>
      <w:r>
        <w:rPr>
          <w:rFonts w:hint="eastAsia" w:hAnsi="宋体"/>
        </w:rPr>
        <w:t>可支撑学习目标2、</w:t>
      </w:r>
      <w:r>
        <w:rPr>
          <w:rFonts w:hAnsi="宋体"/>
        </w:rPr>
        <w:t>3</w:t>
      </w:r>
      <w:r>
        <w:t>）</w:t>
      </w:r>
    </w:p>
    <w:p>
      <w:r>
        <w:t>1.教学目标</w:t>
      </w:r>
    </w:p>
    <w:p>
      <w:pPr>
        <w:spacing w:line="340" w:lineRule="exact"/>
        <w:ind w:firstLine="420" w:firstLineChars="200"/>
        <w:rPr>
          <w:szCs w:val="21"/>
        </w:rPr>
      </w:pPr>
      <w:r>
        <w:rPr>
          <w:szCs w:val="21"/>
        </w:rPr>
        <w:t>了解属性文法和属性翻译文法的概念；掌握抽象语法树及语法制导翻译，语义动作的基本概念。</w:t>
      </w:r>
    </w:p>
    <w:p>
      <w:r>
        <w:t>2.教学内容</w:t>
      </w:r>
    </w:p>
    <w:p>
      <w:pPr>
        <w:spacing w:line="340" w:lineRule="exact"/>
        <w:ind w:firstLine="420" w:firstLineChars="200"/>
        <w:rPr>
          <w:szCs w:val="21"/>
        </w:rPr>
      </w:pPr>
      <w:r>
        <w:rPr>
          <w:szCs w:val="21"/>
        </w:rPr>
        <w:t>语法制导翻译的基本思想；属性文法的基本概念；基于属性文法的处理方法；在自上而下分析和自下而上分析中的属性计算。</w:t>
      </w:r>
    </w:p>
    <w:p>
      <w:r>
        <w:t>3.本章重点</w:t>
      </w:r>
    </w:p>
    <w:p>
      <w:pPr>
        <w:spacing w:line="340" w:lineRule="exact"/>
        <w:ind w:firstLine="420" w:firstLineChars="200"/>
        <w:rPr>
          <w:szCs w:val="21"/>
        </w:rPr>
      </w:pPr>
      <w:r>
        <w:rPr>
          <w:szCs w:val="21"/>
        </w:rPr>
        <w:t>语法制导翻译基本思想，语法制导翻译概述，基于属性文法的处理方法，自下而上分析制导翻译概述。</w:t>
      </w:r>
    </w:p>
    <w:p>
      <w:r>
        <w:t>4.本章难点</w:t>
      </w:r>
    </w:p>
    <w:p>
      <w:pPr>
        <w:spacing w:line="340" w:lineRule="exact"/>
        <w:ind w:firstLine="420" w:firstLineChars="200"/>
        <w:rPr>
          <w:szCs w:val="21"/>
        </w:rPr>
      </w:pPr>
      <w:r>
        <w:rPr>
          <w:szCs w:val="21"/>
        </w:rPr>
        <w:t>属性文法的处理方法。</w:t>
      </w:r>
    </w:p>
    <w:p>
      <w:pPr>
        <w:spacing w:line="340" w:lineRule="exact"/>
        <w:ind w:firstLine="420" w:firstLineChars="200"/>
        <w:rPr>
          <w:szCs w:val="21"/>
        </w:rPr>
      </w:pPr>
    </w:p>
    <w:p>
      <w:pPr>
        <w:pStyle w:val="6"/>
        <w:spacing w:before="249" w:after="156"/>
      </w:pPr>
      <w:r>
        <w:t>第七章  语义分析和中间代码产生（</w:t>
      </w:r>
      <w:r>
        <w:rPr>
          <w:rFonts w:hint="eastAsia" w:hAnsi="宋体"/>
        </w:rPr>
        <w:t>可支撑学习目标2、</w:t>
      </w:r>
      <w:r>
        <w:rPr>
          <w:rFonts w:hAnsi="宋体"/>
        </w:rPr>
        <w:t>3</w:t>
      </w:r>
      <w:r>
        <w:t>）</w:t>
      </w:r>
    </w:p>
    <w:p>
      <w:r>
        <w:t>1.教学目标</w:t>
      </w:r>
    </w:p>
    <w:p>
      <w:pPr>
        <w:spacing w:line="340" w:lineRule="exact"/>
        <w:ind w:firstLine="420" w:firstLineChars="200"/>
        <w:rPr>
          <w:szCs w:val="21"/>
        </w:rPr>
      </w:pPr>
      <w:r>
        <w:rPr>
          <w:szCs w:val="21"/>
        </w:rPr>
        <w:t>了解语义分析的概念；掌握中间语言的多种形式；掌握过程调用的处理及类型检查等。</w:t>
      </w:r>
    </w:p>
    <w:p>
      <w:r>
        <w:t>2.教学内容</w:t>
      </w:r>
    </w:p>
    <w:p>
      <w:pPr>
        <w:spacing w:line="340" w:lineRule="exact"/>
        <w:ind w:firstLine="420" w:firstLineChars="200"/>
        <w:rPr>
          <w:szCs w:val="21"/>
        </w:rPr>
      </w:pPr>
      <w:r>
        <w:rPr>
          <w:szCs w:val="21"/>
        </w:rPr>
        <w:t>中间语言的形式—后缀式；图表示法；三地址代码；说明语句的语义分析；</w:t>
      </w:r>
      <w:r>
        <w:rPr>
          <w:rFonts w:hint="eastAsia"/>
          <w:szCs w:val="21"/>
        </w:rPr>
        <w:t>各类</w:t>
      </w:r>
      <w:r>
        <w:rPr>
          <w:szCs w:val="21"/>
        </w:rPr>
        <w:t>语句的基本翻译概念；过程调用的处理；类型检查。</w:t>
      </w:r>
    </w:p>
    <w:p>
      <w:r>
        <w:t>3.本章重点</w:t>
      </w:r>
    </w:p>
    <w:p>
      <w:pPr>
        <w:spacing w:line="340" w:lineRule="exact"/>
        <w:ind w:firstLine="420" w:firstLineChars="200"/>
        <w:rPr>
          <w:szCs w:val="21"/>
        </w:rPr>
      </w:pPr>
      <w:r>
        <w:rPr>
          <w:szCs w:val="21"/>
        </w:rPr>
        <w:t>中间语言表达式和语义分析的概念。</w:t>
      </w:r>
    </w:p>
    <w:p>
      <w:r>
        <w:t>4.本章难点</w:t>
      </w:r>
    </w:p>
    <w:p>
      <w:pPr>
        <w:spacing w:line="340" w:lineRule="exact"/>
        <w:ind w:firstLine="420" w:firstLineChars="200"/>
        <w:rPr>
          <w:szCs w:val="21"/>
        </w:rPr>
      </w:pPr>
      <w:r>
        <w:rPr>
          <w:szCs w:val="21"/>
        </w:rPr>
        <w:t>中间语言表达式。</w:t>
      </w:r>
    </w:p>
    <w:p>
      <w:pPr>
        <w:spacing w:line="340" w:lineRule="exact"/>
        <w:ind w:firstLine="420" w:firstLineChars="200"/>
        <w:rPr>
          <w:szCs w:val="21"/>
        </w:rPr>
      </w:pPr>
    </w:p>
    <w:p>
      <w:pPr>
        <w:pStyle w:val="6"/>
        <w:spacing w:before="249" w:after="156"/>
      </w:pPr>
      <w:r>
        <w:t>第八章  运行时存储空间组织（</w:t>
      </w:r>
      <w:r>
        <w:rPr>
          <w:rFonts w:hint="eastAsia" w:hAnsi="宋体"/>
        </w:rPr>
        <w:t>可支撑学习目标2、</w:t>
      </w:r>
      <w:r>
        <w:rPr>
          <w:rFonts w:hAnsi="宋体"/>
        </w:rPr>
        <w:t>3</w:t>
      </w:r>
      <w:r>
        <w:t>）</w:t>
      </w:r>
    </w:p>
    <w:p>
      <w:r>
        <w:t>1.教学目标</w:t>
      </w:r>
    </w:p>
    <w:p>
      <w:pPr>
        <w:spacing w:line="340" w:lineRule="exact"/>
        <w:ind w:firstLine="420" w:firstLineChars="200"/>
        <w:rPr>
          <w:szCs w:val="21"/>
        </w:rPr>
      </w:pPr>
      <w:r>
        <w:rPr>
          <w:szCs w:val="21"/>
        </w:rPr>
        <w:t>了解符号表和运行环境的相关问题；掌握存储分配策略：静态存储分配，栈式存储分配，堆式存储分配。</w:t>
      </w:r>
    </w:p>
    <w:p>
      <w:r>
        <w:t>2.教学内容</w:t>
      </w:r>
    </w:p>
    <w:p>
      <w:pPr>
        <w:spacing w:line="340" w:lineRule="exact"/>
        <w:ind w:firstLine="420" w:firstLineChars="200"/>
        <w:rPr>
          <w:szCs w:val="21"/>
        </w:rPr>
      </w:pPr>
      <w:r>
        <w:rPr>
          <w:szCs w:val="21"/>
        </w:rPr>
        <w:t>符号表的组织和作用；符号表的整理和查找方法；名字的作用范围；符号表的内容；运行时目标程序的活动；参数传递机制；运行存储器的划分；静态存储分配；简单栈式存储分配。</w:t>
      </w:r>
    </w:p>
    <w:p>
      <w:r>
        <w:t>3.本章重点</w:t>
      </w:r>
    </w:p>
    <w:p>
      <w:pPr>
        <w:spacing w:line="340" w:lineRule="exact"/>
        <w:ind w:firstLine="420" w:firstLineChars="200"/>
        <w:rPr>
          <w:szCs w:val="21"/>
        </w:rPr>
      </w:pPr>
      <w:r>
        <w:rPr>
          <w:szCs w:val="21"/>
        </w:rPr>
        <w:t>符号表的作用、组织方法和内容，名字的作用范围，存储组织，栈式存储分配。</w:t>
      </w:r>
    </w:p>
    <w:p>
      <w:r>
        <w:t>4.本章难点</w:t>
      </w:r>
    </w:p>
    <w:p>
      <w:pPr>
        <w:spacing w:line="340" w:lineRule="exact"/>
        <w:ind w:firstLine="420" w:firstLineChars="200"/>
        <w:rPr>
          <w:szCs w:val="21"/>
        </w:rPr>
      </w:pPr>
      <w:r>
        <w:rPr>
          <w:szCs w:val="21"/>
        </w:rPr>
        <w:t>栈式存储分配和堆式存储分配、存储组织、运行时的分配策略。</w:t>
      </w:r>
    </w:p>
    <w:p>
      <w:pPr>
        <w:spacing w:line="340" w:lineRule="exact"/>
        <w:ind w:firstLine="420" w:firstLineChars="200"/>
        <w:rPr>
          <w:szCs w:val="21"/>
        </w:rPr>
      </w:pPr>
    </w:p>
    <w:p>
      <w:pPr>
        <w:pStyle w:val="6"/>
        <w:spacing w:before="249" w:after="156"/>
      </w:pPr>
      <w:r>
        <w:t>第九章  优化和目标代码生成（</w:t>
      </w:r>
      <w:r>
        <w:rPr>
          <w:rFonts w:hint="eastAsia" w:hAnsi="宋体"/>
        </w:rPr>
        <w:t>可支撑学习目标2、</w:t>
      </w:r>
      <w:r>
        <w:rPr>
          <w:rFonts w:hAnsi="宋体"/>
        </w:rPr>
        <w:t>3</w:t>
      </w:r>
      <w:r>
        <w:rPr>
          <w:rFonts w:hint="eastAsia" w:hAnsi="宋体"/>
        </w:rPr>
        <w:t>、4</w:t>
      </w:r>
      <w:r>
        <w:t>）</w:t>
      </w:r>
    </w:p>
    <w:p>
      <w:r>
        <w:t>1.教学目标</w:t>
      </w:r>
    </w:p>
    <w:p>
      <w:pPr>
        <w:spacing w:line="340" w:lineRule="exact"/>
        <w:ind w:firstLine="420" w:firstLineChars="200"/>
        <w:rPr>
          <w:szCs w:val="21"/>
        </w:rPr>
      </w:pPr>
      <w:r>
        <w:rPr>
          <w:szCs w:val="21"/>
        </w:rPr>
        <w:t>了解代码优化的含义。掌握常用的优化方法如强度削弱、无用变量和无用代码删除等。掌握目标代码生成的基本概念。</w:t>
      </w:r>
    </w:p>
    <w:p>
      <w:r>
        <w:t>2.教学内容</w:t>
      </w:r>
    </w:p>
    <w:p>
      <w:pPr>
        <w:spacing w:line="340" w:lineRule="exact"/>
        <w:ind w:firstLine="420" w:firstLineChars="200"/>
        <w:rPr>
          <w:szCs w:val="21"/>
        </w:rPr>
      </w:pPr>
      <w:r>
        <w:rPr>
          <w:szCs w:val="21"/>
        </w:rPr>
        <w:t>优化的概念；局部优化；基本块的DAG表示及应用；循环优化；目标代码生成的基本问题；简单代码生成器；寄存器分配。</w:t>
      </w:r>
    </w:p>
    <w:p>
      <w:r>
        <w:t>3.本章重点</w:t>
      </w:r>
    </w:p>
    <w:p>
      <w:pPr>
        <w:spacing w:line="340" w:lineRule="exact"/>
        <w:ind w:firstLine="420" w:firstLineChars="200"/>
        <w:rPr>
          <w:szCs w:val="21"/>
        </w:rPr>
      </w:pPr>
      <w:r>
        <w:rPr>
          <w:szCs w:val="21"/>
        </w:rPr>
        <w:t>常用的优化方法。</w:t>
      </w:r>
    </w:p>
    <w:p>
      <w:r>
        <w:t>4.本章难点</w:t>
      </w:r>
    </w:p>
    <w:p>
      <w:pPr>
        <w:spacing w:line="340" w:lineRule="exact"/>
        <w:ind w:firstLine="420" w:firstLineChars="200"/>
        <w:rPr>
          <w:rFonts w:ascii="黑体" w:hAnsi="宋体" w:eastAsia="黑体"/>
          <w:sz w:val="24"/>
        </w:rPr>
      </w:pPr>
      <w:r>
        <w:rPr>
          <w:szCs w:val="21"/>
        </w:rPr>
        <w:t>局部优化，循环优化，目标代码生成。</w:t>
      </w:r>
    </w:p>
    <w:p>
      <w:pPr>
        <w:spacing w:before="156" w:beforeLines="50" w:after="156" w:afterLines="50" w:line="340" w:lineRule="exact"/>
        <w:rPr>
          <w:rFonts w:ascii="黑体" w:eastAsia="黑体"/>
          <w:szCs w:val="21"/>
        </w:rPr>
      </w:pPr>
      <w:r>
        <w:rPr>
          <w:rFonts w:hint="eastAsia" w:ascii="黑体" w:eastAsia="黑体"/>
          <w:szCs w:val="21"/>
        </w:rPr>
        <w:t xml:space="preserve">六、课程学习目标与教学内容达成度矩阵图 </w:t>
      </w:r>
    </w:p>
    <w:tbl>
      <w:tblPr>
        <w:tblStyle w:val="3"/>
        <w:tblW w:w="86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0"/>
        <w:gridCol w:w="1660"/>
        <w:gridCol w:w="1665"/>
        <w:gridCol w:w="1707"/>
        <w:gridCol w:w="1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2010" w:type="dxa"/>
            <w:vAlign w:val="center"/>
          </w:tcPr>
          <w:p>
            <w:pPr>
              <w:spacing w:line="340" w:lineRule="exact"/>
              <w:jc w:val="center"/>
              <w:rPr>
                <w:rFonts w:ascii="宋体" w:hAnsi="宋体"/>
                <w:szCs w:val="21"/>
              </w:rPr>
            </w:pPr>
            <w:r>
              <w:rPr>
                <w:rFonts w:hint="eastAsia" w:ascii="宋体" w:hAnsi="宋体"/>
                <w:szCs w:val="21"/>
              </w:rPr>
              <w:t>章节名称</w:t>
            </w:r>
          </w:p>
        </w:tc>
        <w:tc>
          <w:tcPr>
            <w:tcW w:w="1660" w:type="dxa"/>
            <w:vAlign w:val="center"/>
          </w:tcPr>
          <w:p>
            <w:pPr>
              <w:spacing w:line="340" w:lineRule="exact"/>
              <w:jc w:val="center"/>
              <w:rPr>
                <w:rFonts w:ascii="宋体" w:hAnsi="宋体"/>
                <w:szCs w:val="21"/>
              </w:rPr>
            </w:pPr>
            <w:r>
              <w:rPr>
                <w:rFonts w:hint="eastAsia" w:ascii="宋体" w:hAnsi="宋体"/>
                <w:szCs w:val="21"/>
              </w:rPr>
              <w:t>课程学习目标1</w:t>
            </w:r>
          </w:p>
        </w:tc>
        <w:tc>
          <w:tcPr>
            <w:tcW w:w="1665" w:type="dxa"/>
            <w:vAlign w:val="center"/>
          </w:tcPr>
          <w:p>
            <w:pPr>
              <w:spacing w:line="340" w:lineRule="exact"/>
              <w:jc w:val="center"/>
              <w:rPr>
                <w:rFonts w:ascii="宋体" w:hAnsi="宋体"/>
                <w:szCs w:val="21"/>
              </w:rPr>
            </w:pPr>
            <w:r>
              <w:rPr>
                <w:rFonts w:hint="eastAsia" w:ascii="宋体" w:hAnsi="宋体"/>
                <w:szCs w:val="21"/>
              </w:rPr>
              <w:t>课程学习目标2</w:t>
            </w:r>
          </w:p>
        </w:tc>
        <w:tc>
          <w:tcPr>
            <w:tcW w:w="1707" w:type="dxa"/>
            <w:vAlign w:val="center"/>
          </w:tcPr>
          <w:p>
            <w:pPr>
              <w:spacing w:line="340" w:lineRule="exact"/>
              <w:jc w:val="center"/>
              <w:rPr>
                <w:rFonts w:ascii="宋体" w:hAnsi="宋体"/>
                <w:szCs w:val="21"/>
              </w:rPr>
            </w:pPr>
            <w:r>
              <w:rPr>
                <w:rFonts w:hint="eastAsia" w:ascii="宋体" w:hAnsi="宋体"/>
                <w:szCs w:val="21"/>
              </w:rPr>
              <w:t>课程学习目标3</w:t>
            </w:r>
          </w:p>
        </w:tc>
        <w:tc>
          <w:tcPr>
            <w:tcW w:w="1645" w:type="dxa"/>
            <w:vAlign w:val="center"/>
          </w:tcPr>
          <w:p>
            <w:pPr>
              <w:pStyle w:val="5"/>
              <w:spacing w:line="340" w:lineRule="exact"/>
              <w:jc w:val="center"/>
              <w:rPr>
                <w:rFonts w:ascii="宋体" w:hAnsi="宋体"/>
                <w:sz w:val="24"/>
              </w:rPr>
            </w:pPr>
            <w:r>
              <w:rPr>
                <w:rFonts w:hint="eastAsia" w:ascii="宋体" w:hAnsi="宋体"/>
                <w:szCs w:val="21"/>
              </w:rPr>
              <w:t>课程学习目标4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2010" w:type="dxa"/>
          </w:tcPr>
          <w:p>
            <w:pPr>
              <w:spacing w:line="340" w:lineRule="exact"/>
              <w:rPr>
                <w:rFonts w:ascii="宋体" w:hAnsi="宋体"/>
                <w:sz w:val="24"/>
              </w:rPr>
            </w:pPr>
            <w:r>
              <w:rPr>
                <w:rFonts w:hint="eastAsia"/>
              </w:rPr>
              <w:t>第一章</w:t>
            </w:r>
            <w:r>
              <w:t xml:space="preserve"> </w:t>
            </w:r>
            <w:r>
              <w:rPr>
                <w:rFonts w:hint="eastAsia"/>
              </w:rPr>
              <w:t>编译程序概述及基本结构</w:t>
            </w:r>
          </w:p>
        </w:tc>
        <w:tc>
          <w:tcPr>
            <w:tcW w:w="1660" w:type="dxa"/>
            <w:vAlign w:val="center"/>
          </w:tcPr>
          <w:p>
            <w:pPr>
              <w:pStyle w:val="5"/>
              <w:spacing w:line="340" w:lineRule="exact"/>
              <w:jc w:val="center"/>
              <w:rPr>
                <w:rFonts w:ascii="宋体" w:hAnsi="宋体"/>
                <w:sz w:val="24"/>
              </w:rPr>
            </w:pPr>
            <w:r>
              <w:rPr>
                <w:rFonts w:hint="eastAsia" w:ascii="宋体" w:hAnsi="宋体"/>
                <w:sz w:val="24"/>
              </w:rPr>
              <w:t>H</w:t>
            </w:r>
          </w:p>
        </w:tc>
        <w:tc>
          <w:tcPr>
            <w:tcW w:w="1665" w:type="dxa"/>
            <w:vAlign w:val="center"/>
          </w:tcPr>
          <w:p>
            <w:pPr>
              <w:pStyle w:val="5"/>
              <w:spacing w:line="340" w:lineRule="exact"/>
              <w:jc w:val="center"/>
              <w:rPr>
                <w:rFonts w:ascii="宋体" w:hAnsi="宋体"/>
                <w:sz w:val="24"/>
              </w:rPr>
            </w:pPr>
          </w:p>
        </w:tc>
        <w:tc>
          <w:tcPr>
            <w:tcW w:w="1707" w:type="dxa"/>
            <w:vAlign w:val="center"/>
          </w:tcPr>
          <w:p>
            <w:pPr>
              <w:pStyle w:val="5"/>
              <w:spacing w:line="340" w:lineRule="exact"/>
              <w:jc w:val="center"/>
              <w:rPr>
                <w:rFonts w:ascii="宋体" w:hAnsi="宋体"/>
                <w:sz w:val="24"/>
              </w:rPr>
            </w:pPr>
          </w:p>
        </w:tc>
        <w:tc>
          <w:tcPr>
            <w:tcW w:w="1645" w:type="dxa"/>
            <w:vAlign w:val="center"/>
          </w:tcPr>
          <w:p>
            <w:pPr>
              <w:pStyle w:val="5"/>
              <w:spacing w:line="340" w:lineRule="exact"/>
              <w:jc w:val="center"/>
              <w:rPr>
                <w:rFonts w:ascii="宋体" w:hAnsi="宋体"/>
                <w:sz w:val="24"/>
              </w:rPr>
            </w:pPr>
            <w:r>
              <w:rPr>
                <w:rFonts w:hint="eastAsia" w:ascii="宋体" w:hAnsi="宋体"/>
                <w:sz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2010" w:type="dxa"/>
          </w:tcPr>
          <w:p>
            <w:pPr>
              <w:spacing w:line="340" w:lineRule="exact"/>
              <w:rPr>
                <w:rFonts w:ascii="宋体" w:hAnsi="宋体"/>
                <w:sz w:val="24"/>
              </w:rPr>
            </w:pPr>
            <w:r>
              <w:rPr>
                <w:rFonts w:hint="eastAsia"/>
              </w:rPr>
              <w:t>第二章 高级语言及其语法描述</w:t>
            </w:r>
          </w:p>
        </w:tc>
        <w:tc>
          <w:tcPr>
            <w:tcW w:w="1660" w:type="dxa"/>
            <w:vAlign w:val="center"/>
          </w:tcPr>
          <w:p>
            <w:pPr>
              <w:pStyle w:val="5"/>
              <w:spacing w:line="340" w:lineRule="exact"/>
              <w:jc w:val="center"/>
              <w:rPr>
                <w:rFonts w:ascii="宋体" w:hAnsi="宋体"/>
                <w:sz w:val="24"/>
              </w:rPr>
            </w:pPr>
            <w:r>
              <w:rPr>
                <w:rFonts w:hint="eastAsia" w:ascii="宋体" w:hAnsi="宋体"/>
                <w:sz w:val="24"/>
              </w:rPr>
              <w:t>H</w:t>
            </w:r>
          </w:p>
        </w:tc>
        <w:tc>
          <w:tcPr>
            <w:tcW w:w="1665" w:type="dxa"/>
            <w:vAlign w:val="center"/>
          </w:tcPr>
          <w:p>
            <w:pPr>
              <w:pStyle w:val="5"/>
              <w:spacing w:line="340" w:lineRule="exact"/>
              <w:jc w:val="center"/>
              <w:rPr>
                <w:rFonts w:ascii="宋体" w:hAnsi="宋体"/>
                <w:sz w:val="24"/>
              </w:rPr>
            </w:pPr>
            <w:r>
              <w:rPr>
                <w:rFonts w:hint="eastAsia" w:ascii="宋体" w:hAnsi="宋体"/>
                <w:sz w:val="24"/>
              </w:rPr>
              <w:t>M</w:t>
            </w:r>
          </w:p>
        </w:tc>
        <w:tc>
          <w:tcPr>
            <w:tcW w:w="1707" w:type="dxa"/>
            <w:vAlign w:val="center"/>
          </w:tcPr>
          <w:p>
            <w:pPr>
              <w:pStyle w:val="5"/>
              <w:spacing w:line="340" w:lineRule="exact"/>
              <w:jc w:val="center"/>
              <w:rPr>
                <w:rFonts w:ascii="宋体" w:hAnsi="宋体"/>
                <w:sz w:val="24"/>
              </w:rPr>
            </w:pPr>
          </w:p>
        </w:tc>
        <w:tc>
          <w:tcPr>
            <w:tcW w:w="1645" w:type="dxa"/>
            <w:vAlign w:val="center"/>
          </w:tcPr>
          <w:p>
            <w:pPr>
              <w:pStyle w:val="5"/>
              <w:spacing w:line="340" w:lineRule="exact"/>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2010" w:type="dxa"/>
          </w:tcPr>
          <w:p>
            <w:pPr>
              <w:spacing w:line="340" w:lineRule="exact"/>
              <w:rPr>
                <w:rFonts w:ascii="宋体" w:hAnsi="宋体"/>
                <w:sz w:val="24"/>
              </w:rPr>
            </w:pPr>
            <w:r>
              <w:rPr>
                <w:rFonts w:hint="eastAsia"/>
              </w:rPr>
              <w:t>第三章 词法分析</w:t>
            </w:r>
          </w:p>
        </w:tc>
        <w:tc>
          <w:tcPr>
            <w:tcW w:w="1660" w:type="dxa"/>
            <w:vAlign w:val="center"/>
          </w:tcPr>
          <w:p>
            <w:pPr>
              <w:pStyle w:val="5"/>
              <w:spacing w:line="340" w:lineRule="exact"/>
              <w:jc w:val="center"/>
              <w:rPr>
                <w:rFonts w:ascii="宋体" w:hAnsi="宋体"/>
                <w:sz w:val="24"/>
              </w:rPr>
            </w:pPr>
          </w:p>
        </w:tc>
        <w:tc>
          <w:tcPr>
            <w:tcW w:w="1665" w:type="dxa"/>
            <w:vAlign w:val="center"/>
          </w:tcPr>
          <w:p>
            <w:pPr>
              <w:pStyle w:val="5"/>
              <w:spacing w:line="340" w:lineRule="exact"/>
              <w:jc w:val="center"/>
              <w:rPr>
                <w:rFonts w:ascii="宋体" w:hAnsi="宋体"/>
                <w:sz w:val="24"/>
              </w:rPr>
            </w:pPr>
            <w:r>
              <w:rPr>
                <w:rFonts w:hint="eastAsia" w:ascii="宋体" w:hAnsi="宋体"/>
                <w:sz w:val="24"/>
              </w:rPr>
              <w:t>H</w:t>
            </w:r>
          </w:p>
        </w:tc>
        <w:tc>
          <w:tcPr>
            <w:tcW w:w="1707" w:type="dxa"/>
            <w:vAlign w:val="center"/>
          </w:tcPr>
          <w:p>
            <w:pPr>
              <w:pStyle w:val="5"/>
              <w:spacing w:line="340" w:lineRule="exact"/>
              <w:jc w:val="center"/>
              <w:rPr>
                <w:rFonts w:ascii="宋体" w:hAnsi="宋体"/>
                <w:sz w:val="24"/>
              </w:rPr>
            </w:pPr>
            <w:r>
              <w:rPr>
                <w:rFonts w:hint="eastAsia" w:ascii="宋体" w:hAnsi="宋体"/>
                <w:sz w:val="24"/>
              </w:rPr>
              <w:t>M</w:t>
            </w:r>
          </w:p>
        </w:tc>
        <w:tc>
          <w:tcPr>
            <w:tcW w:w="1645" w:type="dxa"/>
            <w:vAlign w:val="center"/>
          </w:tcPr>
          <w:p>
            <w:pPr>
              <w:pStyle w:val="5"/>
              <w:spacing w:line="340" w:lineRule="exact"/>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2010" w:type="dxa"/>
          </w:tcPr>
          <w:p>
            <w:pPr>
              <w:spacing w:line="340" w:lineRule="exact"/>
              <w:rPr>
                <w:rFonts w:ascii="宋体" w:hAnsi="宋体"/>
                <w:sz w:val="24"/>
              </w:rPr>
            </w:pPr>
            <w:r>
              <w:rPr>
                <w:rFonts w:hint="eastAsia"/>
              </w:rPr>
              <w:t>第四章 语法分析-自上而下分析</w:t>
            </w:r>
          </w:p>
        </w:tc>
        <w:tc>
          <w:tcPr>
            <w:tcW w:w="1660" w:type="dxa"/>
            <w:vAlign w:val="center"/>
          </w:tcPr>
          <w:p>
            <w:pPr>
              <w:pStyle w:val="5"/>
              <w:spacing w:line="340" w:lineRule="exact"/>
              <w:jc w:val="center"/>
              <w:rPr>
                <w:rFonts w:ascii="宋体" w:hAnsi="宋体"/>
                <w:sz w:val="24"/>
              </w:rPr>
            </w:pPr>
          </w:p>
        </w:tc>
        <w:tc>
          <w:tcPr>
            <w:tcW w:w="1665" w:type="dxa"/>
            <w:vAlign w:val="center"/>
          </w:tcPr>
          <w:p>
            <w:pPr>
              <w:pStyle w:val="5"/>
              <w:spacing w:line="340" w:lineRule="exact"/>
              <w:jc w:val="center"/>
              <w:rPr>
                <w:rFonts w:ascii="宋体" w:hAnsi="宋体"/>
                <w:sz w:val="24"/>
              </w:rPr>
            </w:pPr>
            <w:r>
              <w:rPr>
                <w:rFonts w:hint="eastAsia" w:ascii="宋体" w:hAnsi="宋体"/>
                <w:sz w:val="24"/>
              </w:rPr>
              <w:t>H</w:t>
            </w:r>
          </w:p>
        </w:tc>
        <w:tc>
          <w:tcPr>
            <w:tcW w:w="1707" w:type="dxa"/>
            <w:vAlign w:val="center"/>
          </w:tcPr>
          <w:p>
            <w:pPr>
              <w:pStyle w:val="5"/>
              <w:spacing w:line="340" w:lineRule="exact"/>
              <w:jc w:val="center"/>
              <w:rPr>
                <w:rFonts w:ascii="宋体" w:hAnsi="宋体"/>
                <w:sz w:val="24"/>
              </w:rPr>
            </w:pPr>
            <w:r>
              <w:rPr>
                <w:rFonts w:hint="eastAsia" w:ascii="宋体" w:hAnsi="宋体"/>
                <w:sz w:val="24"/>
              </w:rPr>
              <w:t>M</w:t>
            </w:r>
          </w:p>
        </w:tc>
        <w:tc>
          <w:tcPr>
            <w:tcW w:w="1645" w:type="dxa"/>
            <w:vAlign w:val="center"/>
          </w:tcPr>
          <w:p>
            <w:pPr>
              <w:pStyle w:val="5"/>
              <w:spacing w:line="340" w:lineRule="exact"/>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2010" w:type="dxa"/>
          </w:tcPr>
          <w:p>
            <w:pPr>
              <w:spacing w:line="340" w:lineRule="exact"/>
              <w:rPr>
                <w:rFonts w:ascii="宋体" w:hAnsi="宋体"/>
                <w:sz w:val="24"/>
              </w:rPr>
            </w:pPr>
            <w:r>
              <w:rPr>
                <w:rFonts w:hint="eastAsia"/>
              </w:rPr>
              <w:t>第五章 语法分析-自下而上分析</w:t>
            </w:r>
          </w:p>
        </w:tc>
        <w:tc>
          <w:tcPr>
            <w:tcW w:w="1660" w:type="dxa"/>
            <w:vAlign w:val="center"/>
          </w:tcPr>
          <w:p>
            <w:pPr>
              <w:pStyle w:val="5"/>
              <w:spacing w:line="340" w:lineRule="exact"/>
              <w:jc w:val="center"/>
              <w:rPr>
                <w:rFonts w:ascii="宋体" w:hAnsi="宋体"/>
                <w:sz w:val="24"/>
              </w:rPr>
            </w:pPr>
          </w:p>
        </w:tc>
        <w:tc>
          <w:tcPr>
            <w:tcW w:w="1665" w:type="dxa"/>
            <w:vAlign w:val="center"/>
          </w:tcPr>
          <w:p>
            <w:pPr>
              <w:pStyle w:val="5"/>
              <w:spacing w:line="340" w:lineRule="exact"/>
              <w:jc w:val="center"/>
              <w:rPr>
                <w:rFonts w:ascii="宋体" w:hAnsi="宋体"/>
                <w:sz w:val="24"/>
              </w:rPr>
            </w:pPr>
            <w:r>
              <w:rPr>
                <w:rFonts w:hint="eastAsia" w:ascii="宋体" w:hAnsi="宋体"/>
                <w:sz w:val="24"/>
              </w:rPr>
              <w:t>H</w:t>
            </w:r>
          </w:p>
        </w:tc>
        <w:tc>
          <w:tcPr>
            <w:tcW w:w="1707" w:type="dxa"/>
            <w:vAlign w:val="center"/>
          </w:tcPr>
          <w:p>
            <w:pPr>
              <w:pStyle w:val="5"/>
              <w:spacing w:line="340" w:lineRule="exact"/>
              <w:jc w:val="center"/>
              <w:rPr>
                <w:rFonts w:ascii="宋体" w:hAnsi="宋体"/>
                <w:sz w:val="24"/>
              </w:rPr>
            </w:pPr>
            <w:r>
              <w:rPr>
                <w:rFonts w:hint="eastAsia" w:ascii="宋体" w:hAnsi="宋体"/>
                <w:sz w:val="24"/>
              </w:rPr>
              <w:t>M</w:t>
            </w:r>
          </w:p>
        </w:tc>
        <w:tc>
          <w:tcPr>
            <w:tcW w:w="1645" w:type="dxa"/>
            <w:vAlign w:val="center"/>
          </w:tcPr>
          <w:p>
            <w:pPr>
              <w:pStyle w:val="5"/>
              <w:spacing w:line="340" w:lineRule="exact"/>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2010" w:type="dxa"/>
          </w:tcPr>
          <w:p>
            <w:pPr>
              <w:spacing w:line="340" w:lineRule="exact"/>
              <w:rPr>
                <w:rFonts w:ascii="宋体" w:hAnsi="宋体"/>
                <w:sz w:val="24"/>
              </w:rPr>
            </w:pPr>
            <w:r>
              <w:rPr>
                <w:rFonts w:hint="eastAsia"/>
              </w:rPr>
              <w:t>第六章 属性文法和语法制导翻译</w:t>
            </w:r>
          </w:p>
        </w:tc>
        <w:tc>
          <w:tcPr>
            <w:tcW w:w="1660" w:type="dxa"/>
            <w:vAlign w:val="center"/>
          </w:tcPr>
          <w:p>
            <w:pPr>
              <w:pStyle w:val="5"/>
              <w:spacing w:line="340" w:lineRule="exact"/>
              <w:jc w:val="center"/>
              <w:rPr>
                <w:rFonts w:ascii="宋体" w:hAnsi="宋体"/>
                <w:sz w:val="24"/>
              </w:rPr>
            </w:pPr>
          </w:p>
        </w:tc>
        <w:tc>
          <w:tcPr>
            <w:tcW w:w="1665" w:type="dxa"/>
            <w:vAlign w:val="center"/>
          </w:tcPr>
          <w:p>
            <w:pPr>
              <w:pStyle w:val="5"/>
              <w:spacing w:line="340" w:lineRule="exact"/>
              <w:jc w:val="center"/>
              <w:rPr>
                <w:rFonts w:ascii="宋体" w:hAnsi="宋体"/>
                <w:sz w:val="24"/>
              </w:rPr>
            </w:pPr>
            <w:r>
              <w:rPr>
                <w:rFonts w:hint="eastAsia" w:ascii="宋体" w:hAnsi="宋体"/>
                <w:sz w:val="24"/>
              </w:rPr>
              <w:t>M</w:t>
            </w:r>
          </w:p>
        </w:tc>
        <w:tc>
          <w:tcPr>
            <w:tcW w:w="1707" w:type="dxa"/>
            <w:vAlign w:val="center"/>
          </w:tcPr>
          <w:p>
            <w:pPr>
              <w:pStyle w:val="5"/>
              <w:spacing w:line="340" w:lineRule="exact"/>
              <w:jc w:val="center"/>
              <w:rPr>
                <w:rFonts w:ascii="宋体" w:hAnsi="宋体"/>
                <w:sz w:val="24"/>
              </w:rPr>
            </w:pPr>
            <w:r>
              <w:rPr>
                <w:rFonts w:hint="eastAsia" w:ascii="宋体" w:hAnsi="宋体"/>
                <w:sz w:val="24"/>
              </w:rPr>
              <w:t>M</w:t>
            </w:r>
          </w:p>
        </w:tc>
        <w:tc>
          <w:tcPr>
            <w:tcW w:w="1645" w:type="dxa"/>
            <w:vAlign w:val="center"/>
          </w:tcPr>
          <w:p>
            <w:pPr>
              <w:pStyle w:val="5"/>
              <w:spacing w:line="340" w:lineRule="exact"/>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2010" w:type="dxa"/>
          </w:tcPr>
          <w:p>
            <w:pPr>
              <w:spacing w:line="340" w:lineRule="exact"/>
              <w:rPr>
                <w:rFonts w:ascii="宋体" w:hAnsi="宋体"/>
                <w:sz w:val="24"/>
              </w:rPr>
            </w:pPr>
            <w:r>
              <w:rPr>
                <w:rFonts w:hint="eastAsia"/>
              </w:rPr>
              <w:t>第七章 语义分析和中间代码产生</w:t>
            </w:r>
          </w:p>
        </w:tc>
        <w:tc>
          <w:tcPr>
            <w:tcW w:w="1660" w:type="dxa"/>
            <w:vAlign w:val="center"/>
          </w:tcPr>
          <w:p>
            <w:pPr>
              <w:pStyle w:val="5"/>
              <w:spacing w:line="340" w:lineRule="exact"/>
              <w:jc w:val="center"/>
              <w:rPr>
                <w:rFonts w:ascii="宋体" w:hAnsi="宋体"/>
                <w:sz w:val="24"/>
              </w:rPr>
            </w:pPr>
          </w:p>
        </w:tc>
        <w:tc>
          <w:tcPr>
            <w:tcW w:w="1665" w:type="dxa"/>
            <w:vAlign w:val="center"/>
          </w:tcPr>
          <w:p>
            <w:pPr>
              <w:pStyle w:val="5"/>
              <w:spacing w:line="340" w:lineRule="exact"/>
              <w:jc w:val="center"/>
              <w:rPr>
                <w:rFonts w:ascii="宋体" w:hAnsi="宋体"/>
                <w:sz w:val="24"/>
              </w:rPr>
            </w:pPr>
            <w:r>
              <w:rPr>
                <w:rFonts w:hint="eastAsia" w:ascii="宋体" w:hAnsi="宋体"/>
                <w:sz w:val="24"/>
              </w:rPr>
              <w:t>M</w:t>
            </w:r>
          </w:p>
        </w:tc>
        <w:tc>
          <w:tcPr>
            <w:tcW w:w="1707" w:type="dxa"/>
            <w:vAlign w:val="center"/>
          </w:tcPr>
          <w:p>
            <w:pPr>
              <w:pStyle w:val="5"/>
              <w:spacing w:line="340" w:lineRule="exact"/>
              <w:jc w:val="center"/>
              <w:rPr>
                <w:rFonts w:ascii="宋体" w:hAnsi="宋体"/>
                <w:sz w:val="24"/>
              </w:rPr>
            </w:pPr>
            <w:r>
              <w:rPr>
                <w:rFonts w:hint="eastAsia" w:ascii="宋体" w:hAnsi="宋体"/>
                <w:sz w:val="24"/>
              </w:rPr>
              <w:t>M</w:t>
            </w:r>
          </w:p>
        </w:tc>
        <w:tc>
          <w:tcPr>
            <w:tcW w:w="1645" w:type="dxa"/>
            <w:vAlign w:val="center"/>
          </w:tcPr>
          <w:p>
            <w:pPr>
              <w:pStyle w:val="5"/>
              <w:spacing w:line="340" w:lineRule="exact"/>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2010" w:type="dxa"/>
          </w:tcPr>
          <w:p>
            <w:pPr>
              <w:spacing w:line="340" w:lineRule="exact"/>
              <w:rPr>
                <w:rFonts w:ascii="宋体" w:hAnsi="宋体"/>
                <w:sz w:val="24"/>
              </w:rPr>
            </w:pPr>
            <w:r>
              <w:rPr>
                <w:rFonts w:hint="eastAsia"/>
              </w:rPr>
              <w:t>第八章 运行时存储空间组织</w:t>
            </w:r>
          </w:p>
        </w:tc>
        <w:tc>
          <w:tcPr>
            <w:tcW w:w="1660" w:type="dxa"/>
            <w:vAlign w:val="center"/>
          </w:tcPr>
          <w:p>
            <w:pPr>
              <w:pStyle w:val="5"/>
              <w:spacing w:line="340" w:lineRule="exact"/>
              <w:jc w:val="center"/>
              <w:rPr>
                <w:rFonts w:ascii="宋体" w:hAnsi="宋体"/>
                <w:sz w:val="24"/>
              </w:rPr>
            </w:pPr>
          </w:p>
        </w:tc>
        <w:tc>
          <w:tcPr>
            <w:tcW w:w="1665" w:type="dxa"/>
            <w:vAlign w:val="center"/>
          </w:tcPr>
          <w:p>
            <w:pPr>
              <w:pStyle w:val="5"/>
              <w:spacing w:line="340" w:lineRule="exact"/>
              <w:jc w:val="center"/>
              <w:rPr>
                <w:rFonts w:ascii="宋体" w:hAnsi="宋体"/>
                <w:sz w:val="24"/>
              </w:rPr>
            </w:pPr>
            <w:r>
              <w:rPr>
                <w:rFonts w:hint="eastAsia" w:ascii="宋体" w:hAnsi="宋体"/>
                <w:sz w:val="24"/>
              </w:rPr>
              <w:t>M</w:t>
            </w:r>
          </w:p>
        </w:tc>
        <w:tc>
          <w:tcPr>
            <w:tcW w:w="1707" w:type="dxa"/>
            <w:vAlign w:val="center"/>
          </w:tcPr>
          <w:p>
            <w:pPr>
              <w:pStyle w:val="5"/>
              <w:spacing w:line="340" w:lineRule="exact"/>
              <w:jc w:val="center"/>
              <w:rPr>
                <w:rFonts w:ascii="宋体" w:hAnsi="宋体"/>
                <w:sz w:val="24"/>
              </w:rPr>
            </w:pPr>
            <w:r>
              <w:rPr>
                <w:rFonts w:hint="eastAsia" w:ascii="宋体" w:hAnsi="宋体"/>
                <w:sz w:val="24"/>
              </w:rPr>
              <w:t>L</w:t>
            </w:r>
          </w:p>
        </w:tc>
        <w:tc>
          <w:tcPr>
            <w:tcW w:w="1645" w:type="dxa"/>
            <w:vAlign w:val="center"/>
          </w:tcPr>
          <w:p>
            <w:pPr>
              <w:pStyle w:val="5"/>
              <w:spacing w:line="340" w:lineRule="exact"/>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2010" w:type="dxa"/>
          </w:tcPr>
          <w:p>
            <w:pPr>
              <w:spacing w:line="340" w:lineRule="exact"/>
              <w:rPr>
                <w:rFonts w:ascii="宋体" w:hAnsi="宋体"/>
                <w:sz w:val="24"/>
              </w:rPr>
            </w:pPr>
            <w:r>
              <w:rPr>
                <w:rFonts w:hint="eastAsia"/>
              </w:rPr>
              <w:t>第九章 优化和目标代码生成</w:t>
            </w:r>
          </w:p>
        </w:tc>
        <w:tc>
          <w:tcPr>
            <w:tcW w:w="1660" w:type="dxa"/>
            <w:vAlign w:val="center"/>
          </w:tcPr>
          <w:p>
            <w:pPr>
              <w:pStyle w:val="5"/>
              <w:spacing w:line="340" w:lineRule="exact"/>
              <w:jc w:val="center"/>
              <w:rPr>
                <w:rFonts w:ascii="宋体" w:hAnsi="宋体"/>
                <w:sz w:val="24"/>
              </w:rPr>
            </w:pPr>
          </w:p>
        </w:tc>
        <w:tc>
          <w:tcPr>
            <w:tcW w:w="1665" w:type="dxa"/>
            <w:vAlign w:val="center"/>
          </w:tcPr>
          <w:p>
            <w:pPr>
              <w:pStyle w:val="5"/>
              <w:spacing w:line="340" w:lineRule="exact"/>
              <w:jc w:val="center"/>
              <w:rPr>
                <w:rFonts w:ascii="宋体" w:hAnsi="宋体"/>
                <w:sz w:val="24"/>
              </w:rPr>
            </w:pPr>
            <w:r>
              <w:rPr>
                <w:rFonts w:hint="eastAsia" w:ascii="宋体" w:hAnsi="宋体"/>
                <w:sz w:val="24"/>
              </w:rPr>
              <w:t>L</w:t>
            </w:r>
          </w:p>
        </w:tc>
        <w:tc>
          <w:tcPr>
            <w:tcW w:w="1707" w:type="dxa"/>
            <w:vAlign w:val="center"/>
          </w:tcPr>
          <w:p>
            <w:pPr>
              <w:pStyle w:val="5"/>
              <w:spacing w:line="340" w:lineRule="exact"/>
              <w:jc w:val="center"/>
              <w:rPr>
                <w:rFonts w:ascii="宋体" w:hAnsi="宋体"/>
                <w:sz w:val="24"/>
              </w:rPr>
            </w:pPr>
            <w:r>
              <w:rPr>
                <w:rFonts w:hint="eastAsia" w:ascii="宋体" w:hAnsi="宋体"/>
                <w:sz w:val="24"/>
              </w:rPr>
              <w:t>M</w:t>
            </w:r>
          </w:p>
        </w:tc>
        <w:tc>
          <w:tcPr>
            <w:tcW w:w="1645" w:type="dxa"/>
            <w:vAlign w:val="center"/>
          </w:tcPr>
          <w:p>
            <w:pPr>
              <w:pStyle w:val="5"/>
              <w:spacing w:line="340" w:lineRule="exact"/>
              <w:jc w:val="center"/>
              <w:rPr>
                <w:rFonts w:ascii="宋体" w:hAnsi="宋体"/>
                <w:sz w:val="24"/>
              </w:rPr>
            </w:pPr>
            <w:r>
              <w:rPr>
                <w:rFonts w:hint="eastAsia" w:ascii="宋体" w:hAnsi="宋体"/>
                <w:sz w:val="24"/>
              </w:rPr>
              <w:t>M</w:t>
            </w:r>
          </w:p>
        </w:tc>
      </w:tr>
    </w:tbl>
    <w:p>
      <w:pPr>
        <w:spacing w:line="380" w:lineRule="exact"/>
        <w:rPr>
          <w:rFonts w:ascii="黑体" w:hAnsi="宋体" w:eastAsia="黑体"/>
          <w:b/>
          <w:szCs w:val="21"/>
        </w:rPr>
      </w:pPr>
    </w:p>
    <w:p>
      <w:pPr>
        <w:spacing w:line="380" w:lineRule="exact"/>
        <w:rPr>
          <w:rFonts w:ascii="黑体" w:hAnsi="宋体" w:eastAsia="黑体"/>
          <w:b/>
          <w:szCs w:val="21"/>
        </w:rPr>
      </w:pPr>
      <w:r>
        <w:rPr>
          <w:rFonts w:hint="eastAsia" w:ascii="黑体" w:hAnsi="宋体" w:eastAsia="黑体"/>
          <w:b/>
          <w:szCs w:val="21"/>
        </w:rPr>
        <w:t>七、实验教学安排  （可选）</w:t>
      </w:r>
    </w:p>
    <w:p>
      <w:pPr>
        <w:spacing w:line="340" w:lineRule="exact"/>
        <w:ind w:firstLine="420" w:firstLineChars="200"/>
        <w:rPr>
          <w:rFonts w:ascii="黑体" w:eastAsia="黑体"/>
          <w:szCs w:val="21"/>
        </w:rPr>
      </w:pPr>
      <w:r>
        <w:rPr>
          <w:rFonts w:hint="eastAsia" w:ascii="宋体" w:hAnsi="宋体"/>
          <w:szCs w:val="21"/>
        </w:rPr>
        <w:t>该课程不包含实验教学。</w:t>
      </w:r>
    </w:p>
    <w:p>
      <w:pPr>
        <w:spacing w:before="156" w:beforeLines="50" w:after="156" w:afterLines="50" w:line="340" w:lineRule="exact"/>
        <w:rPr>
          <w:rFonts w:ascii="黑体" w:eastAsia="黑体"/>
          <w:szCs w:val="21"/>
        </w:rPr>
      </w:pPr>
      <w:r>
        <w:rPr>
          <w:rFonts w:hint="eastAsia" w:ascii="黑体" w:eastAsia="黑体"/>
          <w:szCs w:val="21"/>
        </w:rPr>
        <w:t>八、成绩考核</w:t>
      </w:r>
    </w:p>
    <w:p>
      <w:pPr>
        <w:spacing w:line="340" w:lineRule="exact"/>
        <w:rPr>
          <w:rFonts w:ascii="宋体" w:hAnsi="宋体"/>
          <w:b/>
          <w:szCs w:val="21"/>
        </w:rPr>
      </w:pPr>
      <w:r>
        <w:rPr>
          <w:rFonts w:hint="eastAsia" w:ascii="宋体" w:hAnsi="宋体"/>
          <w:b/>
          <w:szCs w:val="21"/>
        </w:rPr>
        <w:t>1．考核方式</w:t>
      </w:r>
    </w:p>
    <w:p>
      <w:pPr>
        <w:spacing w:line="340" w:lineRule="exact"/>
        <w:ind w:firstLine="420" w:firstLineChars="200"/>
        <w:rPr>
          <w:rFonts w:ascii="宋体" w:hAnsi="宋体"/>
          <w:szCs w:val="21"/>
        </w:rPr>
      </w:pPr>
      <w:r>
        <w:rPr>
          <w:rFonts w:hint="eastAsia" w:ascii="宋体" w:hAnsi="宋体"/>
          <w:szCs w:val="21"/>
        </w:rPr>
        <w:t>考试。</w:t>
      </w:r>
    </w:p>
    <w:p>
      <w:pPr>
        <w:spacing w:line="340" w:lineRule="exact"/>
        <w:jc w:val="center"/>
        <w:rPr>
          <w:rFonts w:ascii="黑体" w:eastAsia="黑体"/>
          <w:szCs w:val="21"/>
        </w:rPr>
      </w:pPr>
      <w:r>
        <w:rPr>
          <w:rFonts w:hint="eastAsia" w:ascii="黑体" w:eastAsia="黑体"/>
          <w:szCs w:val="21"/>
        </w:rPr>
        <w:t>课程学习目标与考核内容、考核方式的关系矩阵图</w:t>
      </w:r>
    </w:p>
    <w:tbl>
      <w:tblPr>
        <w:tblStyle w:val="3"/>
        <w:tblW w:w="899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97"/>
        <w:gridCol w:w="2997"/>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jc w:val="center"/>
        </w:trPr>
        <w:tc>
          <w:tcPr>
            <w:tcW w:w="2997" w:type="dxa"/>
            <w:vAlign w:val="center"/>
          </w:tcPr>
          <w:p>
            <w:pPr>
              <w:widowControl/>
              <w:spacing w:line="340" w:lineRule="exact"/>
              <w:jc w:val="center"/>
              <w:outlineLvl w:val="0"/>
              <w:rPr>
                <w:rFonts w:ascii="宋体" w:hAnsi="宋体" w:cs="宋体"/>
                <w:szCs w:val="21"/>
              </w:rPr>
            </w:pPr>
            <w:r>
              <w:rPr>
                <w:rFonts w:hint="eastAsia" w:ascii="宋体" w:hAnsi="宋体" w:cs="宋体"/>
                <w:szCs w:val="21"/>
              </w:rPr>
              <w:t>课程学习目标</w:t>
            </w:r>
          </w:p>
        </w:tc>
        <w:tc>
          <w:tcPr>
            <w:tcW w:w="2997" w:type="dxa"/>
            <w:vAlign w:val="center"/>
          </w:tcPr>
          <w:p>
            <w:pPr>
              <w:widowControl/>
              <w:spacing w:line="340" w:lineRule="exact"/>
              <w:jc w:val="center"/>
              <w:outlineLvl w:val="0"/>
              <w:rPr>
                <w:rFonts w:ascii="宋体" w:hAnsi="宋体" w:cs="宋体"/>
                <w:szCs w:val="21"/>
              </w:rPr>
            </w:pPr>
            <w:r>
              <w:rPr>
                <w:rFonts w:hint="eastAsia" w:ascii="宋体" w:hAnsi="宋体" w:cs="宋体"/>
                <w:szCs w:val="21"/>
              </w:rPr>
              <w:t>考核内容</w:t>
            </w:r>
          </w:p>
        </w:tc>
        <w:tc>
          <w:tcPr>
            <w:tcW w:w="2997" w:type="dxa"/>
            <w:vAlign w:val="center"/>
          </w:tcPr>
          <w:p>
            <w:pPr>
              <w:widowControl/>
              <w:spacing w:line="340" w:lineRule="exact"/>
              <w:jc w:val="center"/>
              <w:outlineLvl w:val="0"/>
              <w:rPr>
                <w:rFonts w:ascii="宋体" w:hAnsi="宋体" w:cs="宋体"/>
                <w:szCs w:val="21"/>
              </w:rPr>
            </w:pPr>
            <w:r>
              <w:rPr>
                <w:rFonts w:hint="eastAsia" w:ascii="宋体" w:hAnsi="宋体" w:cs="宋体"/>
                <w:szCs w:val="21"/>
              </w:rPr>
              <w:t>考核方式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exact"/>
          <w:jc w:val="center"/>
        </w:trPr>
        <w:tc>
          <w:tcPr>
            <w:tcW w:w="2997" w:type="dxa"/>
            <w:vAlign w:val="center"/>
          </w:tcPr>
          <w:p>
            <w:pPr>
              <w:widowControl/>
              <w:spacing w:line="340" w:lineRule="exact"/>
              <w:jc w:val="center"/>
              <w:outlineLvl w:val="0"/>
              <w:rPr>
                <w:rFonts w:ascii="宋体" w:hAnsi="宋体" w:cs="宋体"/>
                <w:szCs w:val="21"/>
              </w:rPr>
            </w:pPr>
            <w:r>
              <w:rPr>
                <w:rFonts w:hint="eastAsia" w:ascii="宋体" w:hAnsi="宋体" w:cs="宋体"/>
                <w:szCs w:val="21"/>
              </w:rPr>
              <w:t>课程学习目标1</w:t>
            </w:r>
          </w:p>
        </w:tc>
        <w:tc>
          <w:tcPr>
            <w:tcW w:w="2997" w:type="dxa"/>
            <w:vAlign w:val="center"/>
          </w:tcPr>
          <w:p>
            <w:pPr>
              <w:spacing w:line="340" w:lineRule="exact"/>
              <w:jc w:val="center"/>
              <w:rPr>
                <w:rFonts w:ascii="宋体" w:hAnsi="宋体" w:cs="宋体"/>
                <w:szCs w:val="21"/>
              </w:rPr>
            </w:pPr>
            <w:r>
              <w:rPr>
                <w:rFonts w:hint="eastAsia"/>
                <w:szCs w:val="21"/>
              </w:rPr>
              <w:t>编译程序各阶段的基本概念和理论知识</w:t>
            </w:r>
          </w:p>
        </w:tc>
        <w:tc>
          <w:tcPr>
            <w:tcW w:w="2997" w:type="dxa"/>
            <w:vAlign w:val="center"/>
          </w:tcPr>
          <w:p>
            <w:pPr>
              <w:pStyle w:val="5"/>
              <w:spacing w:line="340" w:lineRule="exact"/>
              <w:jc w:val="center"/>
              <w:outlineLvl w:val="0"/>
              <w:rPr>
                <w:rFonts w:ascii="宋体" w:hAnsi="宋体" w:cs="宋体"/>
                <w:szCs w:val="21"/>
              </w:rPr>
            </w:pPr>
            <w:r>
              <w:rPr>
                <w:rFonts w:hint="eastAsia" w:ascii="宋体" w:hAnsi="宋体" w:cs="宋体"/>
                <w:szCs w:val="21"/>
              </w:rPr>
              <w:t>期末笔试，课下作业，课堂提问和讨论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jc w:val="center"/>
        </w:trPr>
        <w:tc>
          <w:tcPr>
            <w:tcW w:w="2997" w:type="dxa"/>
            <w:vAlign w:val="center"/>
          </w:tcPr>
          <w:p>
            <w:pPr>
              <w:widowControl/>
              <w:spacing w:line="340" w:lineRule="exact"/>
              <w:jc w:val="center"/>
              <w:outlineLvl w:val="0"/>
              <w:rPr>
                <w:rFonts w:ascii="宋体" w:hAnsi="宋体" w:cs="宋体"/>
                <w:szCs w:val="21"/>
              </w:rPr>
            </w:pPr>
            <w:r>
              <w:rPr>
                <w:rFonts w:hint="eastAsia" w:ascii="宋体" w:hAnsi="宋体" w:cs="宋体"/>
                <w:szCs w:val="21"/>
              </w:rPr>
              <w:t>课程学习目标2</w:t>
            </w:r>
          </w:p>
        </w:tc>
        <w:tc>
          <w:tcPr>
            <w:tcW w:w="2997" w:type="dxa"/>
            <w:vAlign w:val="center"/>
          </w:tcPr>
          <w:p>
            <w:pPr>
              <w:pStyle w:val="5"/>
              <w:spacing w:line="340" w:lineRule="exact"/>
              <w:jc w:val="center"/>
              <w:outlineLvl w:val="0"/>
              <w:rPr>
                <w:rFonts w:ascii="宋体" w:hAnsi="宋体" w:cs="宋体"/>
                <w:szCs w:val="21"/>
              </w:rPr>
            </w:pPr>
            <w:r>
              <w:rPr>
                <w:rFonts w:hint="eastAsia"/>
                <w:szCs w:val="21"/>
              </w:rPr>
              <w:t>经典的词法、句法的分析方法，语义分析和代码生成</w:t>
            </w:r>
          </w:p>
        </w:tc>
        <w:tc>
          <w:tcPr>
            <w:tcW w:w="2997" w:type="dxa"/>
            <w:vAlign w:val="center"/>
          </w:tcPr>
          <w:p>
            <w:pPr>
              <w:pStyle w:val="5"/>
              <w:spacing w:line="340" w:lineRule="exact"/>
              <w:jc w:val="center"/>
              <w:outlineLvl w:val="0"/>
              <w:rPr>
                <w:rFonts w:ascii="宋体" w:hAnsi="宋体" w:cs="宋体"/>
                <w:szCs w:val="21"/>
              </w:rPr>
            </w:pPr>
            <w:r>
              <w:rPr>
                <w:rFonts w:hint="eastAsia" w:ascii="宋体" w:hAnsi="宋体" w:cs="宋体"/>
                <w:szCs w:val="21"/>
              </w:rPr>
              <w:t>期末笔试，课下作业，课堂提问和讨论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jc w:val="center"/>
        </w:trPr>
        <w:tc>
          <w:tcPr>
            <w:tcW w:w="2997" w:type="dxa"/>
            <w:vAlign w:val="center"/>
          </w:tcPr>
          <w:p>
            <w:pPr>
              <w:widowControl/>
              <w:spacing w:line="340" w:lineRule="exact"/>
              <w:jc w:val="center"/>
              <w:outlineLvl w:val="0"/>
              <w:rPr>
                <w:rFonts w:ascii="宋体" w:hAnsi="宋体" w:cs="宋体"/>
                <w:szCs w:val="21"/>
              </w:rPr>
            </w:pPr>
            <w:r>
              <w:rPr>
                <w:rFonts w:hint="eastAsia" w:ascii="宋体" w:hAnsi="宋体" w:cs="宋体"/>
                <w:szCs w:val="21"/>
              </w:rPr>
              <w:t>课程学习目标3</w:t>
            </w:r>
          </w:p>
        </w:tc>
        <w:tc>
          <w:tcPr>
            <w:tcW w:w="2997" w:type="dxa"/>
            <w:vAlign w:val="center"/>
          </w:tcPr>
          <w:p>
            <w:pPr>
              <w:pStyle w:val="5"/>
              <w:spacing w:line="340" w:lineRule="exact"/>
              <w:jc w:val="center"/>
              <w:outlineLvl w:val="0"/>
              <w:rPr>
                <w:rFonts w:ascii="宋体" w:hAnsi="宋体" w:cs="宋体"/>
                <w:szCs w:val="21"/>
              </w:rPr>
            </w:pPr>
            <w:r>
              <w:rPr>
                <w:rFonts w:hint="eastAsia"/>
                <w:szCs w:val="21"/>
              </w:rPr>
              <w:t>编译程序各个阶段的基本技术，</w:t>
            </w:r>
            <w:r>
              <w:rPr>
                <w:rFonts w:ascii="Arial" w:hAnsi="Arial" w:cs="Arial"/>
                <w:color w:val="191919"/>
                <w:shd w:val="clear" w:color="auto" w:fill="FFFFFF"/>
              </w:rPr>
              <w:t>实现</w:t>
            </w:r>
            <w:r>
              <w:rPr>
                <w:rFonts w:hint="eastAsia" w:ascii="Arial" w:hAnsi="Arial" w:cs="Arial"/>
                <w:color w:val="191919"/>
                <w:shd w:val="clear" w:color="auto" w:fill="FFFFFF"/>
              </w:rPr>
              <w:t>各个阶段对应的功能</w:t>
            </w:r>
          </w:p>
        </w:tc>
        <w:tc>
          <w:tcPr>
            <w:tcW w:w="2997" w:type="dxa"/>
            <w:vAlign w:val="center"/>
          </w:tcPr>
          <w:p>
            <w:pPr>
              <w:pStyle w:val="5"/>
              <w:spacing w:line="340" w:lineRule="exact"/>
              <w:jc w:val="center"/>
              <w:outlineLvl w:val="0"/>
              <w:rPr>
                <w:rFonts w:ascii="宋体" w:hAnsi="宋体" w:cs="宋体"/>
                <w:szCs w:val="21"/>
              </w:rPr>
            </w:pPr>
            <w:r>
              <w:rPr>
                <w:rFonts w:hint="eastAsia" w:ascii="宋体" w:hAnsi="宋体" w:cs="宋体"/>
                <w:szCs w:val="21"/>
              </w:rPr>
              <w:t>期末笔试，课下作业，课堂提问和讨论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2" w:hRule="exact"/>
          <w:jc w:val="center"/>
        </w:trPr>
        <w:tc>
          <w:tcPr>
            <w:tcW w:w="2997" w:type="dxa"/>
            <w:vAlign w:val="center"/>
          </w:tcPr>
          <w:p>
            <w:pPr>
              <w:widowControl/>
              <w:spacing w:line="340" w:lineRule="exact"/>
              <w:jc w:val="center"/>
              <w:outlineLvl w:val="0"/>
              <w:rPr>
                <w:rFonts w:ascii="宋体" w:hAnsi="宋体" w:cs="宋体"/>
                <w:szCs w:val="21"/>
              </w:rPr>
            </w:pPr>
            <w:r>
              <w:rPr>
                <w:rFonts w:hint="eastAsia" w:ascii="宋体" w:hAnsi="宋体" w:cs="宋体"/>
                <w:szCs w:val="21"/>
              </w:rPr>
              <w:t>课程学习目标4</w:t>
            </w:r>
          </w:p>
        </w:tc>
        <w:tc>
          <w:tcPr>
            <w:tcW w:w="2997" w:type="dxa"/>
            <w:vAlign w:val="center"/>
          </w:tcPr>
          <w:p>
            <w:pPr>
              <w:pStyle w:val="5"/>
              <w:spacing w:line="340" w:lineRule="exact"/>
              <w:jc w:val="center"/>
              <w:outlineLvl w:val="0"/>
              <w:rPr>
                <w:rFonts w:ascii="宋体" w:hAnsi="宋体" w:cs="宋体"/>
                <w:szCs w:val="21"/>
              </w:rPr>
            </w:pPr>
            <w:r>
              <w:rPr>
                <w:rFonts w:hint="eastAsia"/>
                <w:szCs w:val="21"/>
              </w:rPr>
              <w:t>编译技术的发展历史，最新技术发展</w:t>
            </w:r>
          </w:p>
        </w:tc>
        <w:tc>
          <w:tcPr>
            <w:tcW w:w="2997" w:type="dxa"/>
            <w:vAlign w:val="center"/>
          </w:tcPr>
          <w:p>
            <w:pPr>
              <w:pStyle w:val="5"/>
              <w:spacing w:line="340" w:lineRule="exact"/>
              <w:jc w:val="center"/>
              <w:outlineLvl w:val="0"/>
              <w:rPr>
                <w:rFonts w:ascii="宋体" w:hAnsi="宋体" w:cs="宋体"/>
                <w:szCs w:val="21"/>
              </w:rPr>
            </w:pPr>
            <w:r>
              <w:rPr>
                <w:rFonts w:hint="eastAsia" w:ascii="宋体" w:hAnsi="宋体" w:cs="宋体"/>
                <w:szCs w:val="21"/>
              </w:rPr>
              <w:t>课堂提问和讨论</w:t>
            </w:r>
          </w:p>
        </w:tc>
      </w:tr>
    </w:tbl>
    <w:p>
      <w:pPr>
        <w:spacing w:line="340" w:lineRule="exact"/>
        <w:rPr>
          <w:rFonts w:ascii="宋体" w:hAnsi="宋体"/>
          <w:b/>
          <w:szCs w:val="21"/>
        </w:rPr>
      </w:pPr>
    </w:p>
    <w:p>
      <w:pPr>
        <w:spacing w:line="340" w:lineRule="exact"/>
        <w:rPr>
          <w:rFonts w:ascii="宋体" w:hAnsi="宋体"/>
          <w:b/>
          <w:szCs w:val="21"/>
        </w:rPr>
      </w:pPr>
      <w:r>
        <w:rPr>
          <w:rFonts w:hint="eastAsia" w:ascii="宋体" w:hAnsi="宋体"/>
          <w:b/>
          <w:szCs w:val="21"/>
        </w:rPr>
        <w:t>2．考核要求</w:t>
      </w:r>
    </w:p>
    <w:p>
      <w:pPr>
        <w:spacing w:line="340" w:lineRule="exact"/>
        <w:rPr>
          <w:rFonts w:ascii="宋体" w:hAnsi="宋体"/>
          <w:szCs w:val="21"/>
        </w:rPr>
      </w:pPr>
      <w:r>
        <w:rPr>
          <w:rFonts w:hint="eastAsia" w:ascii="宋体" w:hAnsi="宋体"/>
          <w:szCs w:val="21"/>
        </w:rPr>
        <w:t>闭卷。（期末考试占70%，</w:t>
      </w:r>
      <w:r>
        <w:rPr>
          <w:szCs w:val="21"/>
        </w:rPr>
        <w:t>平时作业和课堂考勤</w:t>
      </w:r>
      <w:r>
        <w:rPr>
          <w:rFonts w:hint="eastAsia" w:ascii="宋体" w:hAnsi="宋体"/>
          <w:szCs w:val="21"/>
        </w:rPr>
        <w:t>占30%。）</w:t>
      </w:r>
    </w:p>
    <w:p>
      <w:pPr>
        <w:spacing w:line="340" w:lineRule="exact"/>
        <w:rPr>
          <w:rFonts w:ascii="宋体" w:hAnsi="宋体"/>
          <w:szCs w:val="21"/>
        </w:rPr>
      </w:pPr>
    </w:p>
    <w:p>
      <w:pPr>
        <w:spacing w:line="340" w:lineRule="exact"/>
        <w:jc w:val="center"/>
        <w:rPr>
          <w:rFonts w:ascii="黑体" w:eastAsia="黑体"/>
          <w:szCs w:val="21"/>
        </w:rPr>
      </w:pPr>
      <w:r>
        <w:rPr>
          <w:rFonts w:hint="eastAsia" w:ascii="黑体" w:eastAsia="黑体"/>
          <w:szCs w:val="21"/>
        </w:rPr>
        <w:t>课程成绩评定方法及其与课程学习目标的关系</w:t>
      </w:r>
    </w:p>
    <w:tbl>
      <w:tblPr>
        <w:tblStyle w:val="3"/>
        <w:tblW w:w="936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1455"/>
        <w:gridCol w:w="1455"/>
        <w:gridCol w:w="1455"/>
        <w:gridCol w:w="2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067" w:type="dxa"/>
            <w:vAlign w:val="center"/>
          </w:tcPr>
          <w:p>
            <w:pPr>
              <w:widowControl/>
              <w:snapToGrid w:val="0"/>
              <w:spacing w:line="340" w:lineRule="exact"/>
              <w:jc w:val="center"/>
              <w:rPr>
                <w:rFonts w:ascii="宋体" w:hAnsi="宋体" w:cs="宋体"/>
                <w:kern w:val="0"/>
                <w:szCs w:val="21"/>
              </w:rPr>
            </w:pPr>
            <w:r>
              <w:rPr>
                <w:rFonts w:hint="eastAsia" w:ascii="宋体" w:hAnsi="宋体" w:cs="宋体"/>
                <w:bCs/>
                <w:kern w:val="0"/>
                <w:szCs w:val="21"/>
              </w:rPr>
              <w:t>课程学习目标</w:t>
            </w:r>
          </w:p>
          <w:p>
            <w:pPr>
              <w:widowControl/>
              <w:snapToGrid w:val="0"/>
              <w:spacing w:line="340" w:lineRule="exact"/>
              <w:jc w:val="center"/>
              <w:rPr>
                <w:rFonts w:ascii="宋体" w:hAnsi="宋体" w:cs="宋体"/>
                <w:kern w:val="0"/>
                <w:szCs w:val="21"/>
              </w:rPr>
            </w:pPr>
            <w:r>
              <w:rPr>
                <w:rFonts w:hint="eastAsia" w:ascii="宋体" w:hAnsi="宋体" w:cs="宋体"/>
                <w:bCs/>
                <w:kern w:val="0"/>
                <w:szCs w:val="21"/>
              </w:rPr>
              <w:t>成绩评定方法</w:t>
            </w:r>
          </w:p>
        </w:tc>
        <w:tc>
          <w:tcPr>
            <w:tcW w:w="1455" w:type="dxa"/>
            <w:vAlign w:val="center"/>
          </w:tcPr>
          <w:p>
            <w:pPr>
              <w:widowControl/>
              <w:spacing w:line="340" w:lineRule="exact"/>
              <w:jc w:val="center"/>
              <w:rPr>
                <w:rFonts w:ascii="宋体" w:hAnsi="宋体" w:cs="宋体"/>
                <w:kern w:val="0"/>
                <w:szCs w:val="21"/>
              </w:rPr>
            </w:pPr>
            <w:r>
              <w:rPr>
                <w:rFonts w:hint="eastAsia" w:ascii="宋体" w:hAnsi="宋体" w:cs="宋体"/>
                <w:kern w:val="0"/>
                <w:szCs w:val="21"/>
              </w:rPr>
              <w:t>期末考试比重（%）</w:t>
            </w:r>
          </w:p>
        </w:tc>
        <w:tc>
          <w:tcPr>
            <w:tcW w:w="1455" w:type="dxa"/>
            <w:vAlign w:val="center"/>
          </w:tcPr>
          <w:p>
            <w:pPr>
              <w:widowControl/>
              <w:spacing w:line="340" w:lineRule="exact"/>
              <w:jc w:val="center"/>
              <w:rPr>
                <w:rFonts w:ascii="宋体" w:hAnsi="宋体" w:cs="宋体"/>
                <w:kern w:val="0"/>
                <w:szCs w:val="21"/>
              </w:rPr>
            </w:pPr>
            <w:r>
              <w:rPr>
                <w:rFonts w:hint="eastAsia" w:ascii="宋体" w:hAnsi="宋体" w:cs="宋体"/>
                <w:kern w:val="0"/>
                <w:szCs w:val="21"/>
              </w:rPr>
              <w:t>平时作业比重（%）</w:t>
            </w:r>
          </w:p>
        </w:tc>
        <w:tc>
          <w:tcPr>
            <w:tcW w:w="1455" w:type="dxa"/>
            <w:vAlign w:val="center"/>
          </w:tcPr>
          <w:p>
            <w:pPr>
              <w:widowControl/>
              <w:spacing w:line="340" w:lineRule="exact"/>
              <w:jc w:val="center"/>
              <w:rPr>
                <w:rFonts w:ascii="宋体" w:hAnsi="宋体" w:cs="宋体"/>
                <w:kern w:val="0"/>
                <w:szCs w:val="21"/>
              </w:rPr>
            </w:pPr>
            <w:r>
              <w:rPr>
                <w:rFonts w:hint="eastAsia" w:ascii="宋体" w:hAnsi="宋体" w:cs="宋体"/>
                <w:kern w:val="0"/>
                <w:szCs w:val="21"/>
              </w:rPr>
              <w:t>课堂表现比重（%）</w:t>
            </w:r>
          </w:p>
        </w:tc>
        <w:tc>
          <w:tcPr>
            <w:tcW w:w="2934" w:type="dxa"/>
            <w:vAlign w:val="center"/>
          </w:tcPr>
          <w:p>
            <w:pPr>
              <w:widowControl/>
              <w:spacing w:line="340" w:lineRule="exact"/>
              <w:jc w:val="center"/>
              <w:rPr>
                <w:rFonts w:ascii="宋体" w:hAnsi="宋体" w:cs="宋体"/>
                <w:kern w:val="0"/>
                <w:szCs w:val="21"/>
              </w:rPr>
            </w:pPr>
            <w:r>
              <w:rPr>
                <w:rFonts w:hint="eastAsia" w:ascii="宋体" w:hAnsi="宋体" w:cs="宋体"/>
                <w:kern w:val="0"/>
                <w:szCs w:val="21"/>
              </w:rPr>
              <w:t>课程分目标达成评价方法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67" w:type="dxa"/>
            <w:vAlign w:val="center"/>
          </w:tcPr>
          <w:p>
            <w:pPr>
              <w:widowControl/>
              <w:spacing w:line="340" w:lineRule="exact"/>
              <w:rPr>
                <w:rFonts w:ascii="宋体" w:hAnsi="宋体" w:cs="宋体"/>
                <w:kern w:val="0"/>
                <w:szCs w:val="21"/>
              </w:rPr>
            </w:pPr>
            <w:r>
              <w:rPr>
                <w:rFonts w:hint="eastAsia" w:ascii="宋体" w:hAnsi="宋体" w:cs="宋体"/>
                <w:kern w:val="0"/>
                <w:szCs w:val="21"/>
              </w:rPr>
              <w:t>课程</w:t>
            </w:r>
            <w:r>
              <w:rPr>
                <w:rFonts w:hint="eastAsia" w:ascii="宋体" w:hAnsi="宋体" w:cs="宋体"/>
                <w:szCs w:val="21"/>
              </w:rPr>
              <w:t>学习</w:t>
            </w:r>
            <w:r>
              <w:rPr>
                <w:rFonts w:hint="eastAsia" w:ascii="宋体" w:hAnsi="宋体" w:cs="宋体"/>
                <w:kern w:val="0"/>
                <w:szCs w:val="21"/>
              </w:rPr>
              <w:t>目标1</w:t>
            </w:r>
          </w:p>
        </w:tc>
        <w:tc>
          <w:tcPr>
            <w:tcW w:w="1455" w:type="dxa"/>
            <w:vAlign w:val="center"/>
          </w:tcPr>
          <w:p>
            <w:pPr>
              <w:widowControl/>
              <w:spacing w:line="340" w:lineRule="exact"/>
              <w:jc w:val="center"/>
              <w:rPr>
                <w:rFonts w:ascii="宋体" w:hAnsi="宋体" w:cs="宋体"/>
                <w:kern w:val="0"/>
                <w:szCs w:val="21"/>
              </w:rPr>
            </w:pPr>
            <w:r>
              <w:rPr>
                <w:rFonts w:hint="eastAsia" w:ascii="宋体" w:hAnsi="宋体" w:cs="宋体"/>
                <w:kern w:val="0"/>
                <w:szCs w:val="21"/>
              </w:rPr>
              <w:t>20</w:t>
            </w:r>
          </w:p>
        </w:tc>
        <w:tc>
          <w:tcPr>
            <w:tcW w:w="1455" w:type="dxa"/>
            <w:vAlign w:val="center"/>
          </w:tcPr>
          <w:p>
            <w:pPr>
              <w:widowControl/>
              <w:spacing w:line="340" w:lineRule="exact"/>
              <w:jc w:val="center"/>
              <w:rPr>
                <w:rFonts w:ascii="宋体" w:hAnsi="宋体" w:cs="宋体"/>
                <w:kern w:val="0"/>
                <w:szCs w:val="21"/>
              </w:rPr>
            </w:pPr>
            <w:r>
              <w:rPr>
                <w:rFonts w:hint="eastAsia" w:ascii="宋体" w:hAnsi="宋体" w:cs="宋体"/>
                <w:kern w:val="0"/>
                <w:szCs w:val="21"/>
              </w:rPr>
              <w:t>15</w:t>
            </w:r>
          </w:p>
        </w:tc>
        <w:tc>
          <w:tcPr>
            <w:tcW w:w="1455" w:type="dxa"/>
            <w:vAlign w:val="center"/>
          </w:tcPr>
          <w:p>
            <w:pPr>
              <w:widowControl/>
              <w:jc w:val="center"/>
              <w:rPr>
                <w:rFonts w:ascii="宋体" w:hAnsi="宋体" w:cs="宋体"/>
                <w:kern w:val="0"/>
                <w:szCs w:val="21"/>
              </w:rPr>
            </w:pPr>
            <w:r>
              <w:rPr>
                <w:rFonts w:ascii="宋体" w:hAnsi="宋体"/>
                <w:color w:val="000000"/>
                <w:kern w:val="0"/>
                <w:szCs w:val="21"/>
              </w:rPr>
              <w:t>10</w:t>
            </w:r>
          </w:p>
        </w:tc>
        <w:tc>
          <w:tcPr>
            <w:tcW w:w="2934" w:type="dxa"/>
            <w:vMerge w:val="restart"/>
            <w:vAlign w:val="center"/>
          </w:tcPr>
          <w:p>
            <w:pPr>
              <w:widowControl/>
              <w:spacing w:line="340" w:lineRule="exact"/>
              <w:rPr>
                <w:rFonts w:ascii="宋体" w:hAnsi="宋体" w:cs="宋体"/>
                <w:kern w:val="0"/>
                <w:szCs w:val="21"/>
              </w:rPr>
            </w:pPr>
            <w:r>
              <w:rPr>
                <w:rFonts w:ascii="宋体" w:hAnsi="宋体"/>
                <w:color w:val="000000"/>
                <w:kern w:val="0"/>
                <w:szCs w:val="21"/>
              </w:rPr>
              <w:t>分目标达成度=期末考试80%+平时作业10%+课堂表现10%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67" w:type="dxa"/>
            <w:vAlign w:val="center"/>
          </w:tcPr>
          <w:p>
            <w:pPr>
              <w:widowControl/>
              <w:spacing w:line="340" w:lineRule="exact"/>
              <w:rPr>
                <w:rFonts w:ascii="宋体" w:hAnsi="宋体" w:cs="宋体"/>
                <w:kern w:val="0"/>
                <w:szCs w:val="21"/>
              </w:rPr>
            </w:pPr>
            <w:r>
              <w:rPr>
                <w:rFonts w:hint="eastAsia" w:ascii="宋体" w:hAnsi="宋体" w:cs="宋体"/>
                <w:kern w:val="0"/>
                <w:szCs w:val="21"/>
              </w:rPr>
              <w:t>课程</w:t>
            </w:r>
            <w:r>
              <w:rPr>
                <w:rFonts w:hint="eastAsia" w:ascii="宋体" w:hAnsi="宋体" w:cs="宋体"/>
                <w:szCs w:val="21"/>
              </w:rPr>
              <w:t>学习</w:t>
            </w:r>
            <w:r>
              <w:rPr>
                <w:rFonts w:hint="eastAsia" w:ascii="宋体" w:hAnsi="宋体" w:cs="宋体"/>
                <w:kern w:val="0"/>
                <w:szCs w:val="21"/>
              </w:rPr>
              <w:t>目标2</w:t>
            </w:r>
          </w:p>
        </w:tc>
        <w:tc>
          <w:tcPr>
            <w:tcW w:w="1455" w:type="dxa"/>
            <w:vAlign w:val="center"/>
          </w:tcPr>
          <w:p>
            <w:pPr>
              <w:widowControl/>
              <w:spacing w:line="340" w:lineRule="exact"/>
              <w:jc w:val="center"/>
              <w:rPr>
                <w:rFonts w:ascii="宋体" w:hAnsi="宋体" w:cs="宋体"/>
                <w:kern w:val="0"/>
                <w:szCs w:val="21"/>
              </w:rPr>
            </w:pPr>
            <w:r>
              <w:rPr>
                <w:rFonts w:hint="eastAsia" w:ascii="宋体" w:hAnsi="宋体" w:cs="宋体"/>
                <w:kern w:val="0"/>
                <w:szCs w:val="21"/>
              </w:rPr>
              <w:t>50</w:t>
            </w:r>
          </w:p>
        </w:tc>
        <w:tc>
          <w:tcPr>
            <w:tcW w:w="1455" w:type="dxa"/>
            <w:vAlign w:val="center"/>
          </w:tcPr>
          <w:p>
            <w:pPr>
              <w:widowControl/>
              <w:spacing w:line="340" w:lineRule="exact"/>
              <w:jc w:val="center"/>
              <w:rPr>
                <w:rFonts w:ascii="宋体" w:hAnsi="宋体" w:cs="宋体"/>
                <w:kern w:val="0"/>
                <w:szCs w:val="21"/>
              </w:rPr>
            </w:pPr>
            <w:r>
              <w:rPr>
                <w:rFonts w:hint="eastAsia" w:ascii="宋体" w:hAnsi="宋体" w:cs="宋体"/>
                <w:kern w:val="0"/>
                <w:szCs w:val="21"/>
              </w:rPr>
              <w:t>50</w:t>
            </w:r>
          </w:p>
        </w:tc>
        <w:tc>
          <w:tcPr>
            <w:tcW w:w="1455" w:type="dxa"/>
            <w:vAlign w:val="center"/>
          </w:tcPr>
          <w:p>
            <w:pPr>
              <w:widowControl/>
              <w:jc w:val="center"/>
              <w:rPr>
                <w:rFonts w:ascii="宋体" w:hAnsi="宋体" w:cs="宋体"/>
                <w:kern w:val="0"/>
                <w:szCs w:val="21"/>
              </w:rPr>
            </w:pPr>
            <w:r>
              <w:rPr>
                <w:rFonts w:hint="eastAsia" w:ascii="宋体" w:hAnsi="宋体"/>
                <w:color w:val="000000"/>
                <w:kern w:val="0"/>
                <w:szCs w:val="21"/>
              </w:rPr>
              <w:t>3</w:t>
            </w:r>
            <w:r>
              <w:rPr>
                <w:rFonts w:ascii="宋体" w:hAnsi="宋体"/>
                <w:color w:val="000000"/>
                <w:kern w:val="0"/>
                <w:szCs w:val="21"/>
              </w:rPr>
              <w:t>0</w:t>
            </w:r>
          </w:p>
        </w:tc>
        <w:tc>
          <w:tcPr>
            <w:tcW w:w="2934" w:type="dxa"/>
            <w:vMerge w:val="continue"/>
            <w:vAlign w:val="center"/>
          </w:tcPr>
          <w:p>
            <w:pPr>
              <w:widowControl/>
              <w:spacing w:line="340" w:lineRule="exac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67" w:type="dxa"/>
            <w:vAlign w:val="center"/>
          </w:tcPr>
          <w:p>
            <w:pPr>
              <w:widowControl/>
              <w:spacing w:line="340" w:lineRule="exact"/>
              <w:rPr>
                <w:rFonts w:ascii="宋体" w:hAnsi="宋体" w:cs="宋体"/>
                <w:kern w:val="0"/>
                <w:szCs w:val="21"/>
              </w:rPr>
            </w:pPr>
            <w:r>
              <w:rPr>
                <w:rFonts w:hint="eastAsia" w:ascii="宋体" w:hAnsi="宋体" w:cs="宋体"/>
                <w:kern w:val="0"/>
                <w:szCs w:val="21"/>
              </w:rPr>
              <w:t>课程</w:t>
            </w:r>
            <w:r>
              <w:rPr>
                <w:rFonts w:hint="eastAsia" w:ascii="宋体" w:hAnsi="宋体" w:cs="宋体"/>
                <w:szCs w:val="21"/>
              </w:rPr>
              <w:t>学习</w:t>
            </w:r>
            <w:r>
              <w:rPr>
                <w:rFonts w:hint="eastAsia" w:ascii="宋体" w:hAnsi="宋体" w:cs="宋体"/>
                <w:kern w:val="0"/>
                <w:szCs w:val="21"/>
              </w:rPr>
              <w:t>目标3</w:t>
            </w:r>
          </w:p>
        </w:tc>
        <w:tc>
          <w:tcPr>
            <w:tcW w:w="1455" w:type="dxa"/>
            <w:vAlign w:val="center"/>
          </w:tcPr>
          <w:p>
            <w:pPr>
              <w:widowControl/>
              <w:spacing w:line="340" w:lineRule="exact"/>
              <w:jc w:val="center"/>
              <w:rPr>
                <w:rFonts w:ascii="宋体" w:hAnsi="宋体" w:cs="宋体"/>
                <w:kern w:val="0"/>
                <w:szCs w:val="21"/>
              </w:rPr>
            </w:pPr>
            <w:r>
              <w:rPr>
                <w:rFonts w:hint="eastAsia" w:ascii="宋体" w:hAnsi="宋体" w:cs="宋体"/>
                <w:kern w:val="0"/>
                <w:szCs w:val="21"/>
              </w:rPr>
              <w:t>30</w:t>
            </w:r>
          </w:p>
        </w:tc>
        <w:tc>
          <w:tcPr>
            <w:tcW w:w="1455" w:type="dxa"/>
            <w:vAlign w:val="center"/>
          </w:tcPr>
          <w:p>
            <w:pPr>
              <w:widowControl/>
              <w:spacing w:line="340" w:lineRule="exact"/>
              <w:jc w:val="center"/>
              <w:rPr>
                <w:rFonts w:ascii="宋体" w:hAnsi="宋体" w:cs="宋体"/>
                <w:kern w:val="0"/>
                <w:szCs w:val="21"/>
              </w:rPr>
            </w:pPr>
            <w:r>
              <w:rPr>
                <w:rFonts w:hint="eastAsia" w:ascii="宋体" w:hAnsi="宋体" w:cs="宋体"/>
                <w:kern w:val="0"/>
                <w:szCs w:val="21"/>
              </w:rPr>
              <w:t>35</w:t>
            </w:r>
          </w:p>
        </w:tc>
        <w:tc>
          <w:tcPr>
            <w:tcW w:w="1455" w:type="dxa"/>
            <w:vAlign w:val="center"/>
          </w:tcPr>
          <w:p>
            <w:pPr>
              <w:widowControl/>
              <w:jc w:val="center"/>
              <w:rPr>
                <w:rFonts w:ascii="宋体" w:hAnsi="宋体" w:cs="宋体"/>
                <w:kern w:val="0"/>
                <w:szCs w:val="21"/>
              </w:rPr>
            </w:pPr>
            <w:r>
              <w:rPr>
                <w:rFonts w:hint="eastAsia" w:ascii="宋体" w:hAnsi="宋体"/>
                <w:color w:val="000000"/>
                <w:kern w:val="0"/>
                <w:szCs w:val="21"/>
              </w:rPr>
              <w:t>3</w:t>
            </w:r>
            <w:r>
              <w:rPr>
                <w:rFonts w:ascii="宋体" w:hAnsi="宋体"/>
                <w:color w:val="000000"/>
                <w:kern w:val="0"/>
                <w:szCs w:val="21"/>
              </w:rPr>
              <w:t>0</w:t>
            </w:r>
          </w:p>
        </w:tc>
        <w:tc>
          <w:tcPr>
            <w:tcW w:w="2934" w:type="dxa"/>
            <w:vMerge w:val="continue"/>
            <w:vAlign w:val="center"/>
          </w:tcPr>
          <w:p>
            <w:pPr>
              <w:widowControl/>
              <w:spacing w:line="340" w:lineRule="exac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67" w:type="dxa"/>
            <w:vAlign w:val="center"/>
          </w:tcPr>
          <w:p>
            <w:pPr>
              <w:widowControl/>
              <w:spacing w:line="340" w:lineRule="exact"/>
              <w:rPr>
                <w:rFonts w:ascii="宋体" w:hAnsi="宋体" w:cs="宋体"/>
                <w:kern w:val="0"/>
                <w:szCs w:val="21"/>
              </w:rPr>
            </w:pPr>
            <w:r>
              <w:rPr>
                <w:rFonts w:hint="eastAsia" w:ascii="宋体" w:hAnsi="宋体" w:cs="宋体"/>
                <w:kern w:val="0"/>
                <w:szCs w:val="21"/>
              </w:rPr>
              <w:t>课程</w:t>
            </w:r>
            <w:r>
              <w:rPr>
                <w:rFonts w:hint="eastAsia" w:ascii="宋体" w:hAnsi="宋体" w:cs="宋体"/>
                <w:szCs w:val="21"/>
              </w:rPr>
              <w:t>学习</w:t>
            </w:r>
            <w:r>
              <w:rPr>
                <w:rFonts w:hint="eastAsia" w:ascii="宋体" w:hAnsi="宋体" w:cs="宋体"/>
                <w:kern w:val="0"/>
                <w:szCs w:val="21"/>
              </w:rPr>
              <w:t>目标4</w:t>
            </w:r>
          </w:p>
        </w:tc>
        <w:tc>
          <w:tcPr>
            <w:tcW w:w="1455" w:type="dxa"/>
            <w:vAlign w:val="center"/>
          </w:tcPr>
          <w:p>
            <w:pPr>
              <w:widowControl/>
              <w:spacing w:line="340" w:lineRule="exact"/>
              <w:jc w:val="center"/>
              <w:rPr>
                <w:rFonts w:ascii="宋体" w:hAnsi="宋体" w:cs="宋体"/>
                <w:kern w:val="0"/>
                <w:szCs w:val="21"/>
              </w:rPr>
            </w:pPr>
            <w:r>
              <w:rPr>
                <w:rFonts w:hint="eastAsia" w:ascii="宋体" w:hAnsi="宋体" w:cs="宋体"/>
                <w:kern w:val="0"/>
                <w:szCs w:val="21"/>
              </w:rPr>
              <w:t>0</w:t>
            </w:r>
          </w:p>
        </w:tc>
        <w:tc>
          <w:tcPr>
            <w:tcW w:w="1455" w:type="dxa"/>
            <w:vAlign w:val="center"/>
          </w:tcPr>
          <w:p>
            <w:pPr>
              <w:widowControl/>
              <w:spacing w:line="340" w:lineRule="exact"/>
              <w:jc w:val="center"/>
              <w:rPr>
                <w:rFonts w:ascii="宋体" w:hAnsi="宋体" w:cs="宋体"/>
                <w:kern w:val="0"/>
                <w:szCs w:val="21"/>
              </w:rPr>
            </w:pPr>
            <w:r>
              <w:rPr>
                <w:rFonts w:hint="eastAsia" w:ascii="宋体" w:hAnsi="宋体" w:cs="宋体"/>
                <w:kern w:val="0"/>
                <w:szCs w:val="21"/>
              </w:rPr>
              <w:t>0</w:t>
            </w:r>
          </w:p>
        </w:tc>
        <w:tc>
          <w:tcPr>
            <w:tcW w:w="1455" w:type="dxa"/>
            <w:vAlign w:val="center"/>
          </w:tcPr>
          <w:p>
            <w:pPr>
              <w:widowControl/>
              <w:jc w:val="center"/>
              <w:rPr>
                <w:rFonts w:ascii="宋体" w:hAnsi="宋体" w:cs="宋体"/>
                <w:kern w:val="0"/>
                <w:szCs w:val="21"/>
              </w:rPr>
            </w:pPr>
            <w:r>
              <w:rPr>
                <w:rFonts w:hint="eastAsia" w:ascii="宋体" w:hAnsi="宋体"/>
                <w:color w:val="000000"/>
                <w:kern w:val="0"/>
                <w:szCs w:val="21"/>
              </w:rPr>
              <w:t>20</w:t>
            </w:r>
          </w:p>
        </w:tc>
        <w:tc>
          <w:tcPr>
            <w:tcW w:w="2934" w:type="dxa"/>
            <w:vMerge w:val="continue"/>
            <w:vAlign w:val="center"/>
          </w:tcPr>
          <w:p>
            <w:pPr>
              <w:widowControl/>
              <w:spacing w:line="340" w:lineRule="exac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67" w:type="dxa"/>
            <w:vAlign w:val="center"/>
          </w:tcPr>
          <w:p>
            <w:pPr>
              <w:widowControl/>
              <w:spacing w:line="340" w:lineRule="exact"/>
              <w:rPr>
                <w:rFonts w:ascii="宋体" w:hAnsi="宋体" w:cs="宋体"/>
                <w:kern w:val="0"/>
                <w:szCs w:val="21"/>
              </w:rPr>
            </w:pPr>
            <w:r>
              <w:rPr>
                <w:rFonts w:hint="eastAsia" w:ascii="宋体" w:hAnsi="宋体" w:cs="宋体"/>
                <w:kern w:val="0"/>
                <w:szCs w:val="21"/>
              </w:rPr>
              <w:t>合计</w:t>
            </w:r>
          </w:p>
        </w:tc>
        <w:tc>
          <w:tcPr>
            <w:tcW w:w="1455" w:type="dxa"/>
            <w:vAlign w:val="center"/>
          </w:tcPr>
          <w:p>
            <w:pPr>
              <w:widowControl/>
              <w:spacing w:line="340" w:lineRule="exact"/>
              <w:jc w:val="center"/>
              <w:rPr>
                <w:rFonts w:ascii="宋体" w:hAnsi="宋体" w:cs="宋体"/>
                <w:kern w:val="0"/>
                <w:szCs w:val="21"/>
              </w:rPr>
            </w:pPr>
            <w:r>
              <w:rPr>
                <w:rFonts w:hint="eastAsia" w:ascii="宋体" w:hAnsi="宋体" w:cs="宋体"/>
                <w:kern w:val="0"/>
                <w:szCs w:val="21"/>
              </w:rPr>
              <w:t>100%</w:t>
            </w:r>
          </w:p>
        </w:tc>
        <w:tc>
          <w:tcPr>
            <w:tcW w:w="1455" w:type="dxa"/>
            <w:vAlign w:val="center"/>
          </w:tcPr>
          <w:p>
            <w:pPr>
              <w:widowControl/>
              <w:spacing w:line="340" w:lineRule="exact"/>
              <w:jc w:val="center"/>
              <w:rPr>
                <w:rFonts w:ascii="宋体" w:hAnsi="宋体" w:cs="宋体"/>
                <w:kern w:val="0"/>
                <w:szCs w:val="21"/>
              </w:rPr>
            </w:pPr>
            <w:r>
              <w:rPr>
                <w:rFonts w:hint="eastAsia" w:ascii="宋体" w:hAnsi="宋体" w:cs="宋体"/>
                <w:kern w:val="0"/>
                <w:szCs w:val="21"/>
              </w:rPr>
              <w:t>100%</w:t>
            </w:r>
          </w:p>
        </w:tc>
        <w:tc>
          <w:tcPr>
            <w:tcW w:w="1455" w:type="dxa"/>
            <w:vAlign w:val="center"/>
          </w:tcPr>
          <w:p>
            <w:pPr>
              <w:widowControl/>
              <w:spacing w:line="340" w:lineRule="exact"/>
              <w:jc w:val="center"/>
              <w:rPr>
                <w:rFonts w:ascii="宋体" w:hAnsi="宋体" w:cs="宋体"/>
                <w:kern w:val="0"/>
                <w:szCs w:val="21"/>
              </w:rPr>
            </w:pPr>
            <w:r>
              <w:rPr>
                <w:rFonts w:hint="eastAsia" w:ascii="宋体" w:hAnsi="宋体" w:cs="宋体"/>
                <w:kern w:val="0"/>
                <w:szCs w:val="21"/>
              </w:rPr>
              <w:t>100%</w:t>
            </w:r>
          </w:p>
        </w:tc>
        <w:tc>
          <w:tcPr>
            <w:tcW w:w="2934" w:type="dxa"/>
            <w:vMerge w:val="continue"/>
            <w:vAlign w:val="center"/>
          </w:tcPr>
          <w:p>
            <w:pPr>
              <w:widowControl/>
              <w:spacing w:line="340" w:lineRule="exact"/>
              <w:rPr>
                <w:rFonts w:ascii="宋体" w:hAnsi="宋体" w:cs="宋体"/>
                <w:kern w:val="0"/>
                <w:szCs w:val="21"/>
              </w:rPr>
            </w:pPr>
          </w:p>
        </w:tc>
      </w:tr>
    </w:tbl>
    <w:p>
      <w:pPr>
        <w:spacing w:line="340" w:lineRule="exact"/>
        <w:jc w:val="center"/>
        <w:rPr>
          <w:rFonts w:ascii="黑体" w:eastAsia="黑体"/>
          <w:szCs w:val="21"/>
        </w:rPr>
      </w:pPr>
    </w:p>
    <w:p>
      <w:pPr>
        <w:spacing w:line="340" w:lineRule="exact"/>
        <w:jc w:val="center"/>
        <w:rPr>
          <w:rFonts w:ascii="黑体" w:eastAsia="黑体"/>
          <w:szCs w:val="21"/>
        </w:rPr>
      </w:pPr>
      <w:r>
        <w:rPr>
          <w:rFonts w:hint="eastAsia" w:ascii="黑体" w:eastAsia="黑体"/>
          <w:szCs w:val="21"/>
        </w:rPr>
        <w:t>课程学习目标与评分标准的对应关系</w:t>
      </w:r>
    </w:p>
    <w:tbl>
      <w:tblPr>
        <w:tblStyle w:val="3"/>
        <w:tblW w:w="87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7"/>
        <w:gridCol w:w="1843"/>
        <w:gridCol w:w="1701"/>
        <w:gridCol w:w="1479"/>
        <w:gridCol w:w="1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7" w:type="dxa"/>
            <w:vMerge w:val="restart"/>
            <w:vAlign w:val="center"/>
          </w:tcPr>
          <w:p>
            <w:pPr>
              <w:widowControl/>
              <w:spacing w:line="340" w:lineRule="exact"/>
              <w:jc w:val="center"/>
              <w:rPr>
                <w:rFonts w:ascii="宋体" w:hAnsi="宋体" w:cs="宋体"/>
                <w:kern w:val="0"/>
                <w:szCs w:val="21"/>
              </w:rPr>
            </w:pPr>
            <w:r>
              <w:rPr>
                <w:rFonts w:hint="eastAsia" w:ascii="宋体" w:hAnsi="宋体" w:cs="宋体"/>
                <w:kern w:val="0"/>
                <w:szCs w:val="21"/>
              </w:rPr>
              <w:t>课程学习目标</w:t>
            </w:r>
          </w:p>
        </w:tc>
        <w:tc>
          <w:tcPr>
            <w:tcW w:w="6617" w:type="dxa"/>
            <w:gridSpan w:val="4"/>
            <w:vAlign w:val="center"/>
          </w:tcPr>
          <w:p>
            <w:pPr>
              <w:widowControl/>
              <w:spacing w:line="340" w:lineRule="exact"/>
              <w:jc w:val="center"/>
              <w:rPr>
                <w:rFonts w:ascii="宋体" w:hAnsi="宋体" w:cs="宋体"/>
                <w:kern w:val="0"/>
                <w:szCs w:val="21"/>
              </w:rPr>
            </w:pPr>
            <w:r>
              <w:rPr>
                <w:rFonts w:hint="eastAsia" w:ascii="宋体" w:hAnsi="宋体" w:cs="宋体"/>
                <w:kern w:val="0"/>
                <w:szCs w:val="21"/>
              </w:rPr>
              <w:t>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7" w:type="dxa"/>
            <w:vMerge w:val="continue"/>
            <w:vAlign w:val="center"/>
          </w:tcPr>
          <w:p>
            <w:pPr>
              <w:widowControl/>
              <w:spacing w:line="340" w:lineRule="exact"/>
              <w:jc w:val="center"/>
              <w:rPr>
                <w:rFonts w:ascii="宋体" w:hAnsi="宋体" w:cs="宋体"/>
                <w:kern w:val="0"/>
                <w:szCs w:val="21"/>
              </w:rPr>
            </w:pPr>
          </w:p>
        </w:tc>
        <w:tc>
          <w:tcPr>
            <w:tcW w:w="1843" w:type="dxa"/>
            <w:vAlign w:val="center"/>
          </w:tcPr>
          <w:p>
            <w:pPr>
              <w:widowControl/>
              <w:spacing w:line="340" w:lineRule="exact"/>
              <w:jc w:val="center"/>
              <w:rPr>
                <w:rFonts w:ascii="宋体" w:hAnsi="宋体" w:cs="宋体"/>
                <w:kern w:val="0"/>
                <w:szCs w:val="21"/>
              </w:rPr>
            </w:pPr>
            <w:r>
              <w:rPr>
                <w:rFonts w:hint="eastAsia" w:ascii="宋体" w:hAnsi="宋体" w:cs="宋体"/>
                <w:kern w:val="0"/>
                <w:szCs w:val="21"/>
              </w:rPr>
              <w:t>90-100</w:t>
            </w:r>
          </w:p>
        </w:tc>
        <w:tc>
          <w:tcPr>
            <w:tcW w:w="1701" w:type="dxa"/>
            <w:vAlign w:val="center"/>
          </w:tcPr>
          <w:p>
            <w:pPr>
              <w:widowControl/>
              <w:spacing w:line="340" w:lineRule="exact"/>
              <w:jc w:val="center"/>
              <w:rPr>
                <w:rFonts w:ascii="宋体" w:hAnsi="宋体" w:cs="宋体"/>
                <w:kern w:val="0"/>
                <w:szCs w:val="21"/>
              </w:rPr>
            </w:pPr>
            <w:r>
              <w:rPr>
                <w:rFonts w:hint="eastAsia" w:ascii="宋体" w:hAnsi="宋体" w:cs="宋体"/>
                <w:kern w:val="0"/>
                <w:szCs w:val="21"/>
              </w:rPr>
              <w:t>80-89</w:t>
            </w:r>
          </w:p>
        </w:tc>
        <w:tc>
          <w:tcPr>
            <w:tcW w:w="1479" w:type="dxa"/>
            <w:vAlign w:val="center"/>
          </w:tcPr>
          <w:p>
            <w:pPr>
              <w:widowControl/>
              <w:spacing w:line="340" w:lineRule="exact"/>
              <w:jc w:val="center"/>
              <w:rPr>
                <w:rFonts w:ascii="宋体" w:hAnsi="宋体" w:cs="宋体"/>
                <w:kern w:val="0"/>
                <w:szCs w:val="21"/>
              </w:rPr>
            </w:pPr>
            <w:r>
              <w:rPr>
                <w:rFonts w:hint="eastAsia" w:ascii="宋体" w:hAnsi="宋体" w:cs="宋体"/>
                <w:kern w:val="0"/>
                <w:szCs w:val="21"/>
              </w:rPr>
              <w:t>60-79</w:t>
            </w:r>
          </w:p>
        </w:tc>
        <w:tc>
          <w:tcPr>
            <w:tcW w:w="1594" w:type="dxa"/>
            <w:vAlign w:val="center"/>
          </w:tcPr>
          <w:p>
            <w:pPr>
              <w:widowControl/>
              <w:spacing w:line="340" w:lineRule="exact"/>
              <w:jc w:val="center"/>
              <w:rPr>
                <w:rFonts w:ascii="宋体" w:hAnsi="宋体" w:cs="宋体"/>
                <w:kern w:val="0"/>
                <w:szCs w:val="21"/>
              </w:rPr>
            </w:pPr>
            <w:r>
              <w:rPr>
                <w:rFonts w:hint="eastAsia" w:ascii="宋体" w:hAnsi="宋体" w:cs="宋体"/>
                <w:kern w:val="0"/>
                <w:szCs w:val="21"/>
              </w:rPr>
              <w: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7" w:type="dxa"/>
            <w:vMerge w:val="continue"/>
            <w:vAlign w:val="center"/>
          </w:tcPr>
          <w:p>
            <w:pPr>
              <w:widowControl/>
              <w:spacing w:line="340" w:lineRule="exact"/>
              <w:jc w:val="center"/>
              <w:rPr>
                <w:rFonts w:ascii="宋体" w:hAnsi="宋体" w:cs="宋体"/>
                <w:kern w:val="0"/>
                <w:szCs w:val="21"/>
              </w:rPr>
            </w:pPr>
          </w:p>
        </w:tc>
        <w:tc>
          <w:tcPr>
            <w:tcW w:w="1843" w:type="dxa"/>
            <w:vAlign w:val="center"/>
          </w:tcPr>
          <w:p>
            <w:pPr>
              <w:widowControl/>
              <w:spacing w:line="340" w:lineRule="exact"/>
              <w:jc w:val="center"/>
              <w:rPr>
                <w:rFonts w:ascii="宋体" w:hAnsi="宋体" w:cs="宋体"/>
                <w:kern w:val="0"/>
                <w:szCs w:val="21"/>
              </w:rPr>
            </w:pPr>
            <w:r>
              <w:rPr>
                <w:rFonts w:hint="eastAsia" w:ascii="宋体" w:hAnsi="宋体" w:cs="宋体"/>
                <w:kern w:val="0"/>
                <w:szCs w:val="21"/>
              </w:rPr>
              <w:t>优</w:t>
            </w:r>
          </w:p>
        </w:tc>
        <w:tc>
          <w:tcPr>
            <w:tcW w:w="1701" w:type="dxa"/>
            <w:vAlign w:val="center"/>
          </w:tcPr>
          <w:p>
            <w:pPr>
              <w:widowControl/>
              <w:spacing w:line="340" w:lineRule="exact"/>
              <w:jc w:val="center"/>
              <w:rPr>
                <w:rFonts w:ascii="宋体" w:hAnsi="宋体" w:cs="宋体"/>
                <w:kern w:val="0"/>
                <w:szCs w:val="21"/>
              </w:rPr>
            </w:pPr>
            <w:r>
              <w:rPr>
                <w:rFonts w:hint="eastAsia" w:ascii="宋体" w:hAnsi="宋体" w:cs="宋体"/>
                <w:kern w:val="0"/>
                <w:szCs w:val="21"/>
              </w:rPr>
              <w:t>良</w:t>
            </w:r>
          </w:p>
        </w:tc>
        <w:tc>
          <w:tcPr>
            <w:tcW w:w="1479" w:type="dxa"/>
            <w:vAlign w:val="center"/>
          </w:tcPr>
          <w:p>
            <w:pPr>
              <w:widowControl/>
              <w:spacing w:line="340" w:lineRule="exact"/>
              <w:jc w:val="center"/>
              <w:rPr>
                <w:rFonts w:ascii="宋体" w:hAnsi="宋体" w:cs="宋体"/>
                <w:kern w:val="0"/>
                <w:szCs w:val="21"/>
              </w:rPr>
            </w:pPr>
            <w:r>
              <w:rPr>
                <w:rFonts w:hint="eastAsia" w:ascii="宋体" w:hAnsi="宋体" w:cs="宋体"/>
                <w:kern w:val="0"/>
                <w:szCs w:val="21"/>
              </w:rPr>
              <w:t>中/及格</w:t>
            </w:r>
          </w:p>
        </w:tc>
        <w:tc>
          <w:tcPr>
            <w:tcW w:w="1594" w:type="dxa"/>
            <w:vAlign w:val="center"/>
          </w:tcPr>
          <w:p>
            <w:pPr>
              <w:widowControl/>
              <w:spacing w:line="340" w:lineRule="exact"/>
              <w:jc w:val="center"/>
              <w:rPr>
                <w:rFonts w:ascii="宋体" w:hAnsi="宋体" w:cs="宋体"/>
                <w:kern w:val="0"/>
                <w:szCs w:val="21"/>
              </w:rPr>
            </w:pPr>
            <w:r>
              <w:rPr>
                <w:rFonts w:hint="eastAsia" w:ascii="宋体" w:hAnsi="宋体" w:cs="宋体"/>
                <w:kern w:val="0"/>
                <w:szCs w:val="21"/>
              </w:rPr>
              <w:t>不及格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7" w:type="dxa"/>
            <w:vAlign w:val="center"/>
          </w:tcPr>
          <w:p>
            <w:pPr>
              <w:widowControl/>
              <w:spacing w:line="340" w:lineRule="exact"/>
              <w:rPr>
                <w:rFonts w:ascii="宋体" w:hAnsi="宋体" w:cs="宋体"/>
                <w:kern w:val="0"/>
                <w:szCs w:val="21"/>
              </w:rPr>
            </w:pPr>
            <w:r>
              <w:rPr>
                <w:rFonts w:hint="eastAsia" w:ascii="宋体" w:hAnsi="宋体" w:cs="宋体"/>
                <w:kern w:val="0"/>
                <w:szCs w:val="21"/>
              </w:rPr>
              <w:t>课程学习目标1</w:t>
            </w:r>
          </w:p>
        </w:tc>
        <w:tc>
          <w:tcPr>
            <w:tcW w:w="1843" w:type="dxa"/>
            <w:vAlign w:val="center"/>
          </w:tcPr>
          <w:p>
            <w:pPr>
              <w:widowControl/>
              <w:spacing w:line="340" w:lineRule="exact"/>
              <w:rPr>
                <w:rFonts w:ascii="宋体" w:hAnsi="宋体" w:cs="宋体"/>
                <w:kern w:val="0"/>
                <w:szCs w:val="21"/>
              </w:rPr>
            </w:pPr>
            <w:r>
              <w:rPr>
                <w:rFonts w:hint="eastAsia" w:ascii="宋体" w:hAnsi="宋体" w:cs="宋体"/>
                <w:kern w:val="0"/>
                <w:szCs w:val="21"/>
              </w:rPr>
              <w:t>对</w:t>
            </w:r>
            <w:r>
              <w:rPr>
                <w:rFonts w:hint="eastAsia"/>
                <w:szCs w:val="21"/>
              </w:rPr>
              <w:t>基本概念和理论知识</w:t>
            </w:r>
            <w:r>
              <w:rPr>
                <w:rFonts w:hint="eastAsia" w:ascii="宋体" w:hAnsi="宋体" w:cs="宋体"/>
                <w:kern w:val="0"/>
                <w:szCs w:val="21"/>
              </w:rPr>
              <w:t>非常清楚</w:t>
            </w:r>
          </w:p>
        </w:tc>
        <w:tc>
          <w:tcPr>
            <w:tcW w:w="1701" w:type="dxa"/>
            <w:vAlign w:val="center"/>
          </w:tcPr>
          <w:p>
            <w:pPr>
              <w:widowControl/>
              <w:spacing w:line="340" w:lineRule="exact"/>
              <w:rPr>
                <w:rFonts w:ascii="宋体" w:hAnsi="宋体" w:cs="宋体"/>
                <w:kern w:val="0"/>
                <w:szCs w:val="21"/>
              </w:rPr>
            </w:pPr>
            <w:r>
              <w:rPr>
                <w:rFonts w:hint="eastAsia" w:ascii="宋体" w:hAnsi="宋体" w:cs="宋体"/>
                <w:kern w:val="0"/>
                <w:szCs w:val="21"/>
              </w:rPr>
              <w:t>对</w:t>
            </w:r>
            <w:r>
              <w:rPr>
                <w:rFonts w:hint="eastAsia"/>
                <w:szCs w:val="21"/>
              </w:rPr>
              <w:t>基本概念和理论知识</w:t>
            </w:r>
            <w:r>
              <w:rPr>
                <w:rFonts w:hint="eastAsia" w:ascii="宋体" w:hAnsi="宋体" w:cs="宋体"/>
                <w:kern w:val="0"/>
                <w:szCs w:val="21"/>
              </w:rPr>
              <w:t>较为清楚</w:t>
            </w:r>
          </w:p>
        </w:tc>
        <w:tc>
          <w:tcPr>
            <w:tcW w:w="1479" w:type="dxa"/>
            <w:vAlign w:val="center"/>
          </w:tcPr>
          <w:p>
            <w:pPr>
              <w:widowControl/>
              <w:spacing w:line="340" w:lineRule="exact"/>
              <w:rPr>
                <w:rFonts w:ascii="宋体" w:hAnsi="宋体" w:cs="宋体"/>
                <w:kern w:val="0"/>
                <w:szCs w:val="21"/>
              </w:rPr>
            </w:pPr>
            <w:r>
              <w:rPr>
                <w:rFonts w:hint="eastAsia" w:ascii="宋体" w:hAnsi="宋体" w:cs="宋体"/>
                <w:kern w:val="0"/>
                <w:szCs w:val="21"/>
              </w:rPr>
              <w:t>对</w:t>
            </w:r>
            <w:r>
              <w:rPr>
                <w:rFonts w:hint="eastAsia"/>
                <w:szCs w:val="21"/>
              </w:rPr>
              <w:t>基本概念和理论知识</w:t>
            </w:r>
            <w:r>
              <w:rPr>
                <w:rFonts w:hint="eastAsia" w:ascii="宋体" w:hAnsi="宋体" w:cs="宋体"/>
                <w:kern w:val="0"/>
                <w:szCs w:val="21"/>
              </w:rPr>
              <w:t>基本清楚</w:t>
            </w:r>
          </w:p>
        </w:tc>
        <w:tc>
          <w:tcPr>
            <w:tcW w:w="1594" w:type="dxa"/>
            <w:vAlign w:val="center"/>
          </w:tcPr>
          <w:p>
            <w:pPr>
              <w:widowControl/>
              <w:spacing w:line="340" w:lineRule="exact"/>
              <w:rPr>
                <w:rFonts w:ascii="宋体" w:hAnsi="宋体" w:cs="宋体"/>
                <w:kern w:val="0"/>
                <w:szCs w:val="21"/>
              </w:rPr>
            </w:pPr>
            <w:r>
              <w:rPr>
                <w:rFonts w:hint="eastAsia" w:ascii="宋体" w:hAnsi="宋体" w:cs="宋体"/>
                <w:kern w:val="0"/>
                <w:szCs w:val="21"/>
              </w:rPr>
              <w:t>对</w:t>
            </w:r>
            <w:r>
              <w:rPr>
                <w:rFonts w:hint="eastAsia"/>
                <w:szCs w:val="21"/>
              </w:rPr>
              <w:t>基本概念和理论知识</w:t>
            </w:r>
            <w:r>
              <w:rPr>
                <w:rFonts w:hint="eastAsia" w:ascii="宋体" w:hAnsi="宋体" w:cs="宋体"/>
                <w:kern w:val="0"/>
                <w:szCs w:val="21"/>
              </w:rPr>
              <w:t>不清楚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7" w:type="dxa"/>
            <w:vAlign w:val="center"/>
          </w:tcPr>
          <w:p>
            <w:pPr>
              <w:widowControl/>
              <w:spacing w:line="340" w:lineRule="exact"/>
              <w:rPr>
                <w:rFonts w:ascii="宋体" w:hAnsi="宋体" w:cs="宋体"/>
                <w:kern w:val="0"/>
                <w:szCs w:val="21"/>
              </w:rPr>
            </w:pPr>
            <w:r>
              <w:rPr>
                <w:rFonts w:hint="eastAsia" w:ascii="宋体" w:hAnsi="宋体" w:cs="宋体"/>
                <w:kern w:val="0"/>
                <w:szCs w:val="21"/>
              </w:rPr>
              <w:t>课程学习目标2</w:t>
            </w:r>
          </w:p>
        </w:tc>
        <w:tc>
          <w:tcPr>
            <w:tcW w:w="1843" w:type="dxa"/>
            <w:vAlign w:val="center"/>
          </w:tcPr>
          <w:p>
            <w:pPr>
              <w:widowControl/>
              <w:spacing w:line="340" w:lineRule="exact"/>
              <w:rPr>
                <w:rFonts w:ascii="宋体" w:hAnsi="宋体"/>
                <w:color w:val="000000"/>
                <w:szCs w:val="21"/>
              </w:rPr>
            </w:pPr>
            <w:r>
              <w:rPr>
                <w:rFonts w:ascii="宋体" w:hAnsi="宋体"/>
                <w:color w:val="000000"/>
                <w:szCs w:val="21"/>
              </w:rPr>
              <w:t>熟练掌握</w:t>
            </w:r>
            <w:r>
              <w:rPr>
                <w:rFonts w:hint="eastAsia"/>
                <w:szCs w:val="21"/>
              </w:rPr>
              <w:t>经典的词法、句法的分析方法，语义分析和代码生成</w:t>
            </w:r>
          </w:p>
        </w:tc>
        <w:tc>
          <w:tcPr>
            <w:tcW w:w="1701" w:type="dxa"/>
            <w:vAlign w:val="center"/>
          </w:tcPr>
          <w:p>
            <w:pPr>
              <w:widowControl/>
              <w:spacing w:line="340" w:lineRule="exact"/>
              <w:rPr>
                <w:rFonts w:ascii="宋体" w:hAnsi="宋体"/>
                <w:color w:val="000000"/>
                <w:szCs w:val="21"/>
              </w:rPr>
            </w:pPr>
            <w:r>
              <w:rPr>
                <w:rFonts w:ascii="宋体" w:hAnsi="宋体"/>
                <w:color w:val="000000"/>
                <w:szCs w:val="21"/>
              </w:rPr>
              <w:t>能较好地掌握</w:t>
            </w:r>
            <w:r>
              <w:rPr>
                <w:rFonts w:hint="eastAsia"/>
                <w:szCs w:val="21"/>
              </w:rPr>
              <w:t>经典的词法、句法的分析方法，语义分析和代码生成</w:t>
            </w:r>
          </w:p>
        </w:tc>
        <w:tc>
          <w:tcPr>
            <w:tcW w:w="1479" w:type="dxa"/>
            <w:vAlign w:val="center"/>
          </w:tcPr>
          <w:p>
            <w:pPr>
              <w:widowControl/>
              <w:spacing w:line="340" w:lineRule="exact"/>
              <w:rPr>
                <w:rFonts w:ascii="宋体" w:hAnsi="宋体"/>
                <w:color w:val="000000"/>
                <w:szCs w:val="21"/>
              </w:rPr>
            </w:pPr>
            <w:r>
              <w:rPr>
                <w:rFonts w:ascii="宋体" w:hAnsi="宋体"/>
                <w:color w:val="000000"/>
                <w:szCs w:val="21"/>
              </w:rPr>
              <w:t>基本掌握</w:t>
            </w:r>
            <w:r>
              <w:rPr>
                <w:rFonts w:hint="eastAsia"/>
                <w:szCs w:val="21"/>
              </w:rPr>
              <w:t>经典的词法、句法的分析方法，语义分析和代码生成</w:t>
            </w:r>
          </w:p>
        </w:tc>
        <w:tc>
          <w:tcPr>
            <w:tcW w:w="1594" w:type="dxa"/>
            <w:vAlign w:val="center"/>
          </w:tcPr>
          <w:p>
            <w:pPr>
              <w:widowControl/>
              <w:spacing w:line="340" w:lineRule="exact"/>
              <w:rPr>
                <w:rFonts w:ascii="宋体" w:hAnsi="宋体"/>
                <w:color w:val="000000"/>
                <w:szCs w:val="21"/>
              </w:rPr>
            </w:pPr>
            <w:r>
              <w:rPr>
                <w:rFonts w:ascii="宋体" w:hAnsi="宋体"/>
                <w:color w:val="000000"/>
                <w:szCs w:val="21"/>
              </w:rPr>
              <w:t>未掌握</w:t>
            </w:r>
            <w:r>
              <w:rPr>
                <w:rFonts w:hint="eastAsia"/>
                <w:szCs w:val="21"/>
              </w:rPr>
              <w:t>经典的词法、句法的分析方法，语义分析和代码生成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7" w:type="dxa"/>
            <w:vAlign w:val="center"/>
          </w:tcPr>
          <w:p>
            <w:pPr>
              <w:widowControl/>
              <w:spacing w:line="340" w:lineRule="exact"/>
              <w:rPr>
                <w:rFonts w:ascii="宋体" w:hAnsi="宋体" w:cs="宋体"/>
                <w:kern w:val="0"/>
                <w:szCs w:val="21"/>
              </w:rPr>
            </w:pPr>
            <w:r>
              <w:rPr>
                <w:rFonts w:hint="eastAsia" w:ascii="宋体" w:hAnsi="宋体" w:cs="宋体"/>
                <w:kern w:val="0"/>
                <w:szCs w:val="21"/>
              </w:rPr>
              <w:t>课程</w:t>
            </w:r>
            <w:r>
              <w:rPr>
                <w:rFonts w:hint="eastAsia" w:ascii="宋体" w:hAnsi="宋体" w:cs="宋体"/>
                <w:szCs w:val="21"/>
              </w:rPr>
              <w:t>学习</w:t>
            </w:r>
            <w:r>
              <w:rPr>
                <w:rFonts w:hint="eastAsia" w:ascii="宋体" w:hAnsi="宋体" w:cs="宋体"/>
                <w:kern w:val="0"/>
                <w:szCs w:val="21"/>
              </w:rPr>
              <w:t>目标3</w:t>
            </w:r>
          </w:p>
        </w:tc>
        <w:tc>
          <w:tcPr>
            <w:tcW w:w="1843" w:type="dxa"/>
            <w:vAlign w:val="center"/>
          </w:tcPr>
          <w:p>
            <w:pPr>
              <w:widowControl/>
              <w:spacing w:line="340" w:lineRule="exact"/>
              <w:rPr>
                <w:rFonts w:ascii="宋体" w:hAnsi="宋体" w:cs="宋体"/>
                <w:kern w:val="0"/>
                <w:szCs w:val="21"/>
              </w:rPr>
            </w:pPr>
            <w:r>
              <w:rPr>
                <w:rFonts w:ascii="宋体" w:hAnsi="宋体"/>
                <w:color w:val="000000"/>
                <w:szCs w:val="21"/>
              </w:rPr>
              <w:t>熟练掌握</w:t>
            </w:r>
            <w:r>
              <w:rPr>
                <w:rFonts w:hint="eastAsia"/>
                <w:szCs w:val="21"/>
              </w:rPr>
              <w:t>编译程序各个阶段的基本技术，</w:t>
            </w:r>
            <w:r>
              <w:rPr>
                <w:rFonts w:ascii="Arial" w:hAnsi="Arial" w:cs="Arial"/>
                <w:color w:val="191919"/>
                <w:shd w:val="clear" w:color="auto" w:fill="FFFFFF"/>
              </w:rPr>
              <w:t>实现</w:t>
            </w:r>
            <w:r>
              <w:rPr>
                <w:rFonts w:hint="eastAsia" w:ascii="Arial" w:hAnsi="Arial" w:cs="Arial"/>
                <w:color w:val="191919"/>
                <w:shd w:val="clear" w:color="auto" w:fill="FFFFFF"/>
              </w:rPr>
              <w:t>各个阶段对应的功能</w:t>
            </w:r>
          </w:p>
        </w:tc>
        <w:tc>
          <w:tcPr>
            <w:tcW w:w="1701" w:type="dxa"/>
            <w:vAlign w:val="center"/>
          </w:tcPr>
          <w:p>
            <w:pPr>
              <w:widowControl/>
              <w:spacing w:line="340" w:lineRule="exact"/>
              <w:rPr>
                <w:rFonts w:ascii="宋体" w:hAnsi="宋体" w:cs="宋体"/>
                <w:kern w:val="0"/>
                <w:szCs w:val="21"/>
              </w:rPr>
            </w:pPr>
            <w:r>
              <w:rPr>
                <w:rFonts w:ascii="宋体" w:hAnsi="宋体"/>
                <w:color w:val="000000"/>
                <w:szCs w:val="21"/>
              </w:rPr>
              <w:t>能较好地掌握</w:t>
            </w:r>
            <w:r>
              <w:rPr>
                <w:rFonts w:hint="eastAsia"/>
                <w:szCs w:val="21"/>
              </w:rPr>
              <w:t>编译程序各个阶段的基本技术，</w:t>
            </w:r>
            <w:r>
              <w:rPr>
                <w:rFonts w:ascii="Arial" w:hAnsi="Arial" w:cs="Arial"/>
                <w:color w:val="191919"/>
                <w:shd w:val="clear" w:color="auto" w:fill="FFFFFF"/>
              </w:rPr>
              <w:t>实现</w:t>
            </w:r>
            <w:r>
              <w:rPr>
                <w:rFonts w:hint="eastAsia" w:ascii="Arial" w:hAnsi="Arial" w:cs="Arial"/>
                <w:color w:val="191919"/>
                <w:shd w:val="clear" w:color="auto" w:fill="FFFFFF"/>
              </w:rPr>
              <w:t>各个阶段对应的功能</w:t>
            </w:r>
          </w:p>
        </w:tc>
        <w:tc>
          <w:tcPr>
            <w:tcW w:w="1479" w:type="dxa"/>
            <w:vAlign w:val="center"/>
          </w:tcPr>
          <w:p>
            <w:pPr>
              <w:widowControl/>
              <w:spacing w:line="340" w:lineRule="exact"/>
              <w:rPr>
                <w:rFonts w:ascii="宋体" w:hAnsi="宋体" w:cs="宋体"/>
                <w:kern w:val="0"/>
                <w:szCs w:val="21"/>
              </w:rPr>
            </w:pPr>
            <w:r>
              <w:rPr>
                <w:rFonts w:ascii="宋体" w:hAnsi="宋体"/>
                <w:color w:val="000000"/>
                <w:szCs w:val="21"/>
              </w:rPr>
              <w:t>基本掌握</w:t>
            </w:r>
            <w:r>
              <w:rPr>
                <w:rFonts w:hint="eastAsia"/>
                <w:szCs w:val="21"/>
              </w:rPr>
              <w:t>编译程序各个阶段的基本技术，</w:t>
            </w:r>
            <w:r>
              <w:rPr>
                <w:rFonts w:ascii="Arial" w:hAnsi="Arial" w:cs="Arial"/>
                <w:color w:val="191919"/>
                <w:shd w:val="clear" w:color="auto" w:fill="FFFFFF"/>
              </w:rPr>
              <w:t>实现</w:t>
            </w:r>
            <w:r>
              <w:rPr>
                <w:rFonts w:hint="eastAsia" w:ascii="Arial" w:hAnsi="Arial" w:cs="Arial"/>
                <w:color w:val="191919"/>
                <w:shd w:val="clear" w:color="auto" w:fill="FFFFFF"/>
              </w:rPr>
              <w:t>各个阶段对应的功能</w:t>
            </w:r>
          </w:p>
        </w:tc>
        <w:tc>
          <w:tcPr>
            <w:tcW w:w="1594" w:type="dxa"/>
            <w:vAlign w:val="center"/>
          </w:tcPr>
          <w:p>
            <w:pPr>
              <w:widowControl/>
              <w:spacing w:line="340" w:lineRule="exact"/>
              <w:rPr>
                <w:rFonts w:ascii="宋体" w:hAnsi="宋体" w:cs="宋体"/>
                <w:kern w:val="0"/>
                <w:szCs w:val="21"/>
              </w:rPr>
            </w:pPr>
            <w:r>
              <w:rPr>
                <w:rFonts w:ascii="宋体" w:hAnsi="宋体"/>
                <w:color w:val="000000"/>
                <w:szCs w:val="21"/>
              </w:rPr>
              <w:t>未掌握</w:t>
            </w:r>
            <w:r>
              <w:rPr>
                <w:rFonts w:hint="eastAsia"/>
                <w:szCs w:val="21"/>
              </w:rPr>
              <w:t>编译程序各个阶段的基本技术，</w:t>
            </w:r>
            <w:r>
              <w:rPr>
                <w:rFonts w:ascii="Arial" w:hAnsi="Arial" w:cs="Arial"/>
                <w:color w:val="191919"/>
                <w:shd w:val="clear" w:color="auto" w:fill="FFFFFF"/>
              </w:rPr>
              <w:t>实现</w:t>
            </w:r>
            <w:r>
              <w:rPr>
                <w:rFonts w:hint="eastAsia" w:ascii="Arial" w:hAnsi="Arial" w:cs="Arial"/>
                <w:color w:val="191919"/>
                <w:shd w:val="clear" w:color="auto" w:fill="FFFFFF"/>
              </w:rPr>
              <w:t>各个阶段对应的功能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7" w:type="dxa"/>
            <w:vAlign w:val="center"/>
          </w:tcPr>
          <w:p>
            <w:pPr>
              <w:widowControl/>
              <w:spacing w:line="340" w:lineRule="exact"/>
              <w:rPr>
                <w:rFonts w:ascii="宋体" w:hAnsi="宋体" w:cs="宋体"/>
                <w:kern w:val="0"/>
                <w:szCs w:val="21"/>
              </w:rPr>
            </w:pPr>
            <w:r>
              <w:rPr>
                <w:rFonts w:hint="eastAsia" w:ascii="宋体" w:hAnsi="宋体" w:cs="宋体"/>
                <w:kern w:val="0"/>
                <w:szCs w:val="21"/>
              </w:rPr>
              <w:t>课程</w:t>
            </w:r>
            <w:r>
              <w:rPr>
                <w:rFonts w:hint="eastAsia" w:ascii="宋体" w:hAnsi="宋体" w:cs="宋体"/>
                <w:szCs w:val="21"/>
              </w:rPr>
              <w:t>学习</w:t>
            </w:r>
            <w:r>
              <w:rPr>
                <w:rFonts w:hint="eastAsia" w:ascii="宋体" w:hAnsi="宋体" w:cs="宋体"/>
                <w:kern w:val="0"/>
                <w:szCs w:val="21"/>
              </w:rPr>
              <w:t>目标4</w:t>
            </w:r>
          </w:p>
        </w:tc>
        <w:tc>
          <w:tcPr>
            <w:tcW w:w="1843" w:type="dxa"/>
            <w:vAlign w:val="center"/>
          </w:tcPr>
          <w:p>
            <w:pPr>
              <w:widowControl/>
              <w:spacing w:line="340" w:lineRule="exact"/>
              <w:rPr>
                <w:rFonts w:ascii="宋体" w:hAnsi="宋体" w:cs="宋体"/>
                <w:color w:val="FF0000"/>
                <w:kern w:val="0"/>
                <w:szCs w:val="21"/>
              </w:rPr>
            </w:pPr>
            <w:r>
              <w:rPr>
                <w:rFonts w:hint="eastAsia"/>
                <w:szCs w:val="21"/>
              </w:rPr>
              <w:t>熟练了解编译技术的发展历史及最新技术发展</w:t>
            </w:r>
          </w:p>
        </w:tc>
        <w:tc>
          <w:tcPr>
            <w:tcW w:w="1701" w:type="dxa"/>
            <w:vAlign w:val="center"/>
          </w:tcPr>
          <w:p>
            <w:pPr>
              <w:widowControl/>
              <w:spacing w:line="340" w:lineRule="exact"/>
              <w:rPr>
                <w:rFonts w:ascii="宋体" w:hAnsi="宋体" w:cs="宋体"/>
                <w:color w:val="FF0000"/>
                <w:kern w:val="0"/>
                <w:szCs w:val="21"/>
              </w:rPr>
            </w:pPr>
            <w:r>
              <w:rPr>
                <w:rFonts w:ascii="宋体" w:hAnsi="宋体"/>
                <w:szCs w:val="21"/>
              </w:rPr>
              <w:t>能较好地</w:t>
            </w:r>
            <w:r>
              <w:rPr>
                <w:rFonts w:hint="eastAsia"/>
                <w:szCs w:val="21"/>
              </w:rPr>
              <w:t>了解编译技术的发展历史及最新技术发展</w:t>
            </w:r>
          </w:p>
        </w:tc>
        <w:tc>
          <w:tcPr>
            <w:tcW w:w="1479" w:type="dxa"/>
            <w:vAlign w:val="center"/>
          </w:tcPr>
          <w:p>
            <w:pPr>
              <w:widowControl/>
              <w:spacing w:line="340" w:lineRule="exact"/>
              <w:rPr>
                <w:rFonts w:ascii="宋体" w:hAnsi="宋体" w:cs="宋体"/>
                <w:color w:val="FF0000"/>
                <w:kern w:val="0"/>
                <w:szCs w:val="21"/>
              </w:rPr>
            </w:pPr>
            <w:r>
              <w:rPr>
                <w:rFonts w:ascii="宋体" w:hAnsi="宋体"/>
                <w:szCs w:val="21"/>
              </w:rPr>
              <w:t>基本掌握和</w:t>
            </w:r>
            <w:r>
              <w:rPr>
                <w:rFonts w:hint="eastAsia"/>
                <w:szCs w:val="21"/>
              </w:rPr>
              <w:t>了解编译技术的发展历史及最新技术发展</w:t>
            </w:r>
          </w:p>
        </w:tc>
        <w:tc>
          <w:tcPr>
            <w:tcW w:w="1594" w:type="dxa"/>
            <w:vAlign w:val="center"/>
          </w:tcPr>
          <w:p>
            <w:pPr>
              <w:widowControl/>
              <w:spacing w:line="340" w:lineRule="exact"/>
              <w:rPr>
                <w:rFonts w:ascii="宋体" w:hAnsi="宋体" w:cs="宋体"/>
                <w:color w:val="FF0000"/>
                <w:kern w:val="0"/>
                <w:szCs w:val="21"/>
              </w:rPr>
            </w:pPr>
            <w:r>
              <w:rPr>
                <w:rFonts w:hint="eastAsia" w:ascii="宋体" w:hAnsi="宋体"/>
                <w:szCs w:val="21"/>
              </w:rPr>
              <w:t>未</w:t>
            </w:r>
            <w:r>
              <w:rPr>
                <w:rFonts w:ascii="宋体" w:hAnsi="宋体"/>
                <w:szCs w:val="21"/>
              </w:rPr>
              <w:t>掌握和</w:t>
            </w:r>
            <w:r>
              <w:rPr>
                <w:rFonts w:hint="eastAsia"/>
                <w:szCs w:val="21"/>
              </w:rPr>
              <w:t>了解编译技术的发展历史及最新技术发展</w:t>
            </w:r>
          </w:p>
        </w:tc>
      </w:tr>
    </w:tbl>
    <w:p>
      <w:pPr>
        <w:spacing w:before="156" w:beforeLines="50" w:after="156" w:afterLines="50" w:line="340" w:lineRule="exact"/>
        <w:rPr>
          <w:rFonts w:ascii="黑体" w:eastAsia="黑体"/>
          <w:szCs w:val="21"/>
        </w:rPr>
      </w:pPr>
    </w:p>
    <w:p>
      <w:pPr>
        <w:spacing w:before="156" w:beforeLines="50" w:after="156" w:afterLines="50" w:line="340" w:lineRule="exact"/>
        <w:rPr>
          <w:rFonts w:ascii="黑体" w:eastAsia="黑体"/>
          <w:szCs w:val="21"/>
        </w:rPr>
      </w:pPr>
      <w:r>
        <w:rPr>
          <w:rFonts w:hint="eastAsia" w:ascii="黑体" w:eastAsia="黑体"/>
          <w:szCs w:val="21"/>
        </w:rPr>
        <w:t>八、教材和主要参考书目</w:t>
      </w:r>
    </w:p>
    <w:p>
      <w:pPr>
        <w:spacing w:line="340" w:lineRule="exact"/>
        <w:rPr>
          <w:rFonts w:ascii="宋体" w:hAnsi="宋体"/>
          <w:b/>
          <w:szCs w:val="21"/>
        </w:rPr>
      </w:pPr>
      <w:r>
        <w:rPr>
          <w:rFonts w:ascii="宋体" w:hAnsi="宋体"/>
          <w:b/>
          <w:szCs w:val="21"/>
        </w:rPr>
        <w:t>1</w:t>
      </w:r>
      <w:r>
        <w:rPr>
          <w:rFonts w:hint="eastAsia" w:ascii="宋体" w:hAnsi="宋体"/>
          <w:b/>
          <w:szCs w:val="21"/>
        </w:rPr>
        <w:t>．教材</w:t>
      </w:r>
    </w:p>
    <w:p>
      <w:pPr>
        <w:spacing w:line="340" w:lineRule="exact"/>
        <w:ind w:firstLine="420" w:firstLineChars="200"/>
        <w:rPr>
          <w:szCs w:val="21"/>
        </w:rPr>
      </w:pPr>
      <w:r>
        <w:rPr>
          <w:szCs w:val="21"/>
        </w:rPr>
        <w:t>（1）陈火旺、刘春林等编著，《程序设计语言编译原理》（第三版），国防工业出版社，2014年。</w:t>
      </w:r>
    </w:p>
    <w:p>
      <w:pPr>
        <w:spacing w:line="440" w:lineRule="exact"/>
        <w:rPr>
          <w:rFonts w:ascii="宋体" w:hAnsi="宋体"/>
          <w:b/>
          <w:szCs w:val="21"/>
        </w:rPr>
      </w:pPr>
      <w:r>
        <w:rPr>
          <w:rFonts w:hint="eastAsia" w:ascii="宋体" w:hAnsi="宋体"/>
          <w:b/>
          <w:szCs w:val="21"/>
        </w:rPr>
        <w:t>2．主要参考书</w:t>
      </w:r>
    </w:p>
    <w:p>
      <w:pPr>
        <w:spacing w:line="340" w:lineRule="exact"/>
        <w:ind w:firstLine="420" w:firstLineChars="200"/>
        <w:rPr>
          <w:szCs w:val="21"/>
        </w:rPr>
      </w:pPr>
      <w:r>
        <w:rPr>
          <w:szCs w:val="21"/>
        </w:rPr>
        <w:t>（1）刘春林、王挺等编著，《编译原理—学习指导与典型题解析》，国防工业出版社，2010年。</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_GB2312">
    <w:altName w:val="Times New Roman"/>
    <w:panose1 w:val="00000000000000000000"/>
    <w:charset w:val="00"/>
    <w:family w:val="roman"/>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672BC7"/>
    <w:rsid w:val="0B672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widowControl/>
      <w:spacing w:line="340" w:lineRule="exact"/>
      <w:jc w:val="center"/>
      <w:outlineLvl w:val="0"/>
    </w:pPr>
    <w:rPr>
      <w:rFonts w:ascii="宋体" w:hAnsi="宋体" w:eastAsia="黑体" w:cs="宋体"/>
      <w:b/>
      <w:bCs/>
      <w:kern w:val="36"/>
      <w:sz w:val="32"/>
      <w:szCs w:val="48"/>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5">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6">
    <w:name w:val="标题4"/>
    <w:qFormat/>
    <w:uiPriority w:val="0"/>
    <w:pPr>
      <w:keepNext/>
      <w:keepLines/>
      <w:widowControl w:val="0"/>
      <w:spacing w:before="80" w:beforeLines="80" w:after="50" w:afterLines="50" w:line="340" w:lineRule="exact"/>
      <w:jc w:val="center"/>
    </w:pPr>
    <w:rPr>
      <w:rFonts w:ascii="黑体" w:hAnsi="黑体" w:eastAsia="黑体" w:cs="Times New Roman"/>
      <w:bCs/>
      <w:kern w:val="2"/>
      <w:sz w:val="24"/>
      <w:szCs w:val="3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2022-04-14T03:01:00Z</dcterms:created>
  <dc:creator>Hibernake</dc:creator>
  <cp:lastModifiedBy>Hibernake</cp:lastModifiedBy>
  <dcterms:modified xsi:type="dcterms:W3CDTF">2022-04-14T03:01:38Z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72E4139A22DB47029B579D50D5B62219</vt:lpwstr>
  </property>
</Properties>
</file>