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E89676CB-5BB7-4991-8AD0-7D6B3F31E938}"/>
            <w:text/>
          </w:sdtPr>
          <w:sdtContent>
            <w:p w:rsidR="005C7B4D" w:rsidRDefault="00766EA3">
              <w:pPr>
                <w:pStyle w:val="Publishwithline"/>
              </w:pPr>
              <w:r>
                <w:t xml:space="preserve">A Guide for implementing </w:t>
              </w:r>
              <w:r w:rsidR="00EB1CB3">
                <w:t>Oracle Hyperion</w:t>
              </w:r>
              <w:r w:rsidR="00357F62">
                <w:t xml:space="preserve"> </w:t>
              </w:r>
              <w:r w:rsidR="00CA51BF">
                <w:t xml:space="preserve">Essbase </w:t>
              </w:r>
              <w:r w:rsidR="00357F62">
                <w:t>Custom Defined Functions</w:t>
              </w:r>
            </w:p>
          </w:sdtContent>
        </w:sdt>
        <w:p w:rsidR="005C7B4D" w:rsidRDefault="005C7B4D">
          <w:pPr>
            <w:pStyle w:val="underline"/>
          </w:pPr>
        </w:p>
        <w:p w:rsidR="005C7B4D" w:rsidRPr="00655A3C" w:rsidRDefault="003853FB">
          <w:pPr>
            <w:pStyle w:val="PadderBetweenControlandBody"/>
            <w:rPr>
              <w:rStyle w:val="Strong"/>
            </w:rPr>
          </w:pPr>
        </w:p>
      </w:sdtContent>
    </w:sdt>
    <w:p w:rsidR="00650B0B" w:rsidRDefault="007513DA">
      <w:r w:rsidRPr="00CD6FC0">
        <w:rPr>
          <w:rStyle w:val="Strong"/>
          <w:color w:val="244061" w:themeColor="accent1" w:themeShade="80"/>
        </w:rPr>
        <w:t>Challenge:</w:t>
      </w:r>
      <w:r w:rsidRPr="00DE3A29">
        <w:rPr>
          <w:sz w:val="24"/>
        </w:rPr>
        <w:t xml:space="preserve">  </w:t>
      </w:r>
      <w:r>
        <w:t>Many times when developing Essbase calculations or Hyperion Plannin</w:t>
      </w:r>
      <w:r w:rsidR="00650B0B">
        <w:t>g Business Rules, the out-o</w:t>
      </w:r>
      <w:r>
        <w:t>f</w:t>
      </w:r>
      <w:r w:rsidR="00650B0B">
        <w:t>-b</w:t>
      </w:r>
      <w:r>
        <w:t>ox functions provided are useful for provi</w:t>
      </w:r>
      <w:r w:rsidR="00650B0B">
        <w:t>ding static type calculations based on conditional logic.</w:t>
      </w:r>
      <w:r w:rsidR="00EB1CB3">
        <w:t xml:space="preserve">  This is good for creating rich analytic application</w:t>
      </w:r>
      <w:r w:rsidR="002B7998">
        <w:t>s</w:t>
      </w:r>
      <w:r w:rsidR="00EB1CB3">
        <w:t xml:space="preserve"> with simple logic and mathematics that can accurately represent the data.  When it comes to complex calculations with dynamically changing conditions or using iterative methods, an Essbase CDF is the solution.</w:t>
      </w:r>
      <w:r w:rsidR="002B7998">
        <w:t xml:space="preserve">  Extending Essbase calculation scripts to include custom functions can add a layer of analytic or forecasting metrics to existing </w:t>
      </w:r>
      <w:r w:rsidR="00E559FF">
        <w:t>legacy financial</w:t>
      </w:r>
      <w:r w:rsidR="002B7998">
        <w:t xml:space="preserve"> data</w:t>
      </w:r>
      <w:r w:rsidR="00E024A6">
        <w:t>.  A CDF could also be used to update existing data from web services for example, currency rates in a Planning application.  CDF’s are a great solution for integrating into existing Planning, Budgeting and Forecasting Cloud Services (PBCS).</w:t>
      </w:r>
    </w:p>
    <w:p w:rsidR="007513DA" w:rsidRDefault="00650B0B">
      <w:r>
        <w:t>Essbase contains a rich function set for building calculation scripts; however the calculation</w:t>
      </w:r>
      <w:r w:rsidR="00753C96">
        <w:t>s</w:t>
      </w:r>
      <w:r>
        <w:t xml:space="preserve"> can be extended to include any number or type of </w:t>
      </w:r>
      <w:r w:rsidR="00753C96">
        <w:t>computation</w:t>
      </w:r>
      <w:r w:rsidR="00357F62">
        <w:t>s</w:t>
      </w:r>
      <w:r w:rsidR="00753C96">
        <w:t xml:space="preserve"> or algorithm</w:t>
      </w:r>
      <w:r w:rsidR="00357F62">
        <w:t>s</w:t>
      </w:r>
      <w:r>
        <w:t>.</w:t>
      </w:r>
      <w:r w:rsidR="004B25BE">
        <w:t xml:space="preserve">  This </w:t>
      </w:r>
      <w:r w:rsidR="0090621C">
        <w:t>Guide will review the basic steps to get started.  Other more detailed guides may follow on implementing additional specific application examples.</w:t>
      </w:r>
    </w:p>
    <w:p w:rsidR="00753C96" w:rsidRPr="00CD6FC0" w:rsidRDefault="00753C96" w:rsidP="00AE2069">
      <w:pPr>
        <w:rPr>
          <w:rStyle w:val="Strong"/>
          <w:color w:val="244061" w:themeColor="accent1" w:themeShade="80"/>
        </w:rPr>
      </w:pPr>
      <w:r>
        <w:tab/>
      </w:r>
      <w:r w:rsidR="00357F62" w:rsidRPr="00CD6FC0">
        <w:rPr>
          <w:rStyle w:val="Strong"/>
          <w:color w:val="244061" w:themeColor="accent1" w:themeShade="80"/>
        </w:rPr>
        <w:t xml:space="preserve">Applications of </w:t>
      </w:r>
      <w:r w:rsidR="00DE3A29" w:rsidRPr="00CD6FC0">
        <w:rPr>
          <w:rStyle w:val="Strong"/>
          <w:color w:val="244061" w:themeColor="accent1" w:themeShade="80"/>
        </w:rPr>
        <w:t xml:space="preserve">the </w:t>
      </w:r>
      <w:r w:rsidR="00357F62" w:rsidRPr="00CD6FC0">
        <w:rPr>
          <w:rStyle w:val="Strong"/>
          <w:color w:val="244061" w:themeColor="accent1" w:themeShade="80"/>
        </w:rPr>
        <w:t>CDF:</w:t>
      </w:r>
    </w:p>
    <w:p w:rsidR="00EB1CB3" w:rsidRDefault="00EB1CB3" w:rsidP="00AE2069">
      <w:pPr>
        <w:pStyle w:val="ListParagraph"/>
        <w:numPr>
          <w:ilvl w:val="0"/>
          <w:numId w:val="5"/>
        </w:numPr>
      </w:pPr>
      <w:r>
        <w:t>Goal Seeking</w:t>
      </w:r>
    </w:p>
    <w:p w:rsidR="004157C5" w:rsidRDefault="004157C5" w:rsidP="00AE2069">
      <w:pPr>
        <w:pStyle w:val="ListParagraph"/>
        <w:numPr>
          <w:ilvl w:val="0"/>
          <w:numId w:val="5"/>
        </w:numPr>
      </w:pPr>
      <w:r>
        <w:t>Dynamic outline building</w:t>
      </w:r>
    </w:p>
    <w:p w:rsidR="00357F62" w:rsidRDefault="00357F62" w:rsidP="00AE2069">
      <w:pPr>
        <w:pStyle w:val="ListParagraph"/>
        <w:numPr>
          <w:ilvl w:val="0"/>
          <w:numId w:val="5"/>
        </w:numPr>
      </w:pPr>
      <w:r>
        <w:t>Time Encoding/Decoding</w:t>
      </w:r>
    </w:p>
    <w:p w:rsidR="00357F62" w:rsidRDefault="00357F62" w:rsidP="00AE2069">
      <w:pPr>
        <w:pStyle w:val="ListParagraph"/>
        <w:numPr>
          <w:ilvl w:val="0"/>
          <w:numId w:val="5"/>
        </w:numPr>
      </w:pPr>
      <w:r>
        <w:t>Live Data Feed</w:t>
      </w:r>
    </w:p>
    <w:p w:rsidR="00357F62" w:rsidRDefault="00357F62" w:rsidP="00AE2069">
      <w:pPr>
        <w:pStyle w:val="ListParagraph"/>
        <w:numPr>
          <w:ilvl w:val="0"/>
          <w:numId w:val="5"/>
        </w:numPr>
      </w:pPr>
      <w:r>
        <w:t xml:space="preserve">Computational Algorithms </w:t>
      </w:r>
      <w:r w:rsidR="00EB1CB3">
        <w:t>and Methods</w:t>
      </w:r>
    </w:p>
    <w:p w:rsidR="00E559FF" w:rsidRDefault="00E559FF" w:rsidP="00AE2069">
      <w:pPr>
        <w:pStyle w:val="ListParagraph"/>
        <w:numPr>
          <w:ilvl w:val="0"/>
          <w:numId w:val="5"/>
        </w:numPr>
      </w:pPr>
      <w:r>
        <w:t>Integration with Essbase API.</w:t>
      </w:r>
    </w:p>
    <w:p w:rsidR="00357F62" w:rsidRDefault="00357F62" w:rsidP="00AE2069">
      <w:pPr>
        <w:pStyle w:val="ListParagraph"/>
        <w:numPr>
          <w:ilvl w:val="0"/>
          <w:numId w:val="5"/>
        </w:numPr>
      </w:pPr>
      <w:r>
        <w:t>Integration with other langu</w:t>
      </w:r>
      <w:r w:rsidR="00E559FF">
        <w:t>ages</w:t>
      </w:r>
      <w:r w:rsidR="00077069">
        <w:t xml:space="preserve"> and protocols</w:t>
      </w:r>
      <w:r w:rsidR="00E559FF">
        <w:t xml:space="preserve"> such as R script, </w:t>
      </w:r>
      <w:proofErr w:type="spellStart"/>
      <w:r w:rsidR="00E559FF">
        <w:t>Jython</w:t>
      </w:r>
      <w:proofErr w:type="spellEnd"/>
      <w:r w:rsidR="00DE3A29">
        <w:t>, Python</w:t>
      </w:r>
      <w:r w:rsidR="00077069">
        <w:t xml:space="preserve">, </w:t>
      </w:r>
      <w:r>
        <w:t>Ruby</w:t>
      </w:r>
      <w:r w:rsidR="00077069">
        <w:t>, and Email.</w:t>
      </w:r>
    </w:p>
    <w:p w:rsidR="004157C5" w:rsidRDefault="004157C5" w:rsidP="00AE2069">
      <w:pPr>
        <w:pStyle w:val="ListParagraph"/>
        <w:numPr>
          <w:ilvl w:val="0"/>
          <w:numId w:val="5"/>
        </w:numPr>
      </w:pPr>
      <w:r>
        <w:t xml:space="preserve">Anonymous Lambda Functions for dynamic programming </w:t>
      </w:r>
      <w:r w:rsidRPr="00E559FF">
        <w:t>http://en.wikipedia.org/wiki/Anonymous_function</w:t>
      </w:r>
    </w:p>
    <w:p w:rsidR="00357F62" w:rsidRDefault="00357F62" w:rsidP="00AE2069">
      <w:pPr>
        <w:pStyle w:val="ListParagraph"/>
        <w:numPr>
          <w:ilvl w:val="0"/>
          <w:numId w:val="5"/>
        </w:numPr>
      </w:pPr>
      <w:r>
        <w:t>Anything else that Essbase can’t do easily</w:t>
      </w:r>
    </w:p>
    <w:p w:rsidR="00357F62" w:rsidRDefault="00357F62" w:rsidP="00AE2069">
      <w:pPr>
        <w:pStyle w:val="ListParagraph"/>
        <w:numPr>
          <w:ilvl w:val="0"/>
          <w:numId w:val="5"/>
        </w:numPr>
      </w:pPr>
      <w:r>
        <w:t>Built with Java so the potential is unlimited.</w:t>
      </w:r>
    </w:p>
    <w:p w:rsidR="007A4D4E" w:rsidRDefault="007A4D4E" w:rsidP="007A4D4E">
      <w:pPr>
        <w:pStyle w:val="ListParagraph"/>
        <w:ind w:left="1800"/>
      </w:pPr>
    </w:p>
    <w:p w:rsidR="007A4D4E" w:rsidRDefault="00DE3A29" w:rsidP="007A4D4E">
      <w:pPr>
        <w:pStyle w:val="ListParagraph"/>
        <w:ind w:left="0"/>
      </w:pPr>
      <w:r w:rsidRPr="00CD6FC0">
        <w:rPr>
          <w:rStyle w:val="Strong"/>
          <w:color w:val="244061" w:themeColor="accent1" w:themeShade="80"/>
        </w:rPr>
        <w:t>Solution:</w:t>
      </w:r>
      <w:r w:rsidRPr="00DE3A29">
        <w:rPr>
          <w:sz w:val="24"/>
        </w:rPr>
        <w:t xml:space="preserve">  </w:t>
      </w:r>
      <w:r w:rsidR="007A4D4E">
        <w:t>Use the following guide to create an Essbase custom defined function or CDF.</w:t>
      </w:r>
      <w:r w:rsidR="00077069">
        <w:t xml:space="preserve">  This guide uses the simplest example also provided by many other instructional to create a new function that sums a list of values.  Use the simplest example to setup you development environment and become familiar with the steps to implement CDF’s.</w:t>
      </w:r>
    </w:p>
    <w:p w:rsidR="005C7B4D" w:rsidRPr="00CD6FC0" w:rsidRDefault="00CD6FC0" w:rsidP="00AE2069">
      <w:pPr>
        <w:ind w:left="1080"/>
        <w:rPr>
          <w:rStyle w:val="Strong"/>
          <w:color w:val="244061" w:themeColor="accent1" w:themeShade="80"/>
        </w:rPr>
      </w:pPr>
      <w:r>
        <w:rPr>
          <w:rStyle w:val="Strong"/>
          <w:color w:val="244061" w:themeColor="accent1" w:themeShade="80"/>
        </w:rPr>
        <w:t>Step 1 -</w:t>
      </w:r>
      <w:r w:rsidR="00CA51BF" w:rsidRPr="00CD6FC0">
        <w:rPr>
          <w:rStyle w:val="Strong"/>
          <w:color w:val="244061" w:themeColor="accent1" w:themeShade="80"/>
        </w:rPr>
        <w:t xml:space="preserve"> Develop</w:t>
      </w:r>
    </w:p>
    <w:p w:rsidR="00AB6649" w:rsidRDefault="00AB6649" w:rsidP="00AE2069">
      <w:pPr>
        <w:pStyle w:val="ListParagraph"/>
        <w:numPr>
          <w:ilvl w:val="0"/>
          <w:numId w:val="2"/>
        </w:numPr>
        <w:ind w:left="1800"/>
      </w:pPr>
      <w:r>
        <w:t>Design and build Java function classes.</w:t>
      </w:r>
    </w:p>
    <w:p w:rsidR="00AB6649" w:rsidRDefault="00AB6649" w:rsidP="00AE2069">
      <w:pPr>
        <w:pStyle w:val="ListParagraph"/>
        <w:numPr>
          <w:ilvl w:val="0"/>
          <w:numId w:val="2"/>
        </w:numPr>
        <w:ind w:left="1800"/>
      </w:pPr>
      <w:r>
        <w:t>Compile using a matching JDK</w:t>
      </w:r>
      <w:r w:rsidR="007A4D4E">
        <w:t xml:space="preserve"> (list of Essbase version and Java required)</w:t>
      </w:r>
    </w:p>
    <w:p w:rsidR="007A4D4E" w:rsidRDefault="007A4D4E" w:rsidP="00AE2069">
      <w:pPr>
        <w:pStyle w:val="ListParagraph"/>
        <w:numPr>
          <w:ilvl w:val="0"/>
          <w:numId w:val="2"/>
        </w:numPr>
        <w:ind w:left="1800"/>
      </w:pPr>
      <w:r>
        <w:t>Package function classes into a jar library</w:t>
      </w:r>
    </w:p>
    <w:p w:rsidR="00AB6649" w:rsidRDefault="00AB6649" w:rsidP="00AE2069">
      <w:pPr>
        <w:pStyle w:val="ListParagraph"/>
        <w:numPr>
          <w:ilvl w:val="0"/>
          <w:numId w:val="2"/>
        </w:numPr>
        <w:ind w:left="1800"/>
      </w:pPr>
      <w:r>
        <w:t xml:space="preserve">Deploy the </w:t>
      </w:r>
      <w:r w:rsidR="007A4D4E">
        <w:t>function library</w:t>
      </w:r>
      <w:r>
        <w:t xml:space="preserve"> </w:t>
      </w:r>
      <w:r w:rsidR="007A4D4E">
        <w:t xml:space="preserve">jar </w:t>
      </w:r>
      <w:r>
        <w:t>to Essbase</w:t>
      </w:r>
    </w:p>
    <w:p w:rsidR="00CA51BF" w:rsidRPr="00CD6FC0" w:rsidRDefault="00CD6FC0" w:rsidP="00AE2069">
      <w:pPr>
        <w:ind w:left="1080"/>
        <w:rPr>
          <w:rStyle w:val="Strong"/>
          <w:color w:val="244061" w:themeColor="accent1" w:themeShade="80"/>
        </w:rPr>
      </w:pPr>
      <w:r>
        <w:rPr>
          <w:rStyle w:val="Strong"/>
          <w:color w:val="244061" w:themeColor="accent1" w:themeShade="80"/>
        </w:rPr>
        <w:t>Step 2 -</w:t>
      </w:r>
      <w:r w:rsidR="00CA51BF" w:rsidRPr="00CD6FC0">
        <w:rPr>
          <w:rStyle w:val="Strong"/>
          <w:color w:val="244061" w:themeColor="accent1" w:themeShade="80"/>
        </w:rPr>
        <w:t xml:space="preserve"> </w:t>
      </w:r>
      <w:r w:rsidR="009177C8" w:rsidRPr="00CD6FC0">
        <w:rPr>
          <w:rStyle w:val="Strong"/>
          <w:color w:val="244061" w:themeColor="accent1" w:themeShade="80"/>
        </w:rPr>
        <w:t xml:space="preserve">Deploy and </w:t>
      </w:r>
      <w:r w:rsidR="00CA51BF" w:rsidRPr="00CD6FC0">
        <w:rPr>
          <w:rStyle w:val="Strong"/>
          <w:color w:val="244061" w:themeColor="accent1" w:themeShade="80"/>
        </w:rPr>
        <w:t>Register</w:t>
      </w:r>
    </w:p>
    <w:p w:rsidR="00AB6649" w:rsidRDefault="00AB6649" w:rsidP="00AE2069">
      <w:pPr>
        <w:pStyle w:val="ListParagraph"/>
        <w:numPr>
          <w:ilvl w:val="0"/>
          <w:numId w:val="3"/>
        </w:numPr>
        <w:ind w:left="1800"/>
      </w:pPr>
      <w:r>
        <w:t>Define the function profile and data interface</w:t>
      </w:r>
      <w:r w:rsidR="0015502B">
        <w:t xml:space="preserve"> @</w:t>
      </w:r>
      <w:proofErr w:type="spellStart"/>
      <w:r w:rsidR="00AE2069">
        <w:t>J</w:t>
      </w:r>
      <w:r w:rsidR="0015502B">
        <w:t>CustomFunction</w:t>
      </w:r>
      <w:proofErr w:type="spellEnd"/>
      <w:r w:rsidR="0015502B">
        <w:t>(</w:t>
      </w:r>
      <w:proofErr w:type="spellStart"/>
      <w:r w:rsidR="0015502B">
        <w:t>params</w:t>
      </w:r>
      <w:proofErr w:type="spellEnd"/>
      <w:r w:rsidR="0015502B">
        <w:t>...in/out)</w:t>
      </w:r>
    </w:p>
    <w:p w:rsidR="00655A3C" w:rsidRDefault="00655A3C" w:rsidP="00AE2069">
      <w:pPr>
        <w:pStyle w:val="ListParagraph"/>
        <w:numPr>
          <w:ilvl w:val="0"/>
          <w:numId w:val="3"/>
        </w:numPr>
        <w:ind w:left="1800"/>
      </w:pPr>
      <w:r>
        <w:lastRenderedPageBreak/>
        <w:t>Define security policy</w:t>
      </w:r>
    </w:p>
    <w:p w:rsidR="00AB6649" w:rsidRDefault="00AB6649" w:rsidP="00AE2069">
      <w:pPr>
        <w:pStyle w:val="ListParagraph"/>
        <w:numPr>
          <w:ilvl w:val="0"/>
          <w:numId w:val="3"/>
        </w:numPr>
        <w:ind w:left="1800"/>
      </w:pPr>
      <w:r>
        <w:t xml:space="preserve">Create a registration script </w:t>
      </w:r>
    </w:p>
    <w:p w:rsidR="00AB6649" w:rsidRDefault="00AB6649" w:rsidP="00AE2069">
      <w:pPr>
        <w:pStyle w:val="ListParagraph"/>
        <w:numPr>
          <w:ilvl w:val="0"/>
          <w:numId w:val="3"/>
        </w:numPr>
        <w:ind w:left="1800"/>
      </w:pPr>
      <w:r>
        <w:t>Register functions into a LOCAL database for testing</w:t>
      </w:r>
      <w:r w:rsidR="009177C8">
        <w:t xml:space="preserve"> Calculation Script</w:t>
      </w:r>
    </w:p>
    <w:p w:rsidR="00CA51BF" w:rsidRPr="00CD6FC0" w:rsidRDefault="00CD6FC0" w:rsidP="00AE2069">
      <w:pPr>
        <w:ind w:left="1080"/>
        <w:rPr>
          <w:rStyle w:val="Strong"/>
          <w:color w:val="244061" w:themeColor="accent1" w:themeShade="80"/>
        </w:rPr>
      </w:pPr>
      <w:r w:rsidRPr="00CD6FC0">
        <w:rPr>
          <w:rStyle w:val="Strong"/>
          <w:color w:val="244061" w:themeColor="accent1" w:themeShade="80"/>
        </w:rPr>
        <w:t>Step 3 -</w:t>
      </w:r>
      <w:r w:rsidR="00A11004" w:rsidRPr="00CD6FC0">
        <w:rPr>
          <w:rStyle w:val="Strong"/>
          <w:color w:val="244061" w:themeColor="accent1" w:themeShade="80"/>
        </w:rPr>
        <w:t xml:space="preserve"> Calculation Script</w:t>
      </w:r>
    </w:p>
    <w:p w:rsidR="00AB6649" w:rsidRDefault="0015502B" w:rsidP="00AE2069">
      <w:pPr>
        <w:pStyle w:val="ListParagraph"/>
        <w:numPr>
          <w:ilvl w:val="0"/>
          <w:numId w:val="4"/>
        </w:numPr>
        <w:ind w:left="1800"/>
      </w:pPr>
      <w:r>
        <w:t>Develop Essbase calculation scripts or business rules</w:t>
      </w:r>
      <w:r w:rsidR="00A11004">
        <w:t xml:space="preserve"> using new external functions</w:t>
      </w:r>
    </w:p>
    <w:p w:rsidR="0015502B" w:rsidRDefault="0015502B" w:rsidP="00AE2069">
      <w:pPr>
        <w:pStyle w:val="ListParagraph"/>
        <w:numPr>
          <w:ilvl w:val="0"/>
          <w:numId w:val="4"/>
        </w:numPr>
        <w:ind w:left="1800"/>
      </w:pPr>
      <w:r>
        <w:t>Pass data from your intersections to the new @</w:t>
      </w:r>
      <w:proofErr w:type="spellStart"/>
      <w:r w:rsidR="00AE2069">
        <w:t>JCustomFunction</w:t>
      </w:r>
      <w:proofErr w:type="spellEnd"/>
      <w:r w:rsidR="00AE2069">
        <w:t>()</w:t>
      </w:r>
    </w:p>
    <w:p w:rsidR="0015502B" w:rsidRDefault="0015502B" w:rsidP="00AE2069">
      <w:pPr>
        <w:pStyle w:val="ListParagraph"/>
        <w:numPr>
          <w:ilvl w:val="0"/>
          <w:numId w:val="4"/>
        </w:numPr>
        <w:ind w:left="1800"/>
      </w:pPr>
      <w:r>
        <w:t xml:space="preserve">Return values can be assigned to </w:t>
      </w:r>
      <w:r w:rsidR="00753C96">
        <w:t>Essbase members</w:t>
      </w:r>
      <w:r w:rsidR="00A11004">
        <w:t xml:space="preserve"> or used as input to other functions.</w:t>
      </w:r>
    </w:p>
    <w:p w:rsidR="00AB6649" w:rsidRDefault="00AB6649"/>
    <w:p w:rsidR="00DE3A29" w:rsidRDefault="00DE3A29" w:rsidP="00655A3C">
      <w:pPr>
        <w:pStyle w:val="Heading1"/>
      </w:pPr>
      <w:r>
        <w:t>Getting Started with Essbase Custom Defined Functions CDF’s</w:t>
      </w:r>
    </w:p>
    <w:p w:rsidR="00D04FA6" w:rsidRDefault="00655A3C">
      <w:r>
        <w:t>Before starting</w:t>
      </w:r>
      <w:proofErr w:type="gramStart"/>
      <w:r w:rsidR="007F789F">
        <w:t xml:space="preserve">, </w:t>
      </w:r>
      <w:r>
        <w:t xml:space="preserve"> review</w:t>
      </w:r>
      <w:proofErr w:type="gramEnd"/>
      <w:r>
        <w:t xml:space="preserve"> the requirements and gather the required tools and documents</w:t>
      </w:r>
      <w:r w:rsidR="00766EA3">
        <w:t xml:space="preserve">.  </w:t>
      </w:r>
      <w:r w:rsidR="00D04FA6" w:rsidRPr="00D04FA6">
        <w:t>Java Platform, Standard Edition (Java SE) lets you develop and deploy Java applications on desktops and servers</w:t>
      </w:r>
      <w:r w:rsidR="00D04FA6">
        <w:t xml:space="preserve"> and allows you to compile the Java code into a deployable java archive (JAR).</w:t>
      </w:r>
    </w:p>
    <w:p w:rsidR="00D04FA6" w:rsidRDefault="00766EA3" w:rsidP="0027093B">
      <w:pPr>
        <w:pStyle w:val="ListParagraph"/>
        <w:numPr>
          <w:ilvl w:val="0"/>
          <w:numId w:val="7"/>
        </w:numPr>
      </w:pPr>
      <w:r>
        <w:t>You will need to have a matching version of the Java Development Kit (JDK</w:t>
      </w:r>
      <w:r w:rsidR="00D04FA6">
        <w:t xml:space="preserve">) </w:t>
      </w:r>
      <w:r w:rsidR="00492889">
        <w:t xml:space="preserve">32bit or 64bit </w:t>
      </w:r>
      <w:hyperlink r:id="rId6" w:history="1">
        <w:r w:rsidR="009177C8" w:rsidRPr="007867E7">
          <w:rPr>
            <w:rStyle w:val="Hyperlink"/>
          </w:rPr>
          <w:t>http://www.oracle.com/technetwork/java/javase/downloads/index.html</w:t>
        </w:r>
      </w:hyperlink>
    </w:p>
    <w:p w:rsidR="00DE3A29" w:rsidRDefault="00D04FA6" w:rsidP="0027093B">
      <w:pPr>
        <w:pStyle w:val="ListParagraph"/>
        <w:numPr>
          <w:ilvl w:val="0"/>
          <w:numId w:val="7"/>
        </w:numPr>
      </w:pPr>
      <w:r>
        <w:t>T</w:t>
      </w:r>
      <w:r w:rsidR="00766EA3">
        <w:t xml:space="preserve">ext editor </w:t>
      </w:r>
      <w:hyperlink r:id="rId7" w:history="1">
        <w:r w:rsidRPr="007867E7">
          <w:rPr>
            <w:rStyle w:val="Hyperlink"/>
          </w:rPr>
          <w:t>http://notepad-plus-plus.org/</w:t>
        </w:r>
      </w:hyperlink>
      <w:r>
        <w:t xml:space="preserve"> </w:t>
      </w:r>
    </w:p>
    <w:p w:rsidR="00D04FA6" w:rsidRDefault="00D04FA6" w:rsidP="0027093B">
      <w:pPr>
        <w:pStyle w:val="ListParagraph"/>
        <w:numPr>
          <w:ilvl w:val="1"/>
          <w:numId w:val="7"/>
        </w:numPr>
      </w:pPr>
      <w:r>
        <w:t xml:space="preserve">Java Integrated Development Environment (IDE) </w:t>
      </w:r>
      <w:proofErr w:type="spellStart"/>
      <w:r>
        <w:t>JDeveloper</w:t>
      </w:r>
      <w:proofErr w:type="spellEnd"/>
      <w:r>
        <w:t xml:space="preserve">, Eclipse, or </w:t>
      </w:r>
      <w:proofErr w:type="spellStart"/>
      <w:r>
        <w:t>NetBeans</w:t>
      </w:r>
      <w:proofErr w:type="spellEnd"/>
      <w:r>
        <w:t xml:space="preserve"> </w:t>
      </w:r>
    </w:p>
    <w:p w:rsidR="0027093B" w:rsidRDefault="0027093B" w:rsidP="0027093B">
      <w:pPr>
        <w:pStyle w:val="ListParagraph"/>
        <w:numPr>
          <w:ilvl w:val="0"/>
          <w:numId w:val="7"/>
        </w:numPr>
      </w:pPr>
      <w:r>
        <w:t>Enable Java for Essbase in the Essbase.cfg</w:t>
      </w:r>
      <w:r w:rsidR="00492889">
        <w:t xml:space="preserve"> or use the Essbase Administration Console</w:t>
      </w:r>
    </w:p>
    <w:p w:rsidR="0027093B" w:rsidRDefault="0027093B" w:rsidP="0027093B">
      <w:pPr>
        <w:pStyle w:val="ListParagraph"/>
        <w:numPr>
          <w:ilvl w:val="1"/>
          <w:numId w:val="7"/>
        </w:numPr>
      </w:pPr>
      <w:r>
        <w:t>; The following entry specifies the full path to JVM.DLL remove the comment ‘;’ to enable.</w:t>
      </w:r>
    </w:p>
    <w:p w:rsidR="0027093B" w:rsidRDefault="0027093B" w:rsidP="0027093B">
      <w:pPr>
        <w:pStyle w:val="ListParagraph"/>
        <w:ind w:left="1440"/>
      </w:pPr>
      <w:proofErr w:type="spellStart"/>
      <w:proofErr w:type="gramStart"/>
      <w:r>
        <w:t>JvmModuleLocation</w:t>
      </w:r>
      <w:proofErr w:type="spellEnd"/>
      <w:r>
        <w:t xml:space="preserve">  {</w:t>
      </w:r>
      <w:proofErr w:type="gramEnd"/>
      <w:r>
        <w:t>path}\</w:t>
      </w:r>
      <w:proofErr w:type="spellStart"/>
      <w:r>
        <w:t>jdk</w:t>
      </w:r>
      <w:proofErr w:type="spellEnd"/>
      <w:r>
        <w:t>{version}\</w:t>
      </w:r>
      <w:proofErr w:type="spellStart"/>
      <w:r>
        <w:t>jre</w:t>
      </w:r>
      <w:proofErr w:type="spellEnd"/>
      <w:r>
        <w:t xml:space="preserve">\bin\server\jvm.dll </w:t>
      </w:r>
    </w:p>
    <w:p w:rsidR="00AE2069" w:rsidRDefault="00AE2069" w:rsidP="00085E24">
      <w:pPr>
        <w:pStyle w:val="ListParagraph"/>
      </w:pPr>
      <w:r>
        <w:rPr>
          <w:noProof/>
        </w:rPr>
        <w:drawing>
          <wp:inline distT="0" distB="0" distL="0" distR="0">
            <wp:extent cx="6429375" cy="24040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443468" cy="2409299"/>
                    </a:xfrm>
                    <a:prstGeom prst="rect">
                      <a:avLst/>
                    </a:prstGeom>
                    <a:noFill/>
                    <a:ln w="9525">
                      <a:noFill/>
                      <a:miter lim="800000"/>
                      <a:headEnd/>
                      <a:tailEnd/>
                    </a:ln>
                  </pic:spPr>
                </pic:pic>
              </a:graphicData>
            </a:graphic>
          </wp:inline>
        </w:drawing>
      </w:r>
    </w:p>
    <w:p w:rsidR="009177C8" w:rsidRDefault="009177C8" w:rsidP="0027093B">
      <w:pPr>
        <w:pStyle w:val="ListParagraph"/>
        <w:ind w:left="1440"/>
      </w:pPr>
    </w:p>
    <w:p w:rsidR="009177C8" w:rsidRDefault="009177C8" w:rsidP="009177C8">
      <w:pPr>
        <w:pStyle w:val="ListParagraph"/>
        <w:numPr>
          <w:ilvl w:val="0"/>
          <w:numId w:val="7"/>
        </w:numPr>
      </w:pPr>
      <w:r>
        <w:t>Access the Essbase server environment for updating security policy and deploying function package.</w:t>
      </w:r>
    </w:p>
    <w:p w:rsidR="009177C8" w:rsidRDefault="009177C8" w:rsidP="009177C8">
      <w:pPr>
        <w:pStyle w:val="ListParagraph"/>
        <w:numPr>
          <w:ilvl w:val="0"/>
          <w:numId w:val="7"/>
        </w:numPr>
      </w:pPr>
      <w:r>
        <w:t xml:space="preserve">Documentation and Resources – </w:t>
      </w:r>
      <w:r w:rsidR="00923D60">
        <w:t xml:space="preserve">Oracle Sample CDF’s, </w:t>
      </w:r>
      <w:r>
        <w:t xml:space="preserve">Essbase DBAG, </w:t>
      </w:r>
      <w:r w:rsidR="001A6342">
        <w:t>Oracle TechNet</w:t>
      </w:r>
      <w:r>
        <w:t>, Java</w:t>
      </w:r>
    </w:p>
    <w:p w:rsidR="00AE5A26" w:rsidRDefault="003853FB" w:rsidP="00AE5A26">
      <w:pPr>
        <w:pStyle w:val="ListParagraph"/>
        <w:numPr>
          <w:ilvl w:val="1"/>
          <w:numId w:val="7"/>
        </w:numPr>
      </w:pPr>
      <w:hyperlink r:id="rId9" w:history="1">
        <w:r w:rsidR="00AE5A26" w:rsidRPr="007867E7">
          <w:rPr>
            <w:rStyle w:val="Hyperlink"/>
          </w:rPr>
          <w:t>http://docs.oracle.com/cd/E12032_01/doc/epm.921/html_techref/maxl/ddl/cdf/cdfindex.htm</w:t>
        </w:r>
      </w:hyperlink>
    </w:p>
    <w:p w:rsidR="00AE5A26" w:rsidRDefault="003853FB" w:rsidP="00AE5A26">
      <w:pPr>
        <w:pStyle w:val="ListParagraph"/>
        <w:numPr>
          <w:ilvl w:val="1"/>
          <w:numId w:val="7"/>
        </w:numPr>
      </w:pPr>
      <w:hyperlink r:id="rId10" w:history="1">
        <w:r w:rsidR="00C54E92" w:rsidRPr="007867E7">
          <w:rPr>
            <w:rStyle w:val="Hyperlink"/>
          </w:rPr>
          <w:t>http://docs.oracle.com/cd/E12825_01/epm.111/esb_dbag/frameset.htm?dcaudfs.htm</w:t>
        </w:r>
      </w:hyperlink>
    </w:p>
    <w:p w:rsidR="00C54E92" w:rsidRDefault="00C54E92" w:rsidP="00C54E92">
      <w:pPr>
        <w:pStyle w:val="ListParagraph"/>
        <w:ind w:left="1440"/>
      </w:pPr>
    </w:p>
    <w:p w:rsidR="00D04FA6" w:rsidRDefault="00D04FA6"/>
    <w:p w:rsidR="00655A3C" w:rsidRDefault="00655A3C" w:rsidP="00655A3C">
      <w:pPr>
        <w:pStyle w:val="Heading2"/>
      </w:pPr>
      <w:r>
        <w:t>Step 1 – Develop functions using Java Development Kit</w:t>
      </w:r>
    </w:p>
    <w:p w:rsidR="002012E4" w:rsidRDefault="002012E4" w:rsidP="004769C0">
      <w:r>
        <w:t>W</w:t>
      </w:r>
      <w:r w:rsidRPr="002012E4">
        <w:t xml:space="preserve">rite a public Java class </w:t>
      </w:r>
      <w:r>
        <w:t>with a</w:t>
      </w:r>
      <w:r w:rsidRPr="002012E4">
        <w:t xml:space="preserve"> </w:t>
      </w:r>
      <w:r>
        <w:t>“</w:t>
      </w:r>
      <w:r w:rsidRPr="002012E4">
        <w:t>p</w:t>
      </w:r>
      <w:r>
        <w:t xml:space="preserve">ublic </w:t>
      </w:r>
      <w:r w:rsidRPr="002012E4">
        <w:t>static</w:t>
      </w:r>
      <w:r>
        <w:t>:</w:t>
      </w:r>
      <w:r w:rsidRPr="002012E4">
        <w:t xml:space="preserve"> method to be used as a custom-defined function. </w:t>
      </w:r>
      <w:r>
        <w:t>The Essbase Java m</w:t>
      </w:r>
      <w:r w:rsidRPr="002012E4">
        <w:t>ethods can have any of the following supported</w:t>
      </w:r>
      <w:r>
        <w:t xml:space="preserve"> data types as input parameters or return values</w:t>
      </w:r>
      <w:r w:rsidR="004769C0">
        <w:t>.</w:t>
      </w:r>
      <w:r w:rsidR="00F729CA">
        <w:t xml:space="preserve">  </w:t>
      </w:r>
      <w:r w:rsidR="00F729CA" w:rsidRPr="00F729CA">
        <w:t xml:space="preserve">Returned data types </w:t>
      </w:r>
      <w:r w:rsidR="00F729CA">
        <w:t xml:space="preserve">can be void or are converted to Essbase </w:t>
      </w:r>
      <w:r w:rsidR="00F729CA" w:rsidRPr="00F729CA">
        <w:t>data types.</w:t>
      </w:r>
    </w:p>
    <w:tbl>
      <w:tblPr>
        <w:tblStyle w:val="LightShading-Accent11"/>
        <w:tblW w:w="0" w:type="auto"/>
        <w:tblInd w:w="612" w:type="dxa"/>
        <w:tblLook w:val="04A0"/>
      </w:tblPr>
      <w:tblGrid>
        <w:gridCol w:w="4515"/>
        <w:gridCol w:w="4449"/>
      </w:tblGrid>
      <w:tr w:rsidR="004769C0" w:rsidTr="00F729CA">
        <w:trPr>
          <w:cnfStyle w:val="100000000000"/>
        </w:trPr>
        <w:tc>
          <w:tcPr>
            <w:cnfStyle w:val="001000000000"/>
            <w:tcW w:w="4788" w:type="dxa"/>
          </w:tcPr>
          <w:p w:rsidR="004769C0" w:rsidRDefault="004769C0" w:rsidP="004769C0">
            <w:r>
              <w:t>Java type</w:t>
            </w:r>
          </w:p>
        </w:tc>
        <w:tc>
          <w:tcPr>
            <w:tcW w:w="4788" w:type="dxa"/>
          </w:tcPr>
          <w:p w:rsidR="004769C0" w:rsidRDefault="004769C0" w:rsidP="004769C0">
            <w:pPr>
              <w:cnfStyle w:val="100000000000"/>
            </w:pPr>
            <w:r>
              <w:t>Maps to Essbase type</w:t>
            </w:r>
          </w:p>
        </w:tc>
      </w:tr>
      <w:tr w:rsidR="004769C0" w:rsidTr="00F729CA">
        <w:trPr>
          <w:cnfStyle w:val="000000100000"/>
        </w:trPr>
        <w:tc>
          <w:tcPr>
            <w:cnfStyle w:val="001000000000"/>
            <w:tcW w:w="4788" w:type="dxa"/>
          </w:tcPr>
          <w:p w:rsidR="004769C0" w:rsidRDefault="004769C0" w:rsidP="00714D53">
            <w:r w:rsidRPr="004769C0">
              <w:t>boolean</w:t>
            </w:r>
          </w:p>
        </w:tc>
        <w:tc>
          <w:tcPr>
            <w:tcW w:w="4788" w:type="dxa"/>
          </w:tcPr>
          <w:p w:rsidR="004769C0" w:rsidRDefault="004769C0" w:rsidP="00714D53">
            <w:pPr>
              <w:cnfStyle w:val="000000100000"/>
            </w:pPr>
            <w:r>
              <w:t>com.hyperion.essbase.calculator.CalcBoolean</w:t>
            </w:r>
          </w:p>
        </w:tc>
      </w:tr>
      <w:tr w:rsidR="004769C0" w:rsidTr="00F729CA">
        <w:tc>
          <w:tcPr>
            <w:cnfStyle w:val="001000000000"/>
            <w:tcW w:w="4788" w:type="dxa"/>
          </w:tcPr>
          <w:p w:rsidR="004769C0" w:rsidRDefault="004769C0" w:rsidP="00714D53">
            <w:r>
              <w:t>byte</w:t>
            </w:r>
          </w:p>
        </w:tc>
        <w:tc>
          <w:tcPr>
            <w:tcW w:w="4788" w:type="dxa"/>
          </w:tcPr>
          <w:p w:rsidR="004769C0" w:rsidRDefault="004769C0" w:rsidP="00714D53">
            <w:pPr>
              <w:cnfStyle w:val="000000000000"/>
            </w:pPr>
            <w:r>
              <w:t>double</w:t>
            </w:r>
          </w:p>
        </w:tc>
      </w:tr>
      <w:tr w:rsidR="004769C0" w:rsidTr="00F729CA">
        <w:trPr>
          <w:cnfStyle w:val="000000100000"/>
        </w:trPr>
        <w:tc>
          <w:tcPr>
            <w:cnfStyle w:val="001000000000"/>
            <w:tcW w:w="4788" w:type="dxa"/>
          </w:tcPr>
          <w:p w:rsidR="004769C0" w:rsidRDefault="004769C0" w:rsidP="00714D53">
            <w:r>
              <w:t>char</w:t>
            </w:r>
          </w:p>
        </w:tc>
        <w:tc>
          <w:tcPr>
            <w:tcW w:w="4788" w:type="dxa"/>
          </w:tcPr>
          <w:p w:rsidR="004769C0" w:rsidRDefault="004769C0" w:rsidP="00714D53">
            <w:pPr>
              <w:cnfStyle w:val="000000100000"/>
            </w:pPr>
            <w:r>
              <w:t>double</w:t>
            </w:r>
          </w:p>
        </w:tc>
      </w:tr>
      <w:tr w:rsidR="004769C0" w:rsidTr="00F729CA">
        <w:tc>
          <w:tcPr>
            <w:cnfStyle w:val="001000000000"/>
            <w:tcW w:w="4788" w:type="dxa"/>
          </w:tcPr>
          <w:p w:rsidR="004769C0" w:rsidRDefault="004769C0" w:rsidP="00714D53">
            <w:r>
              <w:t>short</w:t>
            </w:r>
          </w:p>
        </w:tc>
        <w:tc>
          <w:tcPr>
            <w:tcW w:w="4788" w:type="dxa"/>
          </w:tcPr>
          <w:p w:rsidR="004769C0" w:rsidRDefault="004769C0" w:rsidP="00714D53">
            <w:pPr>
              <w:cnfStyle w:val="000000000000"/>
            </w:pPr>
            <w:r>
              <w:t>double</w:t>
            </w:r>
          </w:p>
        </w:tc>
      </w:tr>
      <w:tr w:rsidR="004769C0" w:rsidTr="00F729CA">
        <w:trPr>
          <w:cnfStyle w:val="000000100000"/>
        </w:trPr>
        <w:tc>
          <w:tcPr>
            <w:cnfStyle w:val="001000000000"/>
            <w:tcW w:w="4788" w:type="dxa"/>
          </w:tcPr>
          <w:p w:rsidR="004769C0" w:rsidRDefault="004769C0" w:rsidP="00714D53">
            <w:r>
              <w:t>int</w:t>
            </w:r>
          </w:p>
        </w:tc>
        <w:tc>
          <w:tcPr>
            <w:tcW w:w="4788" w:type="dxa"/>
          </w:tcPr>
          <w:p w:rsidR="004769C0" w:rsidRDefault="004769C0" w:rsidP="00714D53">
            <w:pPr>
              <w:cnfStyle w:val="000000100000"/>
            </w:pPr>
            <w:r>
              <w:t>double</w:t>
            </w:r>
          </w:p>
        </w:tc>
      </w:tr>
      <w:tr w:rsidR="004769C0" w:rsidTr="00F729CA">
        <w:tc>
          <w:tcPr>
            <w:cnfStyle w:val="001000000000"/>
            <w:tcW w:w="4788" w:type="dxa"/>
          </w:tcPr>
          <w:p w:rsidR="004769C0" w:rsidRDefault="004769C0" w:rsidP="00714D53">
            <w:r>
              <w:t>long</w:t>
            </w:r>
          </w:p>
        </w:tc>
        <w:tc>
          <w:tcPr>
            <w:tcW w:w="4788" w:type="dxa"/>
          </w:tcPr>
          <w:p w:rsidR="004769C0" w:rsidRDefault="004769C0" w:rsidP="00714D53">
            <w:pPr>
              <w:cnfStyle w:val="000000000000"/>
            </w:pPr>
            <w:r>
              <w:t>double</w:t>
            </w:r>
          </w:p>
        </w:tc>
      </w:tr>
      <w:tr w:rsidR="004769C0" w:rsidTr="00F729CA">
        <w:trPr>
          <w:cnfStyle w:val="000000100000"/>
        </w:trPr>
        <w:tc>
          <w:tcPr>
            <w:cnfStyle w:val="001000000000"/>
            <w:tcW w:w="4788" w:type="dxa"/>
          </w:tcPr>
          <w:p w:rsidR="004769C0" w:rsidRDefault="004769C0" w:rsidP="00714D53">
            <w:r>
              <w:t>float</w:t>
            </w:r>
          </w:p>
        </w:tc>
        <w:tc>
          <w:tcPr>
            <w:tcW w:w="4788" w:type="dxa"/>
          </w:tcPr>
          <w:p w:rsidR="004769C0" w:rsidRDefault="004769C0" w:rsidP="00714D53">
            <w:pPr>
              <w:cnfStyle w:val="000000100000"/>
            </w:pPr>
            <w:r>
              <w:t>double</w:t>
            </w:r>
          </w:p>
        </w:tc>
      </w:tr>
      <w:tr w:rsidR="004769C0" w:rsidTr="00F729CA">
        <w:tc>
          <w:tcPr>
            <w:cnfStyle w:val="001000000000"/>
            <w:tcW w:w="4788" w:type="dxa"/>
          </w:tcPr>
          <w:p w:rsidR="004769C0" w:rsidRDefault="004769C0" w:rsidP="00714D53">
            <w:r>
              <w:t>double</w:t>
            </w:r>
          </w:p>
        </w:tc>
        <w:tc>
          <w:tcPr>
            <w:tcW w:w="4788" w:type="dxa"/>
          </w:tcPr>
          <w:p w:rsidR="004769C0" w:rsidRDefault="004769C0" w:rsidP="00714D53">
            <w:pPr>
              <w:cnfStyle w:val="000000000000"/>
            </w:pPr>
            <w:r>
              <w:t>double</w:t>
            </w:r>
          </w:p>
        </w:tc>
      </w:tr>
      <w:tr w:rsidR="004769C0" w:rsidTr="00F729CA">
        <w:trPr>
          <w:cnfStyle w:val="000000100000"/>
        </w:trPr>
        <w:tc>
          <w:tcPr>
            <w:cnfStyle w:val="001000000000"/>
            <w:tcW w:w="4788" w:type="dxa"/>
          </w:tcPr>
          <w:p w:rsidR="004769C0" w:rsidRDefault="004769C0" w:rsidP="00714D53">
            <w:r>
              <w:t>java.lang.String</w:t>
            </w:r>
          </w:p>
        </w:tc>
        <w:tc>
          <w:tcPr>
            <w:tcW w:w="4788" w:type="dxa"/>
          </w:tcPr>
          <w:p w:rsidR="004769C0" w:rsidRDefault="004769C0" w:rsidP="00714D53">
            <w:pPr>
              <w:cnfStyle w:val="000000100000"/>
            </w:pPr>
            <w:r>
              <w:t>Essbase String Text</w:t>
            </w:r>
          </w:p>
        </w:tc>
      </w:tr>
      <w:tr w:rsidR="004769C0" w:rsidTr="00F729CA">
        <w:tc>
          <w:tcPr>
            <w:cnfStyle w:val="001000000000"/>
            <w:tcW w:w="4788" w:type="dxa"/>
          </w:tcPr>
          <w:p w:rsidR="004769C0" w:rsidRDefault="004769C0" w:rsidP="00714D53">
            <w:r>
              <w:t>com.hyperion.essbase.calculator.CalcBoolean</w:t>
            </w:r>
          </w:p>
        </w:tc>
        <w:tc>
          <w:tcPr>
            <w:tcW w:w="4788" w:type="dxa"/>
          </w:tcPr>
          <w:p w:rsidR="004769C0" w:rsidRDefault="004769C0" w:rsidP="00714D53">
            <w:pPr>
              <w:cnfStyle w:val="000000000000"/>
            </w:pPr>
            <w:r w:rsidRPr="004769C0">
              <w:t>TRUE, FALSE, and #MISSING</w:t>
            </w:r>
          </w:p>
        </w:tc>
      </w:tr>
      <w:tr w:rsidR="00F729CA" w:rsidTr="00F729CA">
        <w:trPr>
          <w:cnfStyle w:val="000000100000"/>
        </w:trPr>
        <w:tc>
          <w:tcPr>
            <w:cnfStyle w:val="001000000000"/>
            <w:tcW w:w="4788" w:type="dxa"/>
          </w:tcPr>
          <w:p w:rsidR="00F729CA" w:rsidRDefault="00F729CA" w:rsidP="00F729CA">
            <w:r>
              <w:t>com.hyperion.essbase.calculator.MISSING</w:t>
            </w:r>
          </w:p>
        </w:tc>
        <w:tc>
          <w:tcPr>
            <w:tcW w:w="4788" w:type="dxa"/>
          </w:tcPr>
          <w:p w:rsidR="00F729CA" w:rsidRPr="004769C0" w:rsidRDefault="00F729CA" w:rsidP="00714D53">
            <w:pPr>
              <w:cnfStyle w:val="000000100000"/>
            </w:pPr>
            <w:r w:rsidRPr="004769C0">
              <w:t>#MISSING</w:t>
            </w:r>
          </w:p>
        </w:tc>
      </w:tr>
      <w:tr w:rsidR="006502DA" w:rsidTr="00F729CA">
        <w:tc>
          <w:tcPr>
            <w:cnfStyle w:val="001000000000"/>
            <w:tcW w:w="4788" w:type="dxa"/>
          </w:tcPr>
          <w:p w:rsidR="006502DA" w:rsidRDefault="006502DA" w:rsidP="00F729CA">
            <w:r>
              <w:t>Array types[]</w:t>
            </w:r>
          </w:p>
        </w:tc>
        <w:tc>
          <w:tcPr>
            <w:tcW w:w="4788" w:type="dxa"/>
          </w:tcPr>
          <w:p w:rsidR="006502DA" w:rsidRPr="004769C0" w:rsidRDefault="006502DA" w:rsidP="00714D53">
            <w:pPr>
              <w:cnfStyle w:val="000000000000"/>
            </w:pPr>
          </w:p>
        </w:tc>
      </w:tr>
    </w:tbl>
    <w:p w:rsidR="004769C0" w:rsidRDefault="00F729CA" w:rsidP="00F729CA">
      <w:pPr>
        <w:pStyle w:val="ListParagraph"/>
      </w:pPr>
      <w:r>
        <w:t>*</w:t>
      </w:r>
      <w:r w:rsidRPr="00F729CA">
        <w:t xml:space="preserve"> </w:t>
      </w:r>
      <w:r>
        <w:t>Doubles</w:t>
      </w:r>
      <w:r w:rsidRPr="00F729CA">
        <w:t xml:space="preserve"> </w:t>
      </w:r>
      <w:r>
        <w:t>need to</w:t>
      </w:r>
      <w:r w:rsidRPr="00F729CA">
        <w:t xml:space="preserve"> be checked for infinite or </w:t>
      </w:r>
      <w:r>
        <w:t>NAN (</w:t>
      </w:r>
      <w:r w:rsidRPr="00F729CA">
        <w:t>Not-a-Number</w:t>
      </w:r>
      <w:r>
        <w:t xml:space="preserve">) </w:t>
      </w:r>
      <w:r w:rsidRPr="00F729CA">
        <w:t xml:space="preserve">and </w:t>
      </w:r>
      <w:r>
        <w:t xml:space="preserve">return </w:t>
      </w:r>
      <w:r w:rsidRPr="00F729CA">
        <w:t>fin</w:t>
      </w:r>
      <w:r>
        <w:t>ite values or #MISSING instead.</w:t>
      </w:r>
    </w:p>
    <w:p w:rsidR="002E17AE" w:rsidRDefault="002E17AE" w:rsidP="002E17AE">
      <w:r w:rsidRPr="00DB7C82">
        <w:rPr>
          <w:b/>
        </w:rPr>
        <w:t>Create</w:t>
      </w:r>
      <w:r>
        <w:t xml:space="preserve"> a file called FunctionLibrary.java using a text editor or Java IDE and copy the code below.</w:t>
      </w:r>
      <w:r w:rsidR="00DB7C82">
        <w:t xml:space="preserve">  Save the file and open a command prompt.</w:t>
      </w:r>
    </w:p>
    <w:tbl>
      <w:tblPr>
        <w:tblStyle w:val="LightShading-Accent11"/>
        <w:tblW w:w="0" w:type="auto"/>
        <w:tblInd w:w="612" w:type="dxa"/>
        <w:tblLook w:val="04A0"/>
      </w:tblPr>
      <w:tblGrid>
        <w:gridCol w:w="8964"/>
      </w:tblGrid>
      <w:tr w:rsidR="0004508A" w:rsidTr="00013EB8">
        <w:trPr>
          <w:cnfStyle w:val="100000000000"/>
        </w:trPr>
        <w:tc>
          <w:tcPr>
            <w:cnfStyle w:val="001000000000"/>
            <w:tcW w:w="9576" w:type="dxa"/>
          </w:tcPr>
          <w:p w:rsidR="0004508A" w:rsidRDefault="0004508A" w:rsidP="0004508A">
            <w:r>
              <w:t>Code:</w:t>
            </w:r>
            <w:r w:rsidR="002E17AE">
              <w:t xml:space="preserve"> FunctionLibrary.java</w:t>
            </w:r>
          </w:p>
        </w:tc>
      </w:tr>
      <w:tr w:rsidR="0004508A" w:rsidTr="00013EB8">
        <w:trPr>
          <w:cnfStyle w:val="000000100000"/>
        </w:trPr>
        <w:tc>
          <w:tcPr>
            <w:cnfStyle w:val="001000000000"/>
            <w:tcW w:w="9576" w:type="dxa"/>
          </w:tcPr>
          <w:p w:rsidR="006502DA" w:rsidRDefault="006502DA" w:rsidP="006502DA">
            <w:r>
              <w:t>public class FunctionLibrary {</w:t>
            </w:r>
          </w:p>
          <w:p w:rsidR="006502DA" w:rsidRDefault="006502DA" w:rsidP="006502DA">
            <w:r>
              <w:t xml:space="preserve">   public static double SumData (double[] essbasedata) {</w:t>
            </w:r>
          </w:p>
          <w:p w:rsidR="006502DA" w:rsidRDefault="006502DA" w:rsidP="006502DA">
            <w:r>
              <w:t xml:space="preserve">       int dataPosition, dataLength = essbasedata.length;</w:t>
            </w:r>
          </w:p>
          <w:p w:rsidR="006502DA" w:rsidRDefault="006502DA" w:rsidP="006502DA">
            <w:r>
              <w:t xml:space="preserve">       double sum = 0.0d;</w:t>
            </w:r>
          </w:p>
          <w:p w:rsidR="006502DA" w:rsidRDefault="006502DA" w:rsidP="006502DA">
            <w:r>
              <w:t xml:space="preserve">       if(dataLength == 0) return com.hyperion.essbase.calculator.MISSING;</w:t>
            </w:r>
          </w:p>
          <w:p w:rsidR="006502DA" w:rsidRDefault="006502DA" w:rsidP="006502DA">
            <w:r>
              <w:t xml:space="preserve">       for (dataPosition =0; dataPosition &lt; dataLength; dataPosition ++) {</w:t>
            </w:r>
          </w:p>
          <w:p w:rsidR="006502DA" w:rsidRDefault="006502DA" w:rsidP="006502DA">
            <w:r>
              <w:t xml:space="preserve">            double dataCell = essbasedata [dataPosition];</w:t>
            </w:r>
          </w:p>
          <w:p w:rsidR="006502DA" w:rsidRDefault="006502DA" w:rsidP="006502DA">
            <w:r>
              <w:t xml:space="preserve">            sum += dataCell;</w:t>
            </w:r>
          </w:p>
          <w:p w:rsidR="006502DA" w:rsidRDefault="006502DA" w:rsidP="006502DA">
            <w:r>
              <w:t xml:space="preserve">        }</w:t>
            </w:r>
          </w:p>
          <w:p w:rsidR="006502DA" w:rsidRDefault="006502DA" w:rsidP="006502DA">
            <w:r>
              <w:t xml:space="preserve">       return sum;</w:t>
            </w:r>
          </w:p>
          <w:p w:rsidR="006502DA" w:rsidRDefault="006502DA" w:rsidP="006502DA">
            <w:r>
              <w:t xml:space="preserve">    }</w:t>
            </w:r>
          </w:p>
          <w:p w:rsidR="0004508A" w:rsidRDefault="006502DA" w:rsidP="006502DA">
            <w:r>
              <w:t>}</w:t>
            </w:r>
          </w:p>
        </w:tc>
      </w:tr>
    </w:tbl>
    <w:p w:rsidR="0004508A" w:rsidRDefault="0004508A" w:rsidP="0004508A"/>
    <w:p w:rsidR="00DB7C82" w:rsidRDefault="00DB7C82" w:rsidP="00DB7C82">
      <w:r w:rsidRPr="00342C41">
        <w:rPr>
          <w:b/>
        </w:rPr>
        <w:t>Compile</w:t>
      </w:r>
      <w:r>
        <w:t xml:space="preserve"> the Java class using the matching Java javac tool.   This tool is found in the jdk/bin/javac and can be used at the command prompt.  Move to the directory containing the java file you want to compile and use the javac tool.  For example, to compile the FunctionLibrary.java into a class file, use the following command:</w:t>
      </w:r>
    </w:p>
    <w:tbl>
      <w:tblPr>
        <w:tblStyle w:val="LightShading-Accent11"/>
        <w:tblW w:w="0" w:type="auto"/>
        <w:tblInd w:w="612" w:type="dxa"/>
        <w:tblLook w:val="04A0"/>
      </w:tblPr>
      <w:tblGrid>
        <w:gridCol w:w="8964"/>
      </w:tblGrid>
      <w:tr w:rsidR="00DB7C82" w:rsidTr="00CD6FC0">
        <w:trPr>
          <w:cnfStyle w:val="100000000000"/>
        </w:trPr>
        <w:tc>
          <w:tcPr>
            <w:cnfStyle w:val="001000000000"/>
            <w:tcW w:w="9576" w:type="dxa"/>
          </w:tcPr>
          <w:p w:rsidR="00DB7C82" w:rsidRDefault="00DB7C82" w:rsidP="00DB7C82">
            <w:r>
              <w:t>Command: javac</w:t>
            </w:r>
          </w:p>
        </w:tc>
      </w:tr>
      <w:tr w:rsidR="00DB7C82" w:rsidTr="00CD6FC0">
        <w:trPr>
          <w:cnfStyle w:val="000000100000"/>
        </w:trPr>
        <w:tc>
          <w:tcPr>
            <w:cnfStyle w:val="001000000000"/>
            <w:tcW w:w="9576" w:type="dxa"/>
          </w:tcPr>
          <w:p w:rsidR="00DB7C82" w:rsidRDefault="00DB7C82" w:rsidP="00714D53">
            <w:r>
              <w:t>&gt;javac FunctionLibrary.java</w:t>
            </w:r>
          </w:p>
        </w:tc>
      </w:tr>
    </w:tbl>
    <w:p w:rsidR="00DB7C82" w:rsidRDefault="00DB7C82" w:rsidP="00DB7C82"/>
    <w:p w:rsidR="0004508A" w:rsidRDefault="00DB7C82" w:rsidP="00DB7C82">
      <w:r>
        <w:t xml:space="preserve">Resolve </w:t>
      </w:r>
      <w:r w:rsidR="00342C41">
        <w:t>all</w:t>
      </w:r>
      <w:r>
        <w:t xml:space="preserve"> compiling errors and until the </w:t>
      </w:r>
      <w:r w:rsidR="00342C41">
        <w:t>javac compiler</w:t>
      </w:r>
      <w:r>
        <w:t xml:space="preserve"> creates a new .class fi</w:t>
      </w:r>
      <w:r w:rsidR="00342C41">
        <w:t xml:space="preserve">le, </w:t>
      </w:r>
      <w:r>
        <w:t>for example</w:t>
      </w:r>
      <w:r w:rsidR="00342C41">
        <w:t xml:space="preserve"> FunctionLibrary</w:t>
      </w:r>
      <w:r>
        <w:t>.class</w:t>
      </w:r>
      <w:r w:rsidR="00342C41">
        <w:t>.  Once the class file is created, it needs to be packaged into a deployable archive.</w:t>
      </w:r>
    </w:p>
    <w:p w:rsidR="00CD6FC0" w:rsidRDefault="00CD6FC0" w:rsidP="00DB7C82">
      <w:r w:rsidRPr="00CD6FC0">
        <w:rPr>
          <w:b/>
        </w:rPr>
        <w:t>Package</w:t>
      </w:r>
      <w:r>
        <w:t xml:space="preserve"> the new class file(s) into a deployable Java archive jar file.  Once the jar file is created, to needs to be deployed and registered with Essbase.</w:t>
      </w:r>
    </w:p>
    <w:tbl>
      <w:tblPr>
        <w:tblStyle w:val="LightShading-Accent11"/>
        <w:tblW w:w="0" w:type="auto"/>
        <w:tblInd w:w="612" w:type="dxa"/>
        <w:tblLook w:val="04A0"/>
      </w:tblPr>
      <w:tblGrid>
        <w:gridCol w:w="8964"/>
      </w:tblGrid>
      <w:tr w:rsidR="00CD6FC0" w:rsidTr="00A75455">
        <w:trPr>
          <w:cnfStyle w:val="100000000000"/>
        </w:trPr>
        <w:tc>
          <w:tcPr>
            <w:cnfStyle w:val="001000000000"/>
            <w:tcW w:w="9576" w:type="dxa"/>
          </w:tcPr>
          <w:p w:rsidR="00CD6FC0" w:rsidRDefault="00CD6FC0" w:rsidP="00CD6FC0">
            <w:r>
              <w:t>Command: jar</w:t>
            </w:r>
          </w:p>
        </w:tc>
      </w:tr>
      <w:tr w:rsidR="00A75455" w:rsidTr="00A75455">
        <w:trPr>
          <w:cnfStyle w:val="000000100000"/>
        </w:trPr>
        <w:tc>
          <w:tcPr>
            <w:cnfStyle w:val="001000000000"/>
            <w:tcW w:w="9576" w:type="dxa"/>
          </w:tcPr>
          <w:p w:rsidR="00CD6FC0" w:rsidRDefault="00CD6FC0" w:rsidP="00CD6FC0">
            <w:r>
              <w:t>&gt;</w:t>
            </w:r>
            <w:r w:rsidRPr="00CD6FC0">
              <w:t xml:space="preserve">jar </w:t>
            </w:r>
            <w:proofErr w:type="spellStart"/>
            <w:r w:rsidRPr="00CD6FC0">
              <w:t>cf</w:t>
            </w:r>
            <w:proofErr w:type="spellEnd"/>
            <w:r w:rsidRPr="00CD6FC0">
              <w:t xml:space="preserve"> </w:t>
            </w:r>
            <w:r>
              <w:t>FunctionLibrary</w:t>
            </w:r>
            <w:r w:rsidRPr="00CD6FC0">
              <w:t xml:space="preserve">.jar </w:t>
            </w:r>
            <w:proofErr w:type="spellStart"/>
            <w:r>
              <w:t>FunctionLibrary</w:t>
            </w:r>
            <w:r w:rsidRPr="00CD6FC0">
              <w:t>.class</w:t>
            </w:r>
            <w:proofErr w:type="spellEnd"/>
          </w:p>
        </w:tc>
      </w:tr>
    </w:tbl>
    <w:p w:rsidR="00CD6FC0" w:rsidRDefault="00CD6FC0" w:rsidP="00DB7C82"/>
    <w:p w:rsidR="00655A3C" w:rsidRDefault="00655A3C" w:rsidP="00655A3C">
      <w:pPr>
        <w:pStyle w:val="Heading2"/>
      </w:pPr>
      <w:r>
        <w:t xml:space="preserve">Step 2 – </w:t>
      </w:r>
      <w:r w:rsidR="00342C41">
        <w:t xml:space="preserve">Deploy and </w:t>
      </w:r>
      <w:r>
        <w:t>Register functions with Essbase</w:t>
      </w:r>
    </w:p>
    <w:p w:rsidR="00A75455" w:rsidRDefault="00A75455" w:rsidP="00551022">
      <w:r>
        <w:t>The next step is to copy the newly created jar file into the Essbase server location and update the security policy.  CDF packages are located {MIDDLEWARE_HOME}</w:t>
      </w:r>
      <w:r w:rsidRPr="00A75455">
        <w:t>\EPMSystem11R1\products\Essbase\EssbaseServer\java</w:t>
      </w:r>
      <w:r>
        <w:t xml:space="preserve">\udf.   Modify the </w:t>
      </w:r>
      <w:proofErr w:type="spellStart"/>
      <w:r>
        <w:t>udf.policy</w:t>
      </w:r>
      <w:proofErr w:type="spellEnd"/>
      <w:r>
        <w:t xml:space="preserve"> file and give the new java package permission.</w:t>
      </w:r>
      <w:r w:rsidR="004A5033">
        <w:t xml:space="preserve">  The Essbase server will need to be restarted in order to load the new jar file.  If the file is being replaced with a new version, then the Essbase server may have to be stopped while doing the copy step.</w:t>
      </w:r>
    </w:p>
    <w:tbl>
      <w:tblPr>
        <w:tblStyle w:val="LightShading-Accent11"/>
        <w:tblW w:w="0" w:type="auto"/>
        <w:tblInd w:w="612" w:type="dxa"/>
        <w:tblLook w:val="04A0"/>
      </w:tblPr>
      <w:tblGrid>
        <w:gridCol w:w="8964"/>
      </w:tblGrid>
      <w:tr w:rsidR="00A75455" w:rsidTr="004A5033">
        <w:trPr>
          <w:cnfStyle w:val="100000000000"/>
        </w:trPr>
        <w:tc>
          <w:tcPr>
            <w:cnfStyle w:val="001000000000"/>
            <w:tcW w:w="9576" w:type="dxa"/>
          </w:tcPr>
          <w:p w:rsidR="00A75455" w:rsidRDefault="00A75455" w:rsidP="00A75455">
            <w:r>
              <w:t>Command: copy</w:t>
            </w:r>
          </w:p>
        </w:tc>
      </w:tr>
      <w:tr w:rsidR="00A75455" w:rsidTr="004A5033">
        <w:trPr>
          <w:cnfStyle w:val="000000100000"/>
        </w:trPr>
        <w:tc>
          <w:tcPr>
            <w:cnfStyle w:val="001000000000"/>
            <w:tcW w:w="9576" w:type="dxa"/>
          </w:tcPr>
          <w:p w:rsidR="00A75455" w:rsidRDefault="00A75455" w:rsidP="00A75455">
            <w:r>
              <w:t>&gt;copy FunctionLibrary</w:t>
            </w:r>
            <w:r w:rsidRPr="00CD6FC0">
              <w:t xml:space="preserve">.jar </w:t>
            </w:r>
            <w:r>
              <w:t>{MIDDLEWARE_HOME}</w:t>
            </w:r>
            <w:r w:rsidRPr="00A75455">
              <w:t>\EPMSystem11R1\products\Essbase\EssbaseServer\java</w:t>
            </w:r>
            <w:r>
              <w:t>\udf</w:t>
            </w:r>
          </w:p>
        </w:tc>
      </w:tr>
    </w:tbl>
    <w:p w:rsidR="00A75455" w:rsidRDefault="00A75455" w:rsidP="00551022"/>
    <w:tbl>
      <w:tblPr>
        <w:tblStyle w:val="LightShading-Accent11"/>
        <w:tblW w:w="0" w:type="auto"/>
        <w:tblInd w:w="612" w:type="dxa"/>
        <w:tblLook w:val="04A0"/>
      </w:tblPr>
      <w:tblGrid>
        <w:gridCol w:w="8964"/>
      </w:tblGrid>
      <w:tr w:rsidR="00A75455" w:rsidTr="00A75455">
        <w:trPr>
          <w:cnfStyle w:val="100000000000"/>
        </w:trPr>
        <w:tc>
          <w:tcPr>
            <w:cnfStyle w:val="001000000000"/>
            <w:tcW w:w="9576" w:type="dxa"/>
          </w:tcPr>
          <w:p w:rsidR="00A75455" w:rsidRDefault="00A75455" w:rsidP="00714D53">
            <w:r>
              <w:t xml:space="preserve">entry: </w:t>
            </w:r>
            <w:proofErr w:type="spellStart"/>
            <w:r>
              <w:t>udf.policy</w:t>
            </w:r>
            <w:proofErr w:type="spellEnd"/>
          </w:p>
        </w:tc>
      </w:tr>
      <w:tr w:rsidR="00A75455" w:rsidTr="00A75455">
        <w:trPr>
          <w:cnfStyle w:val="000000100000"/>
        </w:trPr>
        <w:tc>
          <w:tcPr>
            <w:cnfStyle w:val="001000000000"/>
            <w:tcW w:w="9576" w:type="dxa"/>
          </w:tcPr>
          <w:p w:rsidR="00A75455" w:rsidRDefault="00A75455" w:rsidP="00A75455">
            <w:r>
              <w:t>// Grant all permissions to CDF's</w:t>
            </w:r>
          </w:p>
          <w:p w:rsidR="00A75455" w:rsidRDefault="00A75455" w:rsidP="00A75455">
            <w:r>
              <w:t xml:space="preserve">grant </w:t>
            </w:r>
            <w:proofErr w:type="spellStart"/>
            <w:r>
              <w:t>codeBase</w:t>
            </w:r>
            <w:proofErr w:type="spellEnd"/>
            <w:r>
              <w:t xml:space="preserve"> "file:${</w:t>
            </w:r>
            <w:proofErr w:type="spellStart"/>
            <w:r>
              <w:t>essbase.java.home</w:t>
            </w:r>
            <w:proofErr w:type="spellEnd"/>
            <w:r>
              <w:t>}/</w:t>
            </w:r>
            <w:proofErr w:type="spellStart"/>
            <w:r>
              <w:t>udf</w:t>
            </w:r>
            <w:proofErr w:type="spellEnd"/>
            <w:r>
              <w:t>/FunctionLibrary.jar" {</w:t>
            </w:r>
          </w:p>
          <w:p w:rsidR="00A75455" w:rsidRDefault="00A75455" w:rsidP="00A75455">
            <w:r>
              <w:t xml:space="preserve">   permission </w:t>
            </w:r>
            <w:proofErr w:type="spellStart"/>
            <w:r>
              <w:t>java.security.AllPermission</w:t>
            </w:r>
            <w:proofErr w:type="spellEnd"/>
            <w:r>
              <w:t>;</w:t>
            </w:r>
          </w:p>
          <w:p w:rsidR="00A75455" w:rsidRDefault="00A75455" w:rsidP="00714D53">
            <w:r>
              <w:t>};</w:t>
            </w:r>
          </w:p>
        </w:tc>
      </w:tr>
    </w:tbl>
    <w:p w:rsidR="00A75455" w:rsidRDefault="00A75455" w:rsidP="00551022"/>
    <w:tbl>
      <w:tblPr>
        <w:tblStyle w:val="LightShading-Accent11"/>
        <w:tblW w:w="0" w:type="auto"/>
        <w:tblInd w:w="612" w:type="dxa"/>
        <w:tblLook w:val="04A0"/>
      </w:tblPr>
      <w:tblGrid>
        <w:gridCol w:w="8964"/>
      </w:tblGrid>
      <w:tr w:rsidR="004A5033" w:rsidTr="004A5033">
        <w:trPr>
          <w:cnfStyle w:val="100000000000"/>
        </w:trPr>
        <w:tc>
          <w:tcPr>
            <w:cnfStyle w:val="001000000000"/>
            <w:tcW w:w="9576" w:type="dxa"/>
          </w:tcPr>
          <w:p w:rsidR="004A5033" w:rsidRDefault="004A5033" w:rsidP="004A5033">
            <w:r>
              <w:t xml:space="preserve">Command: </w:t>
            </w:r>
            <w:proofErr w:type="spellStart"/>
            <w:r>
              <w:t>maxl</w:t>
            </w:r>
            <w:proofErr w:type="spellEnd"/>
            <w:r>
              <w:t xml:space="preserve"> registration</w:t>
            </w:r>
          </w:p>
        </w:tc>
      </w:tr>
      <w:tr w:rsidR="004A5033" w:rsidTr="004A5033">
        <w:trPr>
          <w:cnfStyle w:val="000000100000"/>
        </w:trPr>
        <w:tc>
          <w:tcPr>
            <w:cnfStyle w:val="001000000000"/>
            <w:tcW w:w="9576" w:type="dxa"/>
          </w:tcPr>
          <w:p w:rsidR="004A5033" w:rsidRDefault="004A5033" w:rsidP="004A5033">
            <w:r>
              <w:t>MAXL&gt; create function Sample.'@</w:t>
            </w:r>
            <w:proofErr w:type="spellStart"/>
            <w:r>
              <w:t>JSumData</w:t>
            </w:r>
            <w:proofErr w:type="spellEnd"/>
            <w:r>
              <w:t xml:space="preserve"> ' </w:t>
            </w:r>
          </w:p>
          <w:p w:rsidR="004A5033" w:rsidRDefault="004A5033" w:rsidP="004A5033">
            <w:r>
              <w:t xml:space="preserve">   2&gt; as '</w:t>
            </w:r>
            <w:proofErr w:type="spellStart"/>
            <w:r>
              <w:t>FunctionLibrary.SumData</w:t>
            </w:r>
            <w:proofErr w:type="spellEnd"/>
            <w:r>
              <w:t>'</w:t>
            </w:r>
          </w:p>
          <w:p w:rsidR="004A5033" w:rsidRDefault="004A5033" w:rsidP="004A5033">
            <w:r>
              <w:t xml:space="preserve">   3&gt; spec '@</w:t>
            </w:r>
            <w:proofErr w:type="spellStart"/>
            <w:r>
              <w:t>JSumData</w:t>
            </w:r>
            <w:proofErr w:type="spellEnd"/>
            <w:r>
              <w:t>(</w:t>
            </w:r>
            <w:proofErr w:type="spellStart"/>
            <w:r>
              <w:t>memberRange</w:t>
            </w:r>
            <w:proofErr w:type="spellEnd"/>
            <w:r>
              <w:t>)</w:t>
            </w:r>
          </w:p>
          <w:p w:rsidR="004A5033" w:rsidRDefault="004A5033" w:rsidP="004A5033">
            <w:r>
              <w:t xml:space="preserve">   4&gt; comment 'A sample CDF functions that sums data';</w:t>
            </w:r>
          </w:p>
        </w:tc>
      </w:tr>
    </w:tbl>
    <w:p w:rsidR="004A5033" w:rsidRDefault="004A5033" w:rsidP="00551022"/>
    <w:p w:rsidR="004A5033" w:rsidRDefault="004A5033" w:rsidP="00551022">
      <w:r>
        <w:t>Once the Essbase server is restarted check the Essbase application level logs to verify the new library and function have been loaded.</w:t>
      </w:r>
    </w:p>
    <w:p w:rsidR="0052026B" w:rsidRDefault="0052026B" w:rsidP="0052026B">
      <w:pPr>
        <w:ind w:left="720"/>
      </w:pPr>
      <w:r>
        <w:t>[Mon Feb 10 14:57:46 2014]Local/Sample///7484/</w:t>
      </w:r>
      <w:proofErr w:type="gramStart"/>
      <w:r>
        <w:t>Info(</w:t>
      </w:r>
      <w:proofErr w:type="gramEnd"/>
      <w:r>
        <w:t>1002035)</w:t>
      </w:r>
    </w:p>
    <w:p w:rsidR="0052026B" w:rsidRDefault="0052026B" w:rsidP="0052026B">
      <w:pPr>
        <w:ind w:left="720"/>
      </w:pPr>
      <w:r>
        <w:t>Starting Essbase Server - Application [Sample]</w:t>
      </w:r>
    </w:p>
    <w:p w:rsidR="0052026B" w:rsidRDefault="0052026B" w:rsidP="0052026B">
      <w:pPr>
        <w:ind w:left="720"/>
      </w:pPr>
      <w:r>
        <w:t>Loaded and initialized JVM module</w:t>
      </w:r>
    </w:p>
    <w:p w:rsidR="00551022" w:rsidRDefault="0052026B" w:rsidP="0052026B">
      <w:pPr>
        <w:ind w:left="720"/>
      </w:pPr>
      <w:r>
        <w:t>External [LOCAL] function [@</w:t>
      </w:r>
      <w:proofErr w:type="spellStart"/>
      <w:r>
        <w:t>JSumData</w:t>
      </w:r>
      <w:proofErr w:type="spellEnd"/>
      <w:r>
        <w:t>] registered OK</w:t>
      </w:r>
    </w:p>
    <w:p w:rsidR="0052026B" w:rsidRDefault="0052026B" w:rsidP="0052026B"/>
    <w:p w:rsidR="00655A3C" w:rsidRDefault="00655A3C" w:rsidP="00655A3C">
      <w:pPr>
        <w:pStyle w:val="Heading2"/>
      </w:pPr>
      <w:r>
        <w:t>Step 3 – Essbase Calculation Scripts, Hyperion Business Rules, or Oracle EPM Calculation Manager</w:t>
      </w:r>
    </w:p>
    <w:p w:rsidR="00551022" w:rsidRDefault="0052026B" w:rsidP="00551022">
      <w:r>
        <w:t xml:space="preserve">Once the function is registered, the new Essbase Custom Defined Functions is now ready to use in the applications.  Using </w:t>
      </w:r>
      <w:r w:rsidR="00C54E92">
        <w:t>standard Essbase functions like @LIST to create arrays of data to be passed to java functions and @CURRMBR, @MEMBER to cast Strings back to Member references.</w:t>
      </w:r>
    </w:p>
    <w:tbl>
      <w:tblPr>
        <w:tblStyle w:val="LightShading-Accent11"/>
        <w:tblW w:w="0" w:type="auto"/>
        <w:tblInd w:w="612" w:type="dxa"/>
        <w:tblLook w:val="04A0"/>
      </w:tblPr>
      <w:tblGrid>
        <w:gridCol w:w="8964"/>
      </w:tblGrid>
      <w:tr w:rsidR="00013EB8" w:rsidTr="00013EB8">
        <w:trPr>
          <w:cnfStyle w:val="100000000000"/>
        </w:trPr>
        <w:tc>
          <w:tcPr>
            <w:cnfStyle w:val="001000000000"/>
            <w:tcW w:w="9576" w:type="dxa"/>
          </w:tcPr>
          <w:p w:rsidR="00013EB8" w:rsidRDefault="00013EB8" w:rsidP="00013EB8">
            <w:r>
              <w:t>Code: Essbase Calculation Script</w:t>
            </w:r>
          </w:p>
        </w:tc>
      </w:tr>
      <w:tr w:rsidR="00013EB8" w:rsidTr="00013EB8">
        <w:trPr>
          <w:cnfStyle w:val="000000100000"/>
        </w:trPr>
        <w:tc>
          <w:tcPr>
            <w:cnfStyle w:val="001000000000"/>
            <w:tcW w:w="9576" w:type="dxa"/>
          </w:tcPr>
          <w:p w:rsidR="00013EB8" w:rsidRDefault="00013EB8" w:rsidP="00013EB8">
            <w:r>
              <w:t>FIX("Budget")</w:t>
            </w:r>
          </w:p>
          <w:p w:rsidR="00013EB8" w:rsidRDefault="00013EB8" w:rsidP="00013EB8">
            <w:r>
              <w:tab/>
              <w:t>"Department1" = @</w:t>
            </w:r>
            <w:proofErr w:type="spellStart"/>
            <w:r>
              <w:t>JSumData</w:t>
            </w:r>
            <w:proofErr w:type="spellEnd"/>
            <w:r>
              <w:t>(@LIST(10, 50.5, 1.618));</w:t>
            </w:r>
          </w:p>
          <w:p w:rsidR="00013EB8" w:rsidRDefault="00013EB8" w:rsidP="00714D53">
            <w:r>
              <w:t>ENDFIX</w:t>
            </w:r>
          </w:p>
        </w:tc>
      </w:tr>
    </w:tbl>
    <w:p w:rsidR="0052026B" w:rsidRDefault="0052026B" w:rsidP="00013EB8"/>
    <w:p w:rsidR="00BF2FAA" w:rsidRDefault="00BF2FAA" w:rsidP="00013EB8">
      <w:r>
        <w:t>The custom defined functions are available in Essbase Administration Services Console under the User Defined Function category.  These are also available in the Business Rule editor and EPMA Calculation Manager.</w:t>
      </w:r>
    </w:p>
    <w:p w:rsidR="00BF2FAA" w:rsidRDefault="00BF2FAA" w:rsidP="00BF2FAA">
      <w:pPr>
        <w:ind w:left="720"/>
      </w:pPr>
      <w:r>
        <w:rPr>
          <w:noProof/>
        </w:rPr>
        <w:drawing>
          <wp:inline distT="0" distB="0" distL="0" distR="0">
            <wp:extent cx="4924425" cy="42005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924425" cy="4200525"/>
                    </a:xfrm>
                    <a:prstGeom prst="rect">
                      <a:avLst/>
                    </a:prstGeom>
                    <a:noFill/>
                    <a:ln w="9525">
                      <a:noFill/>
                      <a:miter lim="800000"/>
                      <a:headEnd/>
                      <a:tailEnd/>
                    </a:ln>
                  </pic:spPr>
                </pic:pic>
              </a:graphicData>
            </a:graphic>
          </wp:inline>
        </w:drawing>
      </w:r>
    </w:p>
    <w:sectPr w:rsidR="00BF2FAA" w:rsidSect="005C7B4D">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E32EC"/>
    <w:multiLevelType w:val="hybridMultilevel"/>
    <w:tmpl w:val="6EA4FA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81B23E3"/>
    <w:multiLevelType w:val="hybridMultilevel"/>
    <w:tmpl w:val="0B1E038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nsid w:val="39455032"/>
    <w:multiLevelType w:val="hybridMultilevel"/>
    <w:tmpl w:val="B720E8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4A166DEA"/>
    <w:multiLevelType w:val="hybridMultilevel"/>
    <w:tmpl w:val="D0721D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A654BF6"/>
    <w:multiLevelType w:val="hybridMultilevel"/>
    <w:tmpl w:val="DB8E81B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4B942667"/>
    <w:multiLevelType w:val="hybridMultilevel"/>
    <w:tmpl w:val="FF3C3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A1F1578"/>
    <w:multiLevelType w:val="hybridMultilevel"/>
    <w:tmpl w:val="081EB734"/>
    <w:lvl w:ilvl="0" w:tplc="C714C6AA">
      <w:numFmt w:val="bullet"/>
      <w:lvlText w:val="-"/>
      <w:lvlJc w:val="left"/>
      <w:pPr>
        <w:ind w:left="405" w:hanging="360"/>
      </w:pPr>
      <w:rPr>
        <w:rFonts w:ascii="Calibri" w:eastAsiaTheme="minorEastAsia"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7">
    <w:nsid w:val="5D9A36E9"/>
    <w:multiLevelType w:val="hybridMultilevel"/>
    <w:tmpl w:val="EE00157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6"/>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characterSpacingControl w:val="doNotCompress"/>
  <w:savePreviewPicture/>
  <w:compat>
    <w:useFELayout/>
  </w:compat>
  <w:docVars>
    <w:docVar w:name="Blog" w:val="1"/>
  </w:docVars>
  <w:rsids>
    <w:rsidRoot w:val="00CA51BF"/>
    <w:rsid w:val="00013EB8"/>
    <w:rsid w:val="0004508A"/>
    <w:rsid w:val="00077069"/>
    <w:rsid w:val="00085E24"/>
    <w:rsid w:val="0015502B"/>
    <w:rsid w:val="001A6342"/>
    <w:rsid w:val="002012E4"/>
    <w:rsid w:val="0027093B"/>
    <w:rsid w:val="002B7998"/>
    <w:rsid w:val="002E17AE"/>
    <w:rsid w:val="00342C41"/>
    <w:rsid w:val="00357F62"/>
    <w:rsid w:val="003853FB"/>
    <w:rsid w:val="003A66DA"/>
    <w:rsid w:val="004157C5"/>
    <w:rsid w:val="004769C0"/>
    <w:rsid w:val="00492889"/>
    <w:rsid w:val="004A5033"/>
    <w:rsid w:val="004B25BE"/>
    <w:rsid w:val="0052026B"/>
    <w:rsid w:val="00551022"/>
    <w:rsid w:val="005C7B4D"/>
    <w:rsid w:val="006502DA"/>
    <w:rsid w:val="00650B0B"/>
    <w:rsid w:val="00655A3C"/>
    <w:rsid w:val="00712B7E"/>
    <w:rsid w:val="007513DA"/>
    <w:rsid w:val="00753C96"/>
    <w:rsid w:val="00766EA3"/>
    <w:rsid w:val="007A4D4E"/>
    <w:rsid w:val="007F789F"/>
    <w:rsid w:val="0090621C"/>
    <w:rsid w:val="009177C8"/>
    <w:rsid w:val="00923D60"/>
    <w:rsid w:val="00A11004"/>
    <w:rsid w:val="00A75455"/>
    <w:rsid w:val="00AB6649"/>
    <w:rsid w:val="00AE2069"/>
    <w:rsid w:val="00AE5A26"/>
    <w:rsid w:val="00BF2FAA"/>
    <w:rsid w:val="00C20952"/>
    <w:rsid w:val="00C54E92"/>
    <w:rsid w:val="00CA51BF"/>
    <w:rsid w:val="00CD6FC0"/>
    <w:rsid w:val="00D04FA6"/>
    <w:rsid w:val="00DB7C82"/>
    <w:rsid w:val="00DE3A29"/>
    <w:rsid w:val="00E024A6"/>
    <w:rsid w:val="00E559FF"/>
    <w:rsid w:val="00E62CB3"/>
    <w:rsid w:val="00EA4710"/>
    <w:rsid w:val="00EB1CB3"/>
    <w:rsid w:val="00F704A1"/>
    <w:rsid w:val="00F729C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CA" w:eastAsia="en-CA"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5C7B4D"/>
  </w:style>
  <w:style w:type="paragraph" w:styleId="Heading1">
    <w:name w:val="heading 1"/>
    <w:basedOn w:val="Normal"/>
    <w:next w:val="Normal"/>
    <w:uiPriority w:val="5"/>
    <w:qFormat/>
    <w:rsid w:val="005C7B4D"/>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5C7B4D"/>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5C7B4D"/>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5C7B4D"/>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5C7B4D"/>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5C7B4D"/>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5C7B4D"/>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5C7B4D"/>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5C7B4D"/>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5C7B4D"/>
    <w:rPr>
      <w:color w:val="808080"/>
    </w:rPr>
  </w:style>
  <w:style w:type="paragraph" w:customStyle="1" w:styleId="Account">
    <w:name w:val="Account"/>
    <w:semiHidden/>
    <w:rsid w:val="005C7B4D"/>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5C7B4D"/>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5C7B4D"/>
    <w:pPr>
      <w:spacing w:after="20"/>
    </w:pPr>
    <w:rPr>
      <w:sz w:val="2"/>
      <w:szCs w:val="2"/>
    </w:rPr>
  </w:style>
  <w:style w:type="paragraph" w:customStyle="1" w:styleId="PadderBetweenControlandBody">
    <w:name w:val="Padder Between Control and Body"/>
    <w:basedOn w:val="Normal"/>
    <w:next w:val="Normal"/>
    <w:semiHidden/>
    <w:rsid w:val="005C7B4D"/>
    <w:pPr>
      <w:spacing w:after="120"/>
    </w:pPr>
    <w:rPr>
      <w:sz w:val="2"/>
      <w:szCs w:val="2"/>
    </w:rPr>
  </w:style>
  <w:style w:type="character" w:styleId="Emphasis">
    <w:name w:val="Emphasis"/>
    <w:basedOn w:val="DefaultParagraphFont"/>
    <w:uiPriority w:val="22"/>
    <w:qFormat/>
    <w:rsid w:val="005C7B4D"/>
    <w:rPr>
      <w:i/>
      <w:iCs/>
    </w:rPr>
  </w:style>
  <w:style w:type="character" w:styleId="Strong">
    <w:name w:val="Strong"/>
    <w:basedOn w:val="DefaultParagraphFont"/>
    <w:uiPriority w:val="22"/>
    <w:qFormat/>
    <w:rsid w:val="005C7B4D"/>
    <w:rPr>
      <w:b/>
      <w:bCs/>
    </w:rPr>
  </w:style>
  <w:style w:type="paragraph" w:customStyle="1" w:styleId="underline">
    <w:name w:val="underline"/>
    <w:semiHidden/>
    <w:rsid w:val="005C7B4D"/>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5C7B4D"/>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CA51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1BF"/>
    <w:rPr>
      <w:rFonts w:ascii="Tahoma" w:hAnsi="Tahoma" w:cs="Tahoma"/>
      <w:sz w:val="16"/>
      <w:szCs w:val="16"/>
    </w:rPr>
  </w:style>
  <w:style w:type="character" w:styleId="Hyperlink">
    <w:name w:val="Hyperlink"/>
    <w:basedOn w:val="DefaultParagraphFont"/>
    <w:uiPriority w:val="99"/>
    <w:semiHidden/>
    <w:rsid w:val="00D04FA6"/>
    <w:rPr>
      <w:color w:val="0000FF" w:themeColor="hyperlink"/>
      <w:u w:val="single"/>
    </w:rPr>
  </w:style>
  <w:style w:type="table" w:styleId="TableGrid">
    <w:name w:val="Table Grid"/>
    <w:basedOn w:val="TableNormal"/>
    <w:uiPriority w:val="59"/>
    <w:rsid w:val="004769C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769C0"/>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895852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notepad-plus-plus.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technetwork/java/javase/downloads/index.htm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docs.oracle.com/cd/E12825_01/epm.111/esb_dbag/frameset.htm?dcaudfs.htm" TargetMode="External"/><Relationship Id="rId4" Type="http://schemas.openxmlformats.org/officeDocument/2006/relationships/settings" Target="settings.xml"/><Relationship Id="rId9" Type="http://schemas.openxmlformats.org/officeDocument/2006/relationships/hyperlink" Target="http://docs.oracle.com/cd/E12032_01/doc/epm.921/html_techref/maxl/ddl/cdf/cdfindex.ht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74BB"/>
    <w:rsid w:val="005A74BB"/>
    <w:rsid w:val="00A747E9"/>
    <w:rsid w:val="00B92D2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D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D2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A Guide for implementing Oracle Hyperion Essbase Custom Defined Functions</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E89676CB-5BB7-4991-8AD0-7D6B3F31E938}">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TotalTime>
  <Pages>3</Pages>
  <Words>1281</Words>
  <Characters>7307</Characters>
  <Application>Microsoft Office Word</Application>
  <DocSecurity>0</DocSecurity>
  <Lines>60</Lines>
  <Paragraphs>17</Paragraphs>
  <ScaleCrop>false</ScaleCrop>
  <HeadingPairs>
    <vt:vector size="6" baseType="variant">
      <vt:variant>
        <vt:lpstr>Title</vt:lpstr>
      </vt:variant>
      <vt:variant>
        <vt:i4>1</vt:i4>
      </vt:variant>
      <vt:variant>
        <vt:lpstr>Headings</vt:lpstr>
      </vt:variant>
      <vt:variant>
        <vt:i4>4</vt:i4>
      </vt:variant>
      <vt:variant>
        <vt:lpstr>itle</vt:lpstr>
      </vt:variant>
      <vt:variant>
        <vt:i4>1</vt:i4>
      </vt:variant>
    </vt:vector>
  </HeadingPairs>
  <TitlesOfParts>
    <vt:vector size="5" baseType="lpstr">
      <vt:lpstr/>
      <vt:lpstr>Getting Started with Essbase Custom Defined Functions CDF’s</vt:lpstr>
      <vt:lpstr>    Step 1 – Develop functions using Java Development Kit</vt:lpstr>
      <vt:lpstr>    Step 2 – Deploy and Register functions with Essbase</vt:lpstr>
      <vt:lpstr>    Step 3 – Essbase Calculation Scripts, Hyperion Business Rules, or Oracle EPM Cal</vt:lpstr>
    </vt:vector>
  </TitlesOfParts>
  <Company>Toshiba</Company>
  <LinksUpToDate>false</LinksUpToDate>
  <CharactersWithSpaces>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Hagell</dc:creator>
  <cp:lastModifiedBy>Donald Hagell</cp:lastModifiedBy>
  <cp:revision>4</cp:revision>
  <cp:lastPrinted>2014-05-06T15:30:00Z</cp:lastPrinted>
  <dcterms:created xsi:type="dcterms:W3CDTF">2014-02-10T20:49:00Z</dcterms:created>
  <dcterms:modified xsi:type="dcterms:W3CDTF">2014-05-06T15:31:00Z</dcterms:modified>
</cp:coreProperties>
</file>