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Что такое импульсная характеристика канала </w:t>
      </w:r>
      <w:r>
        <w:rPr>
          <w:b w:val="false"/>
          <w:bCs w:val="false"/>
          <w:lang w:val="en-US"/>
        </w:rPr>
        <w:t>k(t)?</w:t>
      </w:r>
    </w:p>
    <w:p>
      <w:pPr>
        <w:pStyle w:val="Normal"/>
        <w:bidi w:val="0"/>
        <w:jc w:val="start"/>
        <w:rPr>
          <w:b/>
          <w:bCs/>
          <w:lang w:val="ru-RU"/>
        </w:rPr>
      </w:pPr>
      <w:r>
        <w:rPr>
          <w:b/>
          <w:bCs/>
          <w:lang w:val="ru-RU"/>
        </w:rPr>
        <w:t>Это отклик канала на дельта-функцию</w:t>
      </w:r>
    </w:p>
    <w:p>
      <w:pPr>
        <w:pStyle w:val="Normal"/>
        <w:bidi w:val="0"/>
        <w:jc w:val="start"/>
        <w:rPr>
          <w:b/>
          <w:bCs/>
          <w:lang w:val="ru-RU"/>
        </w:rPr>
      </w:pPr>
      <w:r>
        <w:rPr>
          <w:b/>
          <w:bCs/>
          <w:lang w:val="ru-RU"/>
        </w:rPr>
      </w:r>
    </w:p>
    <w:p>
      <w:pPr>
        <w:pStyle w:val="Normal"/>
        <w:bidi w:val="0"/>
        <w:jc w:val="start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Что такое фазо-частотная характеристика (ФЧХ) канала?</w:t>
      </w:r>
    </w:p>
    <w:p>
      <w:pPr>
        <w:pStyle w:val="Normal"/>
        <w:bidi w:val="0"/>
        <w:jc w:val="start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bidi w:val="0"/>
        <w:jc w:val="start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Что такое амплитудно-частотная характеристика (АЧХ) канала?</w:t>
      </w:r>
    </w:p>
    <w:p>
      <w:pPr>
        <w:pStyle w:val="Normal"/>
        <w:bidi w:val="0"/>
        <w:jc w:val="start"/>
        <w:rPr>
          <w:b/>
          <w:bCs/>
          <w:lang w:val="ru-RU"/>
        </w:rPr>
      </w:pPr>
      <w:r>
        <w:rPr>
          <w:b/>
          <w:bCs/>
          <w:lang w:val="ru-RU"/>
        </w:rPr>
        <w:t xml:space="preserve">Это частотная зависимость отношения амплитуды гармонического колебания на выходе канала к амплитуде колебания на выходе канала </w:t>
      </w:r>
      <w:r>
        <w:rPr>
          <w:b/>
          <w:bCs/>
          <w:lang w:val="en-US"/>
        </w:rPr>
        <w:t>Uвых(f)/Uвх(f)</w:t>
      </w:r>
    </w:p>
    <w:p>
      <w:pPr>
        <w:pStyle w:val="Normal"/>
        <w:bidi w:val="0"/>
        <w:jc w:val="start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bidi w:val="0"/>
        <w:jc w:val="start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Что такое переходная характеристика </w:t>
      </w:r>
      <w:r>
        <w:rPr>
          <w:b w:val="false"/>
          <w:bCs w:val="false"/>
          <w:lang w:val="en-US"/>
        </w:rPr>
        <w:t>h(t)?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bidi w:val="0"/>
        <w:jc w:val="start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bidi w:val="0"/>
        <w:jc w:val="start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Линейные искажения (межсимвольная интерференция) возникает вследствие…</w:t>
      </w:r>
    </w:p>
    <w:p>
      <w:pPr>
        <w:pStyle w:val="Normal"/>
        <w:bidi w:val="0"/>
        <w:jc w:val="start"/>
        <w:rPr>
          <w:b/>
          <w:bCs/>
          <w:lang w:val="ru-RU"/>
        </w:rPr>
      </w:pPr>
      <w:r>
        <w:rPr>
          <w:b/>
          <w:bCs/>
          <w:lang w:val="ru-RU"/>
        </w:rPr>
        <w:t>переходных (инерционных) процессов, возникающих в канале связи</w:t>
      </w:r>
    </w:p>
    <w:p>
      <w:pPr>
        <w:pStyle w:val="Normal"/>
        <w:bidi w:val="0"/>
        <w:jc w:val="start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bidi w:val="0"/>
        <w:jc w:val="center"/>
        <w:rPr>
          <w:b/>
          <w:bCs/>
          <w:lang w:val="ru-RU"/>
        </w:rPr>
      </w:pPr>
      <w:r>
        <w:rPr>
          <w:b/>
          <w:bCs/>
          <w:lang w:val="ru-RU"/>
        </w:rPr>
        <w:t>Неправильные высказывания</w:t>
      </w:r>
    </w:p>
    <w:p>
      <w:pPr>
        <w:pStyle w:val="Normal"/>
        <w:bidi w:val="0"/>
        <w:jc w:val="start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Прямоугольный импульс можно представить в виде суммы двух ступенчатых функций</w:t>
      </w:r>
    </w:p>
    <w:p>
      <w:pPr>
        <w:pStyle w:val="Normal"/>
        <w:bidi w:val="0"/>
        <w:jc w:val="start"/>
        <w:rPr>
          <w:b w:val="false"/>
          <w:bCs w:val="false"/>
          <w:lang w:val="ru-RU"/>
        </w:rPr>
      </w:pPr>
      <w:r>
        <w:rPr>
          <w:b w:val="false"/>
          <w:bCs w:val="false"/>
          <w:color w:val="2A6099"/>
          <w:lang w:val="en-US"/>
        </w:rPr>
        <w:t>p(t) = sigma(tau) + sigma(tau – tau_</w:t>
      </w:r>
      <w:r>
        <w:rPr>
          <w:b w:val="false"/>
          <w:bCs w:val="false"/>
          <w:color w:val="2A6099"/>
          <w:lang w:val="ru-RU"/>
        </w:rPr>
        <w:t>и)</w:t>
      </w:r>
    </w:p>
    <w:p>
      <w:pPr>
        <w:pStyle w:val="Normal"/>
        <w:bidi w:val="0"/>
        <w:jc w:val="start"/>
        <w:rPr>
          <w:b w:val="false"/>
          <w:bCs w:val="false"/>
          <w:color w:val="2A6099"/>
          <w:lang w:val="ru-RU"/>
        </w:rPr>
      </w:pPr>
      <w:r>
        <w:rPr>
          <w:b w:val="false"/>
          <w:bCs w:val="false"/>
          <w:color w:val="2A6099"/>
          <w:lang w:val="ru-RU"/>
        </w:rPr>
      </w:r>
    </w:p>
    <w:p>
      <w:pPr>
        <w:pStyle w:val="Normal"/>
        <w:bidi w:val="0"/>
        <w:jc w:val="start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220</TotalTime>
  <Application>LibreOffice/25.8.3.2$Windows_X86_64 LibreOffice_project/8ca8d55c161d602844f5428fa4b58097424e324e</Application>
  <AppVersion>15.0000</AppVersion>
  <Pages>1</Pages>
  <Words>76</Words>
  <Characters>583</Characters>
  <CharactersWithSpaces>649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2025-11-30T15:28:05Z</dcterms:created>
  <dc:creator/>
  <dc:description/>
  <dc:language>ru-RU</dc:language>
  <cp:lastModifiedBy/>
  <dcterms:modified xsi:type="dcterms:W3CDTF">2025-12-01T21:33:04Z</dcterms:modified>
  <cp:revision>10</cp:revision>
  <dc:subject/>
  <dc:title/>
</cp:coreProperties>
</file>