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2F6CC" w14:textId="77777777" w:rsidR="005806D0" w:rsidRDefault="00000000" w:rsidP="003D5F35">
      <w:pPr>
        <w:spacing w:before="40" w:after="140"/>
        <w:jc w:val="center"/>
        <w:rPr>
          <w:lang w:eastAsia="zh-TW"/>
        </w:rPr>
      </w:pPr>
      <w:r>
        <w:rPr>
          <w:rFonts w:cs="Trebuchet MS"/>
          <w:b/>
          <w:color w:val="111111"/>
          <w:sz w:val="37"/>
          <w:lang w:eastAsia="zh-TW"/>
        </w:rPr>
        <w:t xml:space="preserve">2026 </w:t>
      </w:r>
      <w:r>
        <w:rPr>
          <w:rFonts w:cs="Trebuchet MS"/>
          <w:b/>
          <w:color w:val="111111"/>
          <w:sz w:val="37"/>
          <w:lang w:eastAsia="zh-TW"/>
        </w:rPr>
        <w:t>凱基證券</w:t>
      </w:r>
      <w:r>
        <w:rPr>
          <w:rFonts w:cs="Trebuchet MS"/>
          <w:b/>
          <w:color w:val="111111"/>
          <w:sz w:val="37"/>
          <w:lang w:eastAsia="zh-TW"/>
        </w:rPr>
        <w:t xml:space="preserve"> AI </w:t>
      </w:r>
      <w:r>
        <w:rPr>
          <w:rFonts w:cs="Trebuchet MS"/>
          <w:b/>
          <w:color w:val="111111"/>
          <w:sz w:val="37"/>
          <w:lang w:eastAsia="zh-TW"/>
        </w:rPr>
        <w:t>速贏實戰賽</w:t>
      </w:r>
      <w:r>
        <w:rPr>
          <w:rFonts w:cs="Trebuchet MS"/>
          <w:b/>
          <w:color w:val="111111"/>
          <w:sz w:val="37"/>
          <w:lang w:eastAsia="zh-TW"/>
        </w:rPr>
        <w:t xml:space="preserve"> </w:t>
      </w:r>
      <w:r>
        <w:rPr>
          <w:rFonts w:cs="Trebuchet MS"/>
          <w:b/>
          <w:color w:val="111111"/>
          <w:sz w:val="37"/>
          <w:lang w:eastAsia="zh-TW"/>
        </w:rPr>
        <w:t>報名簡章</w:t>
      </w:r>
    </w:p>
    <w:p w14:paraId="1472CDB3" w14:textId="77777777" w:rsidR="005806D0" w:rsidRDefault="00000000">
      <w:pPr>
        <w:spacing w:after="50" w:line="336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為鼓勵同仁將 AI 實際應用於日常業務及行政作業，提升作業效率與工作品質，凱基證券將結合 AI 協作實戰工作坊舉辦「2026 AI 速贏實戰賽」。本競賽以 Quick Win 為核心，鼓勵參賽隊伍從既有工作痛點出發，以有限開發時間、資源與 Co-work Credits 投入，完成可實際導入並具明確效益的 AI 應用。</w:t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</w:p>
    <w:p w14:paraId="1349FA7C" w14:textId="77777777" w:rsidR="005806D0" w:rsidRDefault="00000000">
      <w:pPr>
        <w:keepNext/>
        <w:spacing w:before="140" w:after="60" w:line="288" w:lineRule="auto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什麼是 Copilot Co-work？</w:t>
      </w:r>
      <w:r>
        <w:rPr>
          <w:rFonts w:cs="Trebuchet MS"/>
          <w:b/>
          <w:color w:val="006AA6"/>
          <w:sz w:val="22"/>
          <w:lang w:eastAsia="zh-TW"/>
        </w:rPr>
      </w:r>
      <w:r>
        <w:rPr>
          <w:rFonts w:cs="Trebuchet MS"/>
          <w:b/>
          <w:color w:val="006AA6"/>
          <w:sz w:val="22"/>
          <w:lang w:eastAsia="zh-TW"/>
        </w:rPr>
      </w:r>
    </w:p>
    <w:p w14:paraId="181B3234" w14:textId="77777777" w:rsidR="005806D0" w:rsidRDefault="00000000">
      <w:pPr>
        <w:spacing w:after="50" w:line="336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Copilot Co-work 是協助使用者完成多步驟工作的 AI 工作模式，可依據目標拆解任務、讀取指定資料、整理資訊並產出內容。透過 Skill 的設計，可將常用工作方法與標準流程保存並重複使用，適用於資料彙整、報告撰寫、任務追蹤及流程檢核等工作。</w:t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</w:p>
    <w:p w14:paraId="6661AF7C" w14:textId="77777777" w:rsidR="005806D0" w:rsidRDefault="00000000">
      <w:pPr>
        <w:keepNext/>
        <w:spacing w:before="140" w:after="60" w:line="288" w:lineRule="auto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為什麼要參加 AI 速贏實戰賽？</w:t>
      </w:r>
      <w:r>
        <w:rPr>
          <w:rFonts w:cs="Trebuchet MS"/>
          <w:b/>
          <w:color w:val="006AA6"/>
          <w:sz w:val="22"/>
          <w:lang w:eastAsia="zh-TW"/>
        </w:rPr>
      </w:r>
      <w:r>
        <w:rPr>
          <w:rFonts w:cs="Trebuchet MS"/>
          <w:b/>
          <w:color w:val="006AA6"/>
          <w:sz w:val="22"/>
          <w:lang w:eastAsia="zh-TW"/>
        </w:rPr>
      </w:r>
    </w:p>
    <w:p w14:paraId="4C960389" w14:textId="77777777" w:rsidR="005806D0" w:rsidRDefault="00000000">
      <w:pPr>
        <w:spacing w:after="30" w:line="336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參賽隊伍將於 AI 協作實戰工作坊中，以自身工作情境完成 Skill 設計與實作，並於三小時內完成可應用於日常辦公場景之 AI 工具。競賽不以技術複雜度或開發規模為主要評分依據，而著重於能否以較低投入有效降低人工重複作業、提升工作效率，並具後續落地與推廣價值。</w:t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  <w:r>
        <w:rPr>
          <w:rFonts w:cs="Trebuchet MS"/>
          <w:color w:val="111111"/>
          <w:lang w:eastAsia="zh-TW"/>
        </w:rPr>
      </w:r>
    </w:p>
    <w:p w14:paraId="3212704B" w14:textId="77777777" w:rsidR="005806D0" w:rsidRDefault="00000000">
      <w:pPr>
        <w:spacing w:before="140" w:after="120"/>
        <w:jc w:val="center"/>
        <w:rPr>
          <w:lang w:eastAsia="zh-TW"/>
        </w:rPr>
      </w:pPr>
      <w:r>
        <w:rPr>
          <w:rFonts w:cs="Trebuchet MS"/>
          <w:b/>
          <w:color w:val="111111"/>
          <w:sz w:val="27"/>
          <w:lang w:eastAsia="zh-TW"/>
        </w:rPr>
        <w:t xml:space="preserve">AI </w:t>
      </w:r>
      <w:r>
        <w:rPr>
          <w:rFonts w:cs="Trebuchet MS"/>
          <w:b/>
          <w:color w:val="111111"/>
          <w:sz w:val="27"/>
          <w:lang w:eastAsia="zh-TW"/>
        </w:rPr>
        <w:t>速贏實戰賽活動說明</w:t>
      </w:r>
    </w:p>
    <w:p w14:paraId="086AB8B4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一、參賽對象</w:t>
      </w:r>
    </w:p>
    <w:p w14:paraId="7808945C" w14:textId="77777777" w:rsidR="003D5F35" w:rsidRPr="003D5F35" w:rsidRDefault="00000000" w:rsidP="003D5F35">
      <w:pPr>
        <w:pStyle w:val="ae"/>
        <w:numPr>
          <w:ilvl w:val="0"/>
          <w:numId w:val="10"/>
        </w:numPr>
        <w:spacing w:after="24" w:line="312" w:lineRule="auto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凱基證券及其國內子公司同仁得以團隊形式參賽，每隊人數 2 至 3 人。</w:t>
      </w:r>
      <w:r w:rsidRPr="003D5F35">
        <w:rPr>
          <w:rFonts w:cs="Trebuchet MS"/>
          <w:color w:val="111111"/>
          <w:sz w:val="20"/>
          <w:lang w:eastAsia="zh-TW"/>
        </w:rPr>
      </w:r>
      <w:r w:rsidRPr="003D5F35">
        <w:rPr>
          <w:rFonts w:cs="Trebuchet MS"/>
          <w:color w:val="111111"/>
          <w:sz w:val="20"/>
          <w:lang w:eastAsia="zh-TW"/>
        </w:rPr>
      </w:r>
      <w:r w:rsidRPr="003D5F35">
        <w:rPr>
          <w:rFonts w:cs="Trebuchet MS"/>
          <w:color w:val="111111"/>
          <w:sz w:val="20"/>
          <w:lang w:eastAsia="zh-TW"/>
        </w:rPr>
      </w:r>
      <w:r w:rsidRPr="003D5F35">
        <w:rPr>
          <w:rFonts w:cs="Trebuchet MS"/>
          <w:color w:val="111111"/>
          <w:sz w:val="20"/>
          <w:lang w:eastAsia="zh-TW"/>
        </w:rPr>
      </w:r>
    </w:p>
    <w:p w14:paraId="11B2281A" w14:textId="38783EA8" w:rsidR="005806D0" w:rsidRPr="003D5F35" w:rsidRDefault="00000000" w:rsidP="003D5F35">
      <w:pPr>
        <w:pStyle w:val="ae"/>
        <w:numPr>
          <w:ilvl w:val="0"/>
          <w:numId w:val="10"/>
        </w:numPr>
        <w:spacing w:after="24" w:line="312" w:lineRule="auto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單一個人／團體不限報名參賽件數，每件參賽作品須獨立填寫報名表格。</w:t>
      </w:r>
      <w:r w:rsidRPr="003D5F35">
        <w:rPr>
          <w:rFonts w:cs="Trebuchet MS"/>
          <w:color w:val="111111"/>
          <w:sz w:val="20"/>
          <w:lang w:eastAsia="zh-TW"/>
        </w:rPr>
      </w:r>
      <w:r w:rsidRPr="003D5F35">
        <w:rPr>
          <w:rFonts w:cs="Trebuchet MS"/>
          <w:color w:val="111111"/>
          <w:sz w:val="20"/>
          <w:lang w:eastAsia="zh-TW"/>
        </w:rPr>
      </w:r>
    </w:p>
    <w:p w14:paraId="11B2281A" w14:textId="38783EA8" w:rsidR="005806D0" w:rsidRPr="003D5F35" w:rsidRDefault="00000000" w:rsidP="003D5F35">
      <w:pPr>
        <w:pStyle w:val="ae"/>
        <w:numPr>
          <w:ilvl w:val="0"/>
          <w:numId w:val="10"/>
        </w:numPr>
        <w:spacing w:after="24" w:line="312" w:lineRule="auto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競賽總錄取隊數以 20 隊為限；若報名隊伍超過上限，數位創新部將依工具適配度及報名提案內容進行書面初審，決定正式參賽名單。</w:t>
      </w:r>
      <w:r w:rsidRPr="003D5F35">
        <w:rPr>
          <w:rFonts w:cs="Trebuchet MS"/>
          <w:color w:val="111111"/>
          <w:sz w:val="20"/>
          <w:lang w:eastAsia="zh-TW"/>
        </w:rPr>
      </w:r>
      <w:r w:rsidRPr="003D5F35">
        <w:rPr>
          <w:rFonts w:cs="Trebuchet MS"/>
          <w:color w:val="111111"/>
          <w:sz w:val="20"/>
          <w:lang w:eastAsia="zh-TW"/>
        </w:rPr>
      </w:r>
    </w:p>
    <w:p w14:paraId="3F9D035E" w14:textId="77777777" w:rsidR="003D5F35" w:rsidRDefault="003D5F35" w:rsidP="003D5F35">
      <w:pPr>
        <w:pStyle w:val="ae"/>
        <w:spacing w:after="24" w:line="312" w:lineRule="auto"/>
        <w:ind w:left="480"/>
        <w:rPr>
          <w:lang w:eastAsia="zh-TW"/>
        </w:rPr>
      </w:pPr>
    </w:p>
    <w:p w14:paraId="7AB9364F" w14:textId="77777777" w:rsidR="005806D0" w:rsidRDefault="00000000">
      <w:pPr>
        <w:keepNext/>
        <w:spacing w:before="140" w:after="80"/>
      </w:pPr>
      <w:proofErr w:type="spellStart"/>
      <w:r>
        <w:rPr>
          <w:rFonts w:cs="Trebuchet MS"/>
          <w:b/>
          <w:color w:val="111111"/>
          <w:sz w:val="24"/>
        </w:rPr>
        <w:t>二、競賽時程</w:t>
      </w:r>
      <w:proofErr w:type="spellEnd"/>
    </w:p>
    <w:p w14:paraId="2E657A7C" w14:textId="77777777" w:rsidR="005806D0" w:rsidRDefault="00000000">
      <w:pPr>
        <w:spacing w:after="60" w:line="312" w:lineRule="auto"/>
      </w:pPr>
      <w:r>
        <w:rPr>
          <w:rFonts w:cs="Trebuchet MS"/>
          <w:color w:val="111111"/>
          <w:sz w:val="20"/>
        </w:rPr>
        <w:t>正式參賽隊伍須完成 AI 協作實戰工作坊，並於 Workshop 實作期間完成作品開發。參賽隊伍須於期限內提交最終產出 Skill 及說明簡報，作為後續評選依據。</w:t>
      </w:r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2268"/>
        <w:gridCol w:w="4649"/>
        <w:gridCol w:w="2891"/>
      </w:tblGrid>
      <w:tr w:rsidR="005806D0" w14:paraId="3B068574" w14:textId="77777777">
        <w:trPr>
          <w:tblHeader w:val="true"/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時間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項目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參加對象</w:t>
            </w:r>
          </w:p>
        </w:tc>
      </w:tr>
      <w:tr w:rsidR="005806D0" w14:paraId="56FCBF78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9/30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公布競賽簡章及報名表單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全公司及子公司同仁</w:t>
            </w:r>
          </w:p>
        </w:tc>
      </w:tr>
      <w:tr w:rsidR="005806D0" w14:paraId="73E409C4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10/06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數位創新部線上科普講座：引導同仁透過評估表找出適合的使用場景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全公司及子公司同仁</w:t>
            </w:r>
          </w:p>
        </w:tc>
      </w:tr>
      <w:tr w:rsidR="005806D0" w14:paraId="133AA3D4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10/15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競賽報名截止；10 月底前公布正式參賽名單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報名參賽隊伍</w:t>
            </w:r>
          </w:p>
        </w:tc>
      </w:tr>
      <w:tr w:rsidR="005806D0" w14:paraId="54DC763D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月底前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依錄取名單設定 Co-work 帳號試用權限及 Credits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正式參賽隊伍</w:t>
            </w:r>
          </w:p>
        </w:tc>
      </w:tr>
      <w:tr w:rsidR="005806D0" w14:paraId="06285CBF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11/16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AI 協作實戰工作坊暨作品開發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正式參賽隊伍</w:t>
            </w:r>
          </w:p>
        </w:tc>
      </w:tr>
      <w:tr w:rsidR="005806D0" w14:paraId="4037902F" w14:textId="77777777">
        <w:trPr>
          <w:jc w:val="center"/>
          <w:cantSplit/>
        </w:trPr>
        <w:tc>
          <w:tcPr>
            <w:tcW w:w="2268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11/30</w:t>
            </w:r>
          </w:p>
        </w:tc>
        <w:tc>
          <w:tcPr>
            <w:tcW w:w="4649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作品及說明簡報繳交截止</w:t>
            </w:r>
          </w:p>
        </w:tc>
        <w:tc>
          <w:tcPr>
            <w:tcW w:w="289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正式參賽隊伍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12/02 前</w:t>
            </w:r>
          </w:p>
        </w:tc>
        <w:tc>
          <w:tcPr>
            <w:tcW w:type="dxa" w:w="4649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/>
            <w:r>
              <w:rPr>
                <w:b w:val="0"/>
                <w:sz w:val="18"/>
              </w:rPr>
              <w:t>主辦團隊依評審指標評分，並由評審遴選評審特別獎</w:t>
            </w:r>
          </w:p>
        </w:tc>
        <w:tc>
          <w:tcPr>
            <w:tcW w:type="dxa" w:w="2891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完成作品之參賽隊伍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12/11</w:t>
            </w:r>
          </w:p>
        </w:tc>
        <w:tc>
          <w:tcPr>
            <w:tcW w:type="dxa" w:w="4649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/>
            <w:r>
              <w:rPr>
                <w:b w:val="0"/>
                <w:sz w:val="18"/>
              </w:rPr>
              <w:t>成果分享會暨頒獎典禮</w:t>
            </w:r>
          </w:p>
        </w:tc>
        <w:tc>
          <w:tcPr>
            <w:tcW w:type="dxa" w:w="2891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得獎隊伍</w:t>
            </w:r>
          </w:p>
        </w:tc>
      </w:tr>
    </w:tbl>
    <w:p w14:paraId="1EC1308B" w14:textId="0E82049E" w:rsidR="005806D0" w:rsidRDefault="00000000" w:rsidP="003D5F35">
      <w:r>
        <w:rPr>
          <w:rFonts w:cs="Trebuchet MS"/>
          <w:b/>
          <w:color w:val="111111"/>
          <w:sz w:val="24"/>
          <w:lang w:eastAsia="zh-TW"/>
        </w:rPr>
        <w:lastRenderedPageBreak/>
        <w:t>三、評選方式</w:t>
      </w:r>
    </w:p>
    <w:p w14:paraId="746FF93E" w14:textId="77777777" w:rsidR="005806D0" w:rsidRDefault="00000000">
      <w:pPr>
        <w:spacing w:after="6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依參賽隊伍之最終產出 Skill 及說明簡報，由主辦單位邀請公司或集團主管擔任評審進行評選。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2381"/>
        <w:gridCol w:w="5896"/>
        <w:gridCol w:w="1531"/>
      </w:tblGrid>
      <w:tr w:rsidR="005806D0" w14:paraId="6F17A725" w14:textId="77777777">
        <w:trPr>
          <w:tblHeader w:val="true"/>
          <w:jc w:val="center"/>
          <w:cantSplit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評審指標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指標說明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B5A88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權重</w:t>
            </w:r>
          </w:p>
        </w:tc>
      </w:tr>
      <w:tr w:rsidR="005806D0" w14:paraId="326ACC07" w14:textId="77777777">
        <w:trPr>
          <w:jc w:val="center"/>
          <w:cantSplit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 投入產出效益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• 評估應用成果所需開發時間、資源投入及 Co-work 點數成本與實際效益之合理性。</w:t>
              <w:br/>
              <w:t>• 優先鼓勵以較低投入創造顯著效益之應用成果。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40%</w:t>
            </w:r>
          </w:p>
        </w:tc>
      </w:tr>
      <w:tr w:rsidR="005806D0" w14:paraId="3B381EE5" w14:textId="77777777">
        <w:trPr>
          <w:jc w:val="center"/>
          <w:cantSplit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 作業效能提升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• 評估應用成果對於降低部門低技術人工作業負擔、提升作業品質及工作效率之成效。</w:t>
              <w:br/>
              <w:t>• 鼓勵具體量化低技術人工作業時間，並提出提升生產力之應用案例。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40%</w:t>
            </w:r>
          </w:p>
        </w:tc>
      </w:tr>
      <w:tr w:rsidR="005806D0" w14:paraId="6389CF66" w14:textId="77777777">
        <w:trPr>
          <w:jc w:val="center"/>
          <w:cantSplit/>
        </w:trPr>
        <w:tc>
          <w:tcPr>
            <w:tcW w:w="238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 落地推廣可行性</w:t>
            </w:r>
          </w:p>
        </w:tc>
        <w:tc>
          <w:tcPr>
            <w:tcW w:w="5896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• 評估應用成果於現有作業環境導入之可行性。</w:t>
              <w:br/>
              <w:t>• 鼓勵無須額外系統建置成本、可立即投入使用，並具跨部門推廣價值之應用。</w:t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20%</w:t>
            </w:r>
          </w:p>
        </w:tc>
      </w:tr>
      <w:tr w:rsidR="005806D0" w14:paraId="78EA8047" w14:textId="77777777">
        <w:trPr>
          <w:jc w:val="center"/>
          <w:cantSplit/>
        </w:trPr>
        <w:tc>
          <w:tcPr>
            <w:tcW w:w="5896" w:type="dxa"/>
            <w:gridSpan w:val="2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D9E4F2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w="1531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D9E4F2"/>
            <w:tcMar>
              <w:top w:w="45" w:type="dxa"/>
              <w:left w:w="85" w:type="dxa"/>
              <w:bottom w:w="45" w:type="dxa"/>
              <w:right w:w="85" w:type="dxa"/>
              <w:start w:w="6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100%</w:t>
            </w:r>
          </w:p>
        </w:tc>
      </w:tr>
    </w:tbl>
    <w:p w14:paraId="548ED314" w14:textId="77777777" w:rsidR="003D5F35" w:rsidRDefault="003D5F35">
      <w:pPr>
        <w:keepNext/>
        <w:spacing w:before="140" w:after="80"/>
        <w:rPr>
          <w:rFonts w:cs="Trebuchet MS"/>
          <w:b/>
          <w:color w:val="111111"/>
          <w:sz w:val="24"/>
        </w:rPr>
      </w:pPr>
    </w:p>
    <w:p w14:paraId="57482485" w14:textId="79ABF2CE" w:rsidR="005806D0" w:rsidRDefault="00000000" w:rsidP="003D5F35">
      <w:pPr>
        <w:keepNext/>
        <w:spacing w:before="140" w:after="80"/>
      </w:pPr>
      <w:proofErr w:type="spellStart"/>
      <w:r w:rsidRPr="003D5F35">
        <w:rPr>
          <w:rFonts w:cs="Trebuchet MS"/>
          <w:b/>
          <w:color w:val="111111"/>
          <w:sz w:val="24"/>
        </w:rPr>
        <w:t>四、競賽獎項與獎勵</w:t>
      </w:r>
      <w:proofErr w:type="spellEnd"/>
    </w:p>
    <w:p w14:paraId="05ADDE68" w14:textId="77777777" w:rsidR="005806D0" w:rsidRDefault="00000000">
      <w:pPr>
        <w:spacing w:after="60" w:line="307" w:lineRule="auto"/>
      </w:pPr>
      <w:r>
        <w:rPr>
          <w:rFonts w:cs="Trebuchet MS"/>
          <w:color w:val="111111"/>
          <w:sz w:val="20"/>
          <w:lang w:eastAsia="zh-TW"/>
        </w:rPr>
        <w:t>本次競賽共設置六項獎項，獎金總額新臺幣 12 萬元。凡獲獎團隊除現金獎勵外，另提供 Microsoft Copilot Co-work 三個月期授權及訂閱點數，支持作品後續於部門內推廣及工作流程優化。</w:t>
      </w:r>
      <w:r>
        <w:rPr>
          <w:rFonts w:cs="Trebuchet MS"/>
          <w:color w:val="111111"/>
          <w:sz w:val="20"/>
          <w:lang w:eastAsia="zh-TW"/>
        </w:rPr>
      </w:r>
      <w:r>
        <w:rPr>
          <w:rFonts w:cs="Trebuchet MS"/>
          <w:color w:val="111111"/>
          <w:sz w:val="20"/>
          <w:lang w:eastAsia="zh-TW"/>
        </w:rPr>
      </w:r>
      <w:proofErr w:type="spellStart"/>
      <w:r>
        <w:rPr>
          <w:rFonts w:cs="Trebuchet MS"/>
          <w:color w:val="111111"/>
          <w:sz w:val="20"/>
        </w:rPr>
      </w:r>
      <w:proofErr w:type="spellEnd"/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  <w:r>
        <w:rPr>
          <w:rFonts w:cs="Trebuchet MS"/>
          <w:color w:val="111111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3459"/>
        <w:gridCol w:w="3459"/>
        <w:gridCol w:w="3459"/>
      </w:tblGrid>
      <w:tr>
        <w:trPr>
          <w:cantSplit/>
          <w:tblHeader w:val="true"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0B5A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獎項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0B5A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名額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0B5A8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9"/>
              </w:rPr>
              <w:t>獎金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金獎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 組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新臺幣 40,000 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銀獎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 組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新臺幣 30,000 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銅獎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 組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新臺幣 20,000 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佳作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 組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每組新臺幣 10,000 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評審特別獎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 組</w:t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新臺幣 10,000 元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4F2"/>
          </w:tcPr>
          <w:p>
            <w:pPr>
              <w:jc w:val="center"/>
            </w:pPr>
            <w:r/>
            <w:r>
              <w:rPr>
                <w:b/>
                <w:sz w:val="19"/>
              </w:rPr>
              <w:t>獎金總額</w:t>
            </w:r>
          </w:p>
        </w:tc>
        <w:tc>
          <w:tcPr>
            <w:tcW w:type="dxa" w:w="172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4F2"/>
          </w:tcPr>
          <w:p>
            <w:pPr>
              <w:jc w:val="center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460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D9E4F2"/>
          </w:tcPr>
          <w:p>
            <w:pPr>
              <w:jc w:val="center"/>
            </w:pPr>
            <w:r/>
            <w:r>
              <w:rPr>
                <w:b/>
                <w:sz w:val="19"/>
              </w:rPr>
              <w:t>新臺幣 120,000 元</w:t>
            </w:r>
          </w:p>
        </w:tc>
      </w:tr>
    </w:tbl>
    <w:p w14:paraId="2F82131A" w14:textId="77777777" w:rsidR="005806D0" w:rsidRDefault="00000000">
      <w:pPr>
        <w:spacing w:before="20"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*1：凡獲獎團隊另提供 3 席 Microsoft Copilot Co-work License（3 個月），作為作品後續部門內推廣及工作流程優化之資源。</w:t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</w:p>
    <w:p w14:paraId="2C23A6BC" w14:textId="77777777" w:rsidR="005806D0" w:rsidRDefault="00000000">
      <w:pPr>
        <w:spacing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*2：Co-work Credits 原則按每席 10,000 點規劃，後續點數將依各部門實際使用情形據實核銷及動支。</w:t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</w:p>
    <w:p w14:paraId="6EC04F6A" w14:textId="77777777" w:rsidR="005806D0" w:rsidRDefault="00000000">
      <w:pPr>
        <w:spacing w:after="0" w:line="288" w:lineRule="auto"/>
        <w:ind w:left="68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*3：前述授權及 Credits 均不得折換、轉讓或兌換現金。</w:t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  <w:r>
        <w:rPr>
          <w:rFonts w:cs="Trebuchet MS"/>
          <w:color w:val="666666"/>
          <w:sz w:val="16"/>
          <w:lang w:eastAsia="zh-TW"/>
        </w:rPr>
      </w:r>
    </w:p>
    <w:p w14:paraId="6EBE5B61" w14:textId="77777777" w:rsidR="005806D0" w:rsidRDefault="00000000">
      <w:r>
        <w:br w:type="page"/>
      </w:r>
    </w:p>
    <w:p w14:paraId="17C47DEB" w14:textId="77777777" w:rsidR="005806D0" w:rsidRDefault="00000000">
      <w:pPr>
        <w:spacing w:after="60" w:line="240" w:lineRule="auto"/>
      </w:pPr>
      <w:r>
        <w:rPr>
          <w:noProof/>
        </w:rPr>
        <w:lastRenderedPageBreak/>
        <w:drawing>
          <wp:inline distT="0" distB="0" distL="0" distR="0" wp14:anchorId="67651903" wp14:editId="2C7D7FE7">
            <wp:extent cx="1134000" cy="386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3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694" w14:textId="77777777" w:rsidR="005806D0" w:rsidRDefault="00000000">
      <w:pPr>
        <w:spacing w:before="140" w:after="120"/>
        <w:jc w:val="center"/>
        <w:rPr>
          <w:lang w:eastAsia="zh-TW"/>
        </w:rPr>
      </w:pPr>
      <w:r>
        <w:rPr>
          <w:rFonts w:cs="Trebuchet MS"/>
          <w:b/>
          <w:color w:val="111111"/>
          <w:sz w:val="27"/>
          <w:lang w:eastAsia="zh-TW"/>
        </w:rPr>
        <w:t xml:space="preserve">AI </w:t>
      </w:r>
      <w:r>
        <w:rPr>
          <w:rFonts w:cs="Trebuchet MS"/>
          <w:b/>
          <w:color w:val="111111"/>
          <w:sz w:val="27"/>
          <w:lang w:eastAsia="zh-TW"/>
        </w:rPr>
        <w:t>速贏實戰賽活動說明</w:t>
      </w:r>
    </w:p>
    <w:p w14:paraId="17AF1D2D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五、報名方式</w:t>
      </w:r>
    </w:p>
    <w:p w14:paraId="33FEFFEB" w14:textId="77777777" w:rsidR="005806D0" w:rsidRDefault="00000000">
      <w:pPr>
        <w:spacing w:after="8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請於 10 月 15 日前完成線上報名表。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806D0" w14:paraId="7556641B" w14:textId="77777777">
        <w:trPr>
          <w:jc w:val="center"/>
        </w:trPr>
        <w:tc>
          <w:tcPr>
            <w:tcW w:w="9354" w:type="dxa"/>
            <w:tcBorders>
              <w:top w:val="single" w:sz="10" w:space="0" w:color="B7C5D1"/>
              <w:left w:val="single" w:sz="10" w:space="0" w:color="B7C5D1"/>
              <w:bottom w:val="single" w:sz="10" w:space="0" w:color="B7C5D1"/>
              <w:right w:val="single" w:sz="10" w:space="0" w:color="B7C5D1"/>
            </w:tcBorders>
            <w:shd w:val="clear" w:color="auto" w:fill="F7F9FB"/>
            <w:tcMar>
              <w:top w:w="450" w:type="dxa"/>
              <w:left w:w="120" w:type="dxa"/>
              <w:bottom w:w="450" w:type="dxa"/>
              <w:right w:w="120" w:type="dxa"/>
            </w:tcMar>
            <w:vAlign w:val="center"/>
          </w:tcPr>
          <w:p w14:paraId="58ACB987" w14:textId="77777777" w:rsidR="005806D0" w:rsidRDefault="00000000">
            <w:pPr>
              <w:spacing w:after="0"/>
              <w:jc w:val="center"/>
              <w:rPr>
                <w:lang w:eastAsia="zh-TW"/>
              </w:rPr>
            </w:pPr>
            <w:r>
              <w:rPr>
                <w:rFonts w:cs="Trebuchet MS"/>
                <w:b/>
                <w:color w:val="005A8B"/>
                <w:sz w:val="23"/>
                <w:lang w:eastAsia="zh-TW"/>
              </w:rPr>
              <w:t>【報名表連結／</w:t>
            </w:r>
            <w:r>
              <w:rPr>
                <w:rFonts w:cs="Trebuchet MS"/>
                <w:b/>
                <w:color w:val="005A8B"/>
                <w:sz w:val="23"/>
                <w:lang w:eastAsia="zh-TW"/>
              </w:rPr>
              <w:t xml:space="preserve">QR Code </w:t>
            </w:r>
            <w:r>
              <w:rPr>
                <w:rFonts w:cs="Trebuchet MS"/>
                <w:b/>
                <w:color w:val="005A8B"/>
                <w:sz w:val="23"/>
                <w:lang w:eastAsia="zh-TW"/>
              </w:rPr>
              <w:t>放置區】</w:t>
            </w:r>
          </w:p>
        </w:tc>
      </w:tr>
    </w:tbl>
    <w:p w14:paraId="0E4B4783" w14:textId="77777777" w:rsidR="005806D0" w:rsidRDefault="00000000">
      <w:pPr>
        <w:keepNext/>
        <w:spacing w:before="140" w:after="8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六、主辦單位與聯繫窗口</w:t>
      </w:r>
    </w:p>
    <w:p w14:paraId="79032F0C" w14:textId="77777777" w:rsidR="005806D0" w:rsidRDefault="00000000">
      <w:pPr>
        <w:spacing w:after="60" w:line="312" w:lineRule="auto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如有競賽報名、</w:t>
      </w:r>
      <w:r>
        <w:rPr>
          <w:rFonts w:cs="Trebuchet MS"/>
          <w:color w:val="111111"/>
          <w:sz w:val="20"/>
          <w:lang w:eastAsia="zh-TW"/>
        </w:rPr>
        <w:t>Workshop</w:t>
      </w:r>
      <w:r>
        <w:rPr>
          <w:rFonts w:cs="Trebuchet MS"/>
          <w:color w:val="111111"/>
          <w:sz w:val="20"/>
          <w:lang w:eastAsia="zh-TW"/>
        </w:rPr>
        <w:t>、授權或實作相關問題，請洽下列窗口。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</w:tblPr>
      <w:tblGrid>
        <w:gridCol w:w="2835"/>
        <w:gridCol w:w="1814"/>
        <w:gridCol w:w="5102"/>
      </w:tblGrid>
      <w:tr w:rsidR="005806D0" w14:paraId="7E10955F" w14:textId="77777777">
        <w:trPr>
          <w:tblHeader w:val="true"/>
          <w:jc w:val="center"/>
          <w:cantSplit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0E3FC" w14:textId="77777777" w:rsidR="005806D0" w:rsidRDefault="00000000">
            <w:pPr>
              <w:spacing w:after="0" w:line="283" w:lineRule="auto"/>
              <w:jc w:val="center"/>
            </w:pPr>
            <w:proofErr w:type="spellStart"/>
            <w:r>
              <w:rPr>
                <w:rFonts w:cs="Trebuchet MS"/>
                <w:b/>
                <w:color w:val="FFFFFF"/>
                <w:sz w:val="18"/>
              </w:rPr>
              <w:t>服務及諮詢項目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A7015B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部門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shd w:val="clear" w:color="auto" w:fill="005A8B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BCC7C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b/>
                <w:color w:val="FFFFFF"/>
                <w:sz w:val="18"/>
              </w:rPr>
              <w:t>聯絡窗口</w:t>
            </w:r>
          </w:p>
        </w:tc>
      </w:tr>
      <w:tr w:rsidR="005806D0" w14:paraId="5B1F88C6" w14:textId="77777777">
        <w:trPr>
          <w:jc w:val="center"/>
          <w:cantSplit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3F661B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競賽報名與活動事宜</w:t>
            </w:r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CF8BE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策略企劃部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B9CCE" w14:textId="3484FB19" w:rsidR="005806D0" w:rsidRDefault="003D5F35">
            <w:pPr>
              <w:spacing w:after="0" w:line="283" w:lineRule="auto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鄭恩慈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7728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entzu.cheng</w:t>
            </w:r>
            <w:r>
              <w:rPr>
                <w:rFonts w:cs="Trebuchet MS"/>
                <w:color w:val="111111"/>
                <w:sz w:val="18"/>
                <w:lang w:eastAsia="zh-TW"/>
              </w:rPr>
              <w:t>@kgi.com</w:t>
            </w:r>
          </w:p>
          <w:p w14:paraId="121F702F" w14:textId="04932DE0" w:rsidR="003D5F35" w:rsidRDefault="003D5F35">
            <w:pPr>
              <w:spacing w:after="0" w:line="283" w:lineRule="auto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呂新晨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</w:t>
            </w:r>
            <w:r>
              <w:rPr>
                <w:rFonts w:cs="Trebuchet MS"/>
                <w:color w:val="111111"/>
                <w:sz w:val="18"/>
                <w:lang w:eastAsia="zh-TW"/>
              </w:rPr>
              <w:t>8801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aston.hc.lu</w:t>
            </w:r>
            <w:r>
              <w:rPr>
                <w:rFonts w:cs="Trebuchet MS"/>
                <w:color w:val="111111"/>
                <w:sz w:val="18"/>
                <w:lang w:eastAsia="zh-TW"/>
              </w:rPr>
              <w:t>@kgi.com</w:t>
            </w:r>
          </w:p>
        </w:tc>
      </w:tr>
      <w:tr w:rsidR="005806D0" w14:paraId="0A7EBDF7" w14:textId="77777777">
        <w:trPr>
          <w:jc w:val="center"/>
          <w:cantSplit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EFBA1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 xml:space="preserve">Workshop </w:t>
            </w:r>
            <w:proofErr w:type="spellStart"/>
            <w:r>
              <w:rPr>
                <w:rFonts w:cs="Trebuchet MS"/>
                <w:color w:val="111111"/>
                <w:sz w:val="18"/>
              </w:rPr>
              <w:t>課程事宜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983851" w14:textId="77777777" w:rsidR="005806D0" w:rsidRDefault="00000000">
            <w:pPr>
              <w:spacing w:after="0" w:line="283" w:lineRule="auto"/>
              <w:jc w:val="center"/>
            </w:pPr>
            <w:r>
              <w:rPr>
                <w:rFonts w:cs="Trebuchet MS"/>
                <w:color w:val="111111"/>
                <w:sz w:val="18"/>
              </w:rPr>
              <w:t>數位創新部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B53352" w14:textId="77777777" w:rsidR="005806D0" w:rsidRDefault="00000000">
            <w:pPr>
              <w:spacing w:after="0" w:line="283" w:lineRule="auto"/>
              <w:rPr>
                <w:lang w:eastAsia="zh-TW"/>
              </w:rPr>
            </w:pPr>
            <w:r>
              <w:rPr>
                <w:rFonts w:cs="Trebuchet MS"/>
                <w:color w:val="111111"/>
                <w:sz w:val="18"/>
                <w:lang w:eastAsia="zh-TW"/>
              </w:rPr>
              <w:t>黃映瑄／分機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7728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sabrina.yh.huang@kgi.com</w:t>
            </w:r>
            <w:r>
              <w:rPr>
                <w:rFonts w:cs="Trebuchet MS"/>
                <w:color w:val="111111"/>
                <w:sz w:val="18"/>
                <w:lang w:eastAsia="zh-TW"/>
              </w:rPr>
              <w:br/>
            </w:r>
            <w:r>
              <w:rPr>
                <w:rFonts w:cs="Trebuchet MS"/>
                <w:color w:val="111111"/>
                <w:sz w:val="18"/>
                <w:lang w:eastAsia="zh-TW"/>
              </w:rPr>
              <w:t>閻大瑞／分機</w:t>
            </w:r>
            <w:r>
              <w:rPr>
                <w:rFonts w:cs="Trebuchet MS"/>
                <w:color w:val="111111"/>
                <w:sz w:val="18"/>
                <w:lang w:eastAsia="zh-TW"/>
              </w:rPr>
              <w:t xml:space="preserve"> 7381</w:t>
            </w:r>
            <w:r>
              <w:rPr>
                <w:rFonts w:cs="Trebuchet MS"/>
                <w:color w:val="111111"/>
                <w:sz w:val="18"/>
                <w:lang w:eastAsia="zh-TW"/>
              </w:rPr>
              <w:t>／</w:t>
            </w:r>
            <w:r>
              <w:rPr>
                <w:rFonts w:cs="Trebuchet MS"/>
                <w:color w:val="111111"/>
                <w:sz w:val="18"/>
                <w:lang w:eastAsia="zh-TW"/>
              </w:rPr>
              <w:t>anthony.dr.yen@kgi.com</w:t>
            </w:r>
          </w:p>
        </w:tc>
      </w:tr>
      <w:tr w:rsidR="005806D0" w14:paraId="131D7058" w14:textId="77777777">
        <w:trPr>
          <w:jc w:val="center"/>
          <w:cantSplit/>
        </w:trPr>
        <w:tc>
          <w:tcPr>
            <w:tcW w:w="2835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4A52CB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 xml:space="preserve">Copilot </w:t>
            </w:r>
            <w:proofErr w:type="spellStart"/>
            <w:r>
              <w:rPr>
                <w:rFonts w:cs="Trebuchet MS"/>
                <w:color w:val="111111"/>
                <w:sz w:val="18"/>
              </w:rPr>
              <w:t>授權與技術支援</w:t>
            </w:r>
            <w:proofErr w:type="spellEnd"/>
          </w:p>
        </w:tc>
        <w:tc>
          <w:tcPr>
            <w:tcW w:w="1814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571A14" w14:textId="0B5C5A97" w:rsidR="005806D0" w:rsidRDefault="003D5F35">
            <w:pPr>
              <w:spacing w:after="0" w:line="283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cs="Trebuchet MS" w:hint="eastAsia"/>
                <w:color w:val="111111"/>
                <w:sz w:val="18"/>
                <w:lang w:eastAsia="zh-TW"/>
              </w:rPr>
              <w:t>數位創新部</w:t>
            </w:r>
          </w:p>
        </w:tc>
        <w:tc>
          <w:tcPr>
            <w:tcW w:w="5102" w:type="dxa"/>
            <w:tcBorders>
              <w:top w:val="single" w:sz="7" w:space="0" w:color="7A7A7A"/>
              <w:left w:val="single" w:sz="7" w:space="0" w:color="7A7A7A"/>
              <w:bottom w:val="single" w:sz="7" w:space="0" w:color="7A7A7A"/>
              <w:right w:val="single" w:sz="7" w:space="0" w:color="7A7A7A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902D10" w14:textId="77777777" w:rsidR="005806D0" w:rsidRDefault="00000000">
            <w:pPr>
              <w:spacing w:after="0" w:line="283" w:lineRule="auto"/>
            </w:pPr>
            <w:r>
              <w:rPr>
                <w:rFonts w:cs="Trebuchet MS"/>
                <w:color w:val="111111"/>
                <w:sz w:val="18"/>
              </w:rPr>
              <w:t>【</w:t>
            </w:r>
            <w:proofErr w:type="spellStart"/>
            <w:r>
              <w:rPr>
                <w:rFonts w:cs="Trebuchet MS"/>
                <w:color w:val="111111"/>
                <w:sz w:val="18"/>
              </w:rPr>
              <w:t>聯絡窗口待補</w:t>
            </w:r>
            <w:proofErr w:type="spellEnd"/>
            <w:r>
              <w:rPr>
                <w:rFonts w:cs="Trebuchet MS"/>
                <w:color w:val="111111"/>
                <w:sz w:val="18"/>
              </w:rPr>
              <w:t>】</w:t>
            </w:r>
          </w:p>
        </w:tc>
      </w:tr>
    </w:tbl>
    <w:p w14:paraId="6B6B95EA" w14:textId="77777777" w:rsidR="005806D0" w:rsidRDefault="00000000">
      <w:pPr>
        <w:spacing w:before="80" w:after="0" w:line="288" w:lineRule="auto"/>
        <w:rPr>
          <w:lang w:eastAsia="zh-TW"/>
        </w:rPr>
      </w:pPr>
      <w:r>
        <w:rPr>
          <w:rFonts w:cs="Trebuchet MS"/>
          <w:color w:val="666666"/>
          <w:sz w:val="16"/>
          <w:lang w:eastAsia="zh-TW"/>
        </w:rPr>
        <w:t>註：主辦單位保留依實際活動執行情形調整競賽時程、執行細項及獲獎名額之權利。</w:t>
      </w:r>
    </w:p>
    <w:p w14:paraId="0E015DE3" w14:textId="5879221B" w:rsidR="005806D0" w:rsidRDefault="00000000" w:rsidP="003D5F35">
      <w:pPr>
        <w:rPr>
          <w:rFonts w:hint="eastAsia"/>
          <w:lang w:eastAsia="zh-TW"/>
        </w:rPr>
      </w:pPr>
      <w:r>
        <w:rPr>
          <w:lang w:eastAsia="zh-TW"/>
        </w:rPr>
        <w:br w:type="page"/>
      </w:r>
    </w:p>
    <w:sectPr w:rsidR="005806D0" w:rsidSect="00034616">
      <w:footerReference w:type="default" r:id="rId9"/>
      <w:pgSz w:w="11906" w:h="16838"/>
      <w:pgMar w:top="652" w:right="765" w:bottom="595" w:left="765" w:header="17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9D298" w14:textId="77777777" w:rsidR="00460DB7" w:rsidRDefault="00460DB7">
      <w:pPr>
        <w:spacing w:after="0" w:line="240" w:lineRule="auto"/>
      </w:pPr>
      <w:r>
        <w:separator/>
      </w:r>
    </w:p>
  </w:endnote>
  <w:endnote w:type="continuationSeparator" w:id="0">
    <w:p w14:paraId="1D0915D5" w14:textId="77777777" w:rsidR="00460DB7" w:rsidRDefault="0046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AAFF9" w14:textId="0F485668" w:rsidR="005806D0" w:rsidRDefault="005806D0">
    <w:pPr>
      <w:jc w:val="right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6568B2" w14:textId="77777777" w:rsidR="00460DB7" w:rsidRDefault="00460DB7">
      <w:pPr>
        <w:spacing w:after="0" w:line="240" w:lineRule="auto"/>
      </w:pPr>
      <w:r>
        <w:separator/>
      </w:r>
    </w:p>
  </w:footnote>
  <w:footnote w:type="continuationSeparator" w:id="0">
    <w:p w14:paraId="483F629D" w14:textId="77777777" w:rsidR="00460DB7" w:rsidRDefault="00460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FB4CC4"/>
    <w:multiLevelType w:val="hybridMultilevel"/>
    <w:tmpl w:val="809ECD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FC61D54"/>
    <w:multiLevelType w:val="hybridMultilevel"/>
    <w:tmpl w:val="AF7245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6249352">
    <w:abstractNumId w:val="8"/>
  </w:num>
  <w:num w:numId="2" w16cid:durableId="217060094">
    <w:abstractNumId w:val="6"/>
  </w:num>
  <w:num w:numId="3" w16cid:durableId="1929076311">
    <w:abstractNumId w:val="5"/>
  </w:num>
  <w:num w:numId="4" w16cid:durableId="1563830018">
    <w:abstractNumId w:val="4"/>
  </w:num>
  <w:num w:numId="5" w16cid:durableId="623082420">
    <w:abstractNumId w:val="7"/>
  </w:num>
  <w:num w:numId="6" w16cid:durableId="1443843910">
    <w:abstractNumId w:val="3"/>
  </w:num>
  <w:num w:numId="7" w16cid:durableId="177160646">
    <w:abstractNumId w:val="2"/>
  </w:num>
  <w:num w:numId="8" w16cid:durableId="380178803">
    <w:abstractNumId w:val="1"/>
  </w:num>
  <w:num w:numId="9" w16cid:durableId="1529562840">
    <w:abstractNumId w:val="0"/>
  </w:num>
  <w:num w:numId="10" w16cid:durableId="1021661359">
    <w:abstractNumId w:val="10"/>
  </w:num>
  <w:num w:numId="11" w16cid:durableId="176981174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C0"/>
    <w:rsid w:val="0029639D"/>
    <w:rsid w:val="00326F90"/>
    <w:rsid w:val="003D5F35"/>
    <w:rsid w:val="00460DB7"/>
    <w:rsid w:val="005806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97A41"/>
  <w14:defaultImageDpi w14:val="300"/>
  <w15:docId w15:val="{3B472895-E0F7-3A44-A179-CDF3A40E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rebuchet MS" w:eastAsia="微軟正黑體" w:hAnsi="Trebuchet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1027</Words>
  <Characters>1285</Characters>
  <Application>Microsoft Office Word</Application>
  <DocSecurity>0</DocSecurity>
  <Lines>85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凱基證券 AI 速贏實戰賽 報名簡章</dc:title>
  <dc:subject>Copilot Cowork 競賽報名簡章</dc:subject>
  <dc:creator>凱基證券</dc:creator>
  <cp:keywords/>
  <dc:description>generated by python-docx</dc:description>
  <cp:lastModifiedBy>Aston Lu</cp:lastModifiedBy>
  <cp:revision>2</cp:revision>
  <dcterms:created xsi:type="dcterms:W3CDTF">2013-12-23T23:15:00Z</dcterms:created>
  <dcterms:modified xsi:type="dcterms:W3CDTF">2026-09-17T09:36:00Z</dcterms:modified>
  <cp:category/>
</cp:coreProperties>
</file>