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3607" w14:textId="77D15C88" w:rsidR="00F049FB" w:rsidRPr="00C6413E" w:rsidRDefault="00C6413E">
      <w:pPr>
        <w:rPr>
          <w:lang w:val="en-US"/>
        </w:rPr>
      </w:pPr>
      <w:r>
        <w:rPr>
          <w:lang w:val="en-US"/>
        </w:rPr>
        <w:t>What if the mouse was used for focusing on sounds.</w:t>
      </w:r>
    </w:p>
    <w:sectPr w:rsidR="00F049FB" w:rsidRPr="00C6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FE"/>
    <w:rsid w:val="00264FFE"/>
    <w:rsid w:val="00C6413E"/>
    <w:rsid w:val="00F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9274"/>
  <w15:chartTrackingRefBased/>
  <w15:docId w15:val="{B2AD07DD-6BA3-42F3-9E87-CD8B40B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64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64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64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64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64FFE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64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64FF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64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64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6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6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64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4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4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4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64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4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2</cp:revision>
  <dcterms:created xsi:type="dcterms:W3CDTF">2024-07-22T21:50:00Z</dcterms:created>
  <dcterms:modified xsi:type="dcterms:W3CDTF">2024-07-22T21:51:00Z</dcterms:modified>
</cp:coreProperties>
</file>