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D08C1" w14:textId="2345FE69" w:rsidR="007B5386" w:rsidRDefault="00D25A97" w:rsidP="007B5386">
      <w:pPr>
        <w:bidi/>
        <w:rPr>
          <w:color w:val="000000"/>
          <w:sz w:val="27"/>
          <w:szCs w:val="27"/>
          <w:rtl/>
        </w:rPr>
      </w:pPr>
      <w:r>
        <w:rPr>
          <w:b/>
          <w:bCs/>
          <w:noProof/>
          <w:color w:val="000000"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3DC8CD" wp14:editId="77B5B52F">
                <wp:simplePos x="0" y="0"/>
                <wp:positionH relativeFrom="page">
                  <wp:align>right</wp:align>
                </wp:positionH>
                <wp:positionV relativeFrom="paragraph">
                  <wp:posOffset>-993140</wp:posOffset>
                </wp:positionV>
                <wp:extent cx="885825" cy="504825"/>
                <wp:effectExtent l="0" t="0" r="28575" b="285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96DB8" w14:textId="2FA184E7" w:rsidR="00D25A97" w:rsidRPr="00D25A97" w:rsidRDefault="00D25A97" w:rsidP="00D25A97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25A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آمادگی دفاعی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DC8CD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left:0;text-align:left;margin-left:18.55pt;margin-top:-78.2pt;width:69.75pt;height:39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" fillcolor="white [3201]" strokeweight=".5pt">
                <v:textbox>
                  <w:txbxContent>
                    <w:p w14:paraId="7F696DB8" w14:textId="2FA184E7" w:rsidR="00D25A97" w:rsidRPr="00D25A97" w:rsidRDefault="00D25A97" w:rsidP="00D25A97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25A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آمادگی دفاعی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28C8" w:rsidRPr="007B5386">
        <w:rPr>
          <w:b/>
          <w:bCs/>
          <w:color w:val="000000"/>
          <w:sz w:val="36"/>
          <w:szCs w:val="36"/>
          <w:rtl/>
        </w:rPr>
        <w:t>پیشینه و زمینه‌های تنش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 xml:space="preserve">روابط ایران و اسرائیل طی دهه‌ها تحولات زیادی داشته است. از همکاری‌های دوران پهلوی تا دشمنی آشکار پس از انقلاب </w:t>
      </w:r>
      <w:r w:rsidR="003528C8">
        <w:rPr>
          <w:color w:val="000000"/>
          <w:sz w:val="27"/>
          <w:szCs w:val="27"/>
          <w:rtl/>
          <w:lang w:bidi="fa-IR"/>
        </w:rPr>
        <w:t>۱۳۵۷</w:t>
      </w:r>
      <w:r w:rsidR="003528C8">
        <w:rPr>
          <w:color w:val="000000"/>
          <w:sz w:val="27"/>
          <w:szCs w:val="27"/>
          <w:rtl/>
        </w:rPr>
        <w:t>، این روابط نشان‌دهنده رقابت‌های منطقه‌ای و اختلافات ایدئولوژیک است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پس از انقلاب، ایران با حمایت از مردم فلسطین و گروه‌های مقاومت در منطقه، به تهدیدی جدی برای اسرائیل تبدیل شد. این تنش‌ها با حملات اسرائیل به دانشمندان هسته‌ای و پایگاه‌های ایران در سوریه و لبنان افزایش یافت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 xml:space="preserve">خرداد </w:t>
      </w:r>
      <w:r w:rsidR="003528C8">
        <w:rPr>
          <w:color w:val="000000"/>
          <w:sz w:val="27"/>
          <w:szCs w:val="27"/>
          <w:rtl/>
          <w:lang w:bidi="fa-IR"/>
        </w:rPr>
        <w:t>۱۴۰۴</w:t>
      </w:r>
      <w:r w:rsidR="003528C8">
        <w:rPr>
          <w:color w:val="000000"/>
          <w:sz w:val="27"/>
          <w:szCs w:val="27"/>
          <w:rtl/>
        </w:rPr>
        <w:t>، آغاز جنگ مستقیم، نقطه عطفی در تاریخ خاورمیانه بود که توان دفاعی، قدرت نظامی و استقلال هسته‌ای ایران را به نمایش گذاشت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 w:rsidRPr="007B5386">
        <w:rPr>
          <w:b/>
          <w:bCs/>
          <w:color w:val="000000"/>
          <w:sz w:val="36"/>
          <w:szCs w:val="36"/>
          <w:rtl/>
        </w:rPr>
        <w:t>دلایل و اهداف اصلی جنگ</w:t>
      </w:r>
      <w:r w:rsidR="003528C8" w:rsidRPr="007B5386">
        <w:rPr>
          <w:b/>
          <w:bCs/>
          <w:color w:val="000000"/>
          <w:sz w:val="36"/>
          <w:szCs w:val="36"/>
        </w:rPr>
        <w:br/>
      </w:r>
      <w:r w:rsidR="003528C8">
        <w:rPr>
          <w:color w:val="000000"/>
          <w:sz w:val="27"/>
          <w:szCs w:val="27"/>
          <w:rtl/>
        </w:rPr>
        <w:t>عوامل متعددی موجب شروع جنگ شدند</w:t>
      </w:r>
      <w:r w:rsidR="003528C8">
        <w:rPr>
          <w:color w:val="000000"/>
          <w:sz w:val="27"/>
          <w:szCs w:val="27"/>
        </w:rPr>
        <w:t>: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پیشرفت برنامه هسته‌ای ایران و نگرانی اسرائیل از دستیابی به سلاح هسته‌ای؛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مخالفت با پیشرفت های ایران در تمامی زمینه ها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تجزیه ایران به بخش های کوچکتر و کاستن توان آن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حملات متقابل در سال‌های پیشین و ترور فرماندهان؛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شکست مذاکرات احیای برجام؛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افزایش نفوذ ایران در منطقه و تحرکات نیروهای نیابتی؛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فشارهای سیاسی و امنیتی آمریکا و متحدانش بر اسرائیل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 w:rsidRPr="007B5386">
        <w:rPr>
          <w:b/>
          <w:bCs/>
          <w:color w:val="000000"/>
          <w:sz w:val="36"/>
          <w:szCs w:val="36"/>
          <w:rtl/>
        </w:rPr>
        <w:t>آغاز جنگ و عملیات اسرائیل</w:t>
      </w:r>
      <w:r w:rsidR="003528C8" w:rsidRPr="007B5386">
        <w:rPr>
          <w:b/>
          <w:bCs/>
          <w:color w:val="000000"/>
          <w:sz w:val="36"/>
          <w:szCs w:val="36"/>
        </w:rPr>
        <w:br/>
      </w:r>
      <w:r w:rsidR="003528C8">
        <w:rPr>
          <w:color w:val="000000"/>
          <w:sz w:val="27"/>
          <w:szCs w:val="27"/>
          <w:rtl/>
        </w:rPr>
        <w:t xml:space="preserve">جنگ در بامداد </w:t>
      </w:r>
      <w:r w:rsidR="003528C8">
        <w:rPr>
          <w:color w:val="000000"/>
          <w:sz w:val="27"/>
          <w:szCs w:val="27"/>
          <w:rtl/>
          <w:lang w:bidi="fa-IR"/>
        </w:rPr>
        <w:t>۲۳</w:t>
      </w:r>
      <w:r w:rsidR="003528C8">
        <w:rPr>
          <w:color w:val="000000"/>
          <w:sz w:val="27"/>
          <w:szCs w:val="27"/>
          <w:rtl/>
        </w:rPr>
        <w:t xml:space="preserve"> خرداد </w:t>
      </w:r>
      <w:r w:rsidR="003528C8">
        <w:rPr>
          <w:color w:val="000000"/>
          <w:sz w:val="27"/>
          <w:szCs w:val="27"/>
          <w:rtl/>
          <w:lang w:bidi="fa-IR"/>
        </w:rPr>
        <w:t>۱۴۰۴</w:t>
      </w:r>
      <w:r w:rsidR="003528C8">
        <w:rPr>
          <w:color w:val="000000"/>
          <w:sz w:val="27"/>
          <w:szCs w:val="27"/>
          <w:rtl/>
        </w:rPr>
        <w:t xml:space="preserve"> با حملات هوایی اسرائیل آغاز شد. بیش از </w:t>
      </w:r>
      <w:r w:rsidR="003528C8">
        <w:rPr>
          <w:color w:val="000000"/>
          <w:sz w:val="27"/>
          <w:szCs w:val="27"/>
          <w:rtl/>
          <w:lang w:bidi="fa-IR"/>
        </w:rPr>
        <w:t>۱۰۰</w:t>
      </w:r>
      <w:r w:rsidR="003528C8">
        <w:rPr>
          <w:color w:val="000000"/>
          <w:sz w:val="27"/>
          <w:szCs w:val="27"/>
          <w:rtl/>
        </w:rPr>
        <w:t xml:space="preserve"> هدف نظامی، صنعتی و مسکونی در تهران، اصفهان، اراک، تبریز و کرمانشاه هدف قرار گرفت. اسرائیل با نام عملیات «شیر خیزان» تلاش داشت توازن منطقه‌ای را تغییر دهد، توان هسته‌ای ایران را محدود کند و مشروعیت داخلی دولت نتانیاهو را افزایش دهد. حملات شامل بمباران دقیق، پهپادهای انتحاری و عملیات سایبری بود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 w:rsidRPr="00D25A97">
        <w:rPr>
          <w:b/>
          <w:bCs/>
          <w:color w:val="000000"/>
          <w:sz w:val="36"/>
          <w:szCs w:val="36"/>
          <w:rtl/>
        </w:rPr>
        <w:t>ورود آمریکا و عملیات «چکش نیمه‌شب</w:t>
      </w:r>
      <w:r w:rsidRPr="00D25A97">
        <w:rPr>
          <w:rFonts w:hint="cs"/>
          <w:b/>
          <w:bCs/>
          <w:color w:val="000000"/>
          <w:sz w:val="36"/>
          <w:szCs w:val="36"/>
          <w:rtl/>
        </w:rPr>
        <w:t>&gt;&gt;</w:t>
      </w:r>
      <w:r w:rsidR="003528C8" w:rsidRPr="00D25A97">
        <w:rPr>
          <w:b/>
          <w:bCs/>
          <w:color w:val="000000"/>
          <w:sz w:val="36"/>
          <w:szCs w:val="36"/>
        </w:rPr>
        <w:br/>
      </w:r>
      <w:r w:rsidR="003528C8">
        <w:rPr>
          <w:color w:val="000000"/>
          <w:sz w:val="27"/>
          <w:szCs w:val="27"/>
          <w:rtl/>
        </w:rPr>
        <w:lastRenderedPageBreak/>
        <w:t>چند روز بعد، آمریکا با بمب‌افکن‌های پیشرفته و حملات سایبری، تأسیسات هسته‌ای ایران را هدف گرفت. هرچند آسیب‌ها شدید بود، اما ایران توانست بخش زیادی از زیرساخت‌ها را حفظ کند و از حملات فراتر از توان پدافندی خود جلوگیری نماید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 w:rsidRPr="00D25A97">
        <w:rPr>
          <w:b/>
          <w:bCs/>
          <w:color w:val="000000"/>
          <w:sz w:val="36"/>
          <w:szCs w:val="36"/>
          <w:rtl/>
        </w:rPr>
        <w:t>واکنش ایران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ایران با موشک‌های بالستیک، پهپادها و حملات سایبری پاسخ داد. بیش از </w:t>
      </w:r>
      <w:hyperlink r:id="rId7" w:history="1">
        <w:r w:rsidR="003528C8">
          <w:rPr>
            <w:rStyle w:val="Hyperlink"/>
            <w:sz w:val="27"/>
            <w:szCs w:val="27"/>
          </w:rPr>
          <w:t>500</w:t>
        </w:r>
      </w:hyperlink>
      <w:r w:rsidR="003528C8">
        <w:rPr>
          <w:color w:val="000000"/>
          <w:sz w:val="27"/>
          <w:szCs w:val="27"/>
        </w:rPr>
        <w:t> </w:t>
      </w:r>
      <w:r w:rsidR="003528C8">
        <w:rPr>
          <w:color w:val="000000"/>
          <w:sz w:val="27"/>
          <w:szCs w:val="27"/>
          <w:rtl/>
        </w:rPr>
        <w:t xml:space="preserve">موشک و </w:t>
      </w:r>
      <w:r w:rsidR="003528C8">
        <w:rPr>
          <w:color w:val="000000"/>
          <w:sz w:val="27"/>
          <w:szCs w:val="27"/>
          <w:rtl/>
          <w:lang w:bidi="fa-IR"/>
        </w:rPr>
        <w:t>۱۰۰۰</w:t>
      </w:r>
      <w:r w:rsidR="003528C8">
        <w:rPr>
          <w:color w:val="000000"/>
          <w:sz w:val="27"/>
          <w:szCs w:val="27"/>
          <w:rtl/>
        </w:rPr>
        <w:t xml:space="preserve"> پهپاد به اهداف اسرائیل شلیک شد. همچنین نیروهای نیابتی حزب‌الله و حماس در عملیات هایی مشارکت داشتند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 xml:space="preserve">رهبر ایران، حضرت آیت‌الله خامنه‌ای، وعده پاسخ سخت داد و عملیات «وعده صادق </w:t>
      </w:r>
      <w:r w:rsidR="003528C8">
        <w:rPr>
          <w:color w:val="000000"/>
          <w:sz w:val="27"/>
          <w:szCs w:val="27"/>
          <w:rtl/>
          <w:lang w:bidi="fa-IR"/>
        </w:rPr>
        <w:t xml:space="preserve">۳» </w:t>
      </w:r>
      <w:r w:rsidR="003528C8">
        <w:rPr>
          <w:color w:val="000000"/>
          <w:sz w:val="27"/>
          <w:szCs w:val="27"/>
          <w:rtl/>
        </w:rPr>
        <w:t>آغاز شد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این واکنش باعث شد حملات اسرائیل مهار شود و پس از 12 روز با وساطت کشورهای عربی و سایر کشورها تقاضای توقف جنگ را بدهند و اینطور توان بازدارندگی ایران نمایان گردد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واکنش داخلی و بین‌المللی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مردم ایران با حضور گسترده در راهپیمایی‌ها، روحیه ملی خود را نشان دادند. مراجع تقلید و سازمان‌های دینی نیز حمله اسرائیل را محکوم کردند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در سطح بین‌المللی، کشورهای ونزوئلا، ترکیه، پاکستان، لبنان، عراق، عربستان، چین و روسیه حمله اسرائیل را نقض قوانین بین‌المللی دانستند. در مقابل، برخی کشورهای غربی از اسرائیل حمایت کردند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خسارات و تلفات / تحقیق در مورد جنگ 12 روزه ایران و اسرائیل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 xml:space="preserve">در ایران، بیش از </w:t>
      </w:r>
      <w:r w:rsidR="003528C8">
        <w:rPr>
          <w:color w:val="000000"/>
          <w:sz w:val="27"/>
          <w:szCs w:val="27"/>
          <w:rtl/>
          <w:lang w:bidi="fa-IR"/>
        </w:rPr>
        <w:t>۱۱۰۰</w:t>
      </w:r>
      <w:r w:rsidR="003528C8">
        <w:rPr>
          <w:color w:val="000000"/>
          <w:sz w:val="27"/>
          <w:szCs w:val="27"/>
          <w:rtl/>
        </w:rPr>
        <w:t xml:space="preserve"> کشته و </w:t>
      </w:r>
      <w:r w:rsidR="003528C8">
        <w:rPr>
          <w:color w:val="000000"/>
          <w:sz w:val="27"/>
          <w:szCs w:val="27"/>
          <w:rtl/>
          <w:lang w:bidi="fa-IR"/>
        </w:rPr>
        <w:t>۵۷۰۰</w:t>
      </w:r>
      <w:r w:rsidR="003528C8">
        <w:rPr>
          <w:color w:val="000000"/>
          <w:sz w:val="27"/>
          <w:szCs w:val="27"/>
          <w:rtl/>
        </w:rPr>
        <w:t xml:space="preserve"> زخمی گزارش شد و بخش زیادی از آنها غیرنظامیان بودند. فرماندهان نظامی و دانشمندان هسته‌ای نیز هدف قرار گرفتند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 xml:space="preserve">در اسرائیل، </w:t>
      </w:r>
      <w:r w:rsidR="003528C8">
        <w:rPr>
          <w:color w:val="000000"/>
          <w:sz w:val="27"/>
          <w:szCs w:val="27"/>
          <w:rtl/>
          <w:lang w:bidi="fa-IR"/>
        </w:rPr>
        <w:t>۲۸</w:t>
      </w:r>
      <w:r w:rsidR="003528C8">
        <w:rPr>
          <w:color w:val="000000"/>
          <w:sz w:val="27"/>
          <w:szCs w:val="27"/>
          <w:rtl/>
        </w:rPr>
        <w:t xml:space="preserve"> کشته و بیش از </w:t>
      </w:r>
      <w:r w:rsidR="003528C8">
        <w:rPr>
          <w:color w:val="000000"/>
          <w:sz w:val="27"/>
          <w:szCs w:val="27"/>
          <w:rtl/>
          <w:lang w:bidi="fa-IR"/>
        </w:rPr>
        <w:t>۳۲۰۰</w:t>
      </w:r>
      <w:r w:rsidR="003528C8">
        <w:rPr>
          <w:color w:val="000000"/>
          <w:sz w:val="27"/>
          <w:szCs w:val="27"/>
          <w:rtl/>
        </w:rPr>
        <w:t xml:space="preserve"> زخمی ثبت شد. خسارات اقتصادی، تخریب زیرساخت‌ها و تعطیلی کسب‌وکارها در هر دو کشور مشهود بود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پیامدهای جنگ 12 روزه بین ایران و اسرائیل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ایران توانست استقلال هسته‌ای و امنیت ملی خود را حفظ کند و نقاط ضعف خود را شناسایی و تقویت نماید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اسرائیل و امریکا که با هدف نابودی کشور اومده بودند، حالا سعی داشتند شکست خود را با عناوینی تحت، حمله محدود و …. توجیح کنند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اسرائیل موفق به نابودی کامل برنامه هسته‌ای ایران نشد و شکست راهبردی را تجربه کرد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اتحاد ملی در ایران تقویت شد و اعتماد عمومی به نیروهای مسلح افزایش یافت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lastRenderedPageBreak/>
        <w:br/>
      </w:r>
      <w:r w:rsidR="003528C8">
        <w:rPr>
          <w:color w:val="000000"/>
          <w:sz w:val="27"/>
          <w:szCs w:val="27"/>
          <w:rtl/>
        </w:rPr>
        <w:t>دیپلماسی منطقه‌ای تحت تأثیر قرار گرفت و مذاکرات بین‌المللی به تعویق افتاد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آتش‌بس و نتیجه‌گیری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 xml:space="preserve">آتش‌بس پس از </w:t>
      </w:r>
      <w:r w:rsidR="003528C8">
        <w:rPr>
          <w:color w:val="000000"/>
          <w:sz w:val="27"/>
          <w:szCs w:val="27"/>
          <w:rtl/>
          <w:lang w:bidi="fa-IR"/>
        </w:rPr>
        <w:t>۱۲</w:t>
      </w:r>
      <w:r w:rsidR="003528C8">
        <w:rPr>
          <w:color w:val="000000"/>
          <w:sz w:val="27"/>
          <w:szCs w:val="27"/>
          <w:rtl/>
        </w:rPr>
        <w:t xml:space="preserve"> روز جنگ برقرار شد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رهبر ایران حضرت ایت الله خامنه ای موفقیت‌ها را در سه محور اعلام کرد</w:t>
      </w:r>
      <w:r w:rsidR="003528C8">
        <w:rPr>
          <w:color w:val="000000"/>
          <w:sz w:val="27"/>
          <w:szCs w:val="27"/>
        </w:rPr>
        <w:t>: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پیروزی بر اسرائیل، شکست اهداف آمریکا و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اتحاد ملت ایران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این جنگ نشان داد که ایران قادر به مقابله با قدرت‌های منطقه‌ای و فرامنطقه‌ای است و توان نظامی، موشکی و سایبری خود را اثبات کرد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  <w:rtl/>
        </w:rPr>
        <w:t>در عین حال، این نبرد یادآور اهمیت آمادگی دفاعی، توان اطلاعاتی و دیپلماسی مؤثر در حفظ امنیت ملی است</w:t>
      </w:r>
      <w:r w:rsidR="003528C8">
        <w:rPr>
          <w:color w:val="000000"/>
          <w:sz w:val="27"/>
          <w:szCs w:val="27"/>
        </w:rPr>
        <w:t>.</w:t>
      </w:r>
      <w:r w:rsidR="003528C8">
        <w:rPr>
          <w:color w:val="000000"/>
          <w:sz w:val="27"/>
          <w:szCs w:val="27"/>
        </w:rPr>
        <w:br/>
      </w:r>
      <w:r w:rsidR="003528C8">
        <w:rPr>
          <w:color w:val="000000"/>
          <w:sz w:val="27"/>
          <w:szCs w:val="27"/>
        </w:rPr>
        <w:br/>
      </w:r>
      <w:r w:rsidR="003528C8" w:rsidRPr="00D25A97">
        <w:rPr>
          <w:b/>
          <w:bCs/>
          <w:color w:val="000000"/>
          <w:sz w:val="36"/>
          <w:szCs w:val="36"/>
          <w:rtl/>
        </w:rPr>
        <w:t>جمع‌بندی</w:t>
      </w:r>
      <w:r w:rsidR="003528C8" w:rsidRPr="00D25A97">
        <w:rPr>
          <w:b/>
          <w:bCs/>
          <w:color w:val="000000"/>
          <w:sz w:val="36"/>
          <w:szCs w:val="36"/>
        </w:rPr>
        <w:br/>
      </w:r>
      <w:r w:rsidR="003528C8">
        <w:rPr>
          <w:color w:val="000000"/>
          <w:sz w:val="27"/>
          <w:szCs w:val="27"/>
          <w:rtl/>
        </w:rPr>
        <w:t xml:space="preserve">جنگ </w:t>
      </w:r>
      <w:r w:rsidR="003528C8">
        <w:rPr>
          <w:color w:val="000000"/>
          <w:sz w:val="27"/>
          <w:szCs w:val="27"/>
          <w:rtl/>
          <w:lang w:bidi="fa-IR"/>
        </w:rPr>
        <w:t>۱۲</w:t>
      </w:r>
      <w:r w:rsidR="003528C8">
        <w:rPr>
          <w:color w:val="000000"/>
          <w:sz w:val="27"/>
          <w:szCs w:val="27"/>
          <w:rtl/>
        </w:rPr>
        <w:t xml:space="preserve"> روزه ایران و اسرائیل نقطه عطفی در تاریخ خاورمیانه بود. اسرائیل با هدف تضعیف توان هسته‌ای ایران وارد جنگ شد، اما واکنش هوشمندانه ایران، توان دفاعی و مشارکت نیروهای مقاومت، منجر به حفظ استقلال و اقتدار کشور شد. این جنگ، ضرورت اتحاد ملی، قدرت دفاعی و آمادگی سایبری را به روشنی نشان داد و جایگاه ایران را در منطقه تقویت کرد</w:t>
      </w:r>
      <w:r w:rsidR="003528C8">
        <w:rPr>
          <w:color w:val="000000"/>
          <w:sz w:val="27"/>
          <w:szCs w:val="27"/>
        </w:rPr>
        <w:t>.</w:t>
      </w:r>
    </w:p>
    <w:p w14:paraId="0653F1BF" w14:textId="42CAD081" w:rsidR="007B5386" w:rsidRPr="007B5386" w:rsidRDefault="007B5386" w:rsidP="007B5386">
      <w:pPr>
        <w:bidi/>
        <w:jc w:val="center"/>
        <w:rPr>
          <w:b/>
          <w:bCs/>
          <w:sz w:val="44"/>
          <w:szCs w:val="44"/>
        </w:rPr>
      </w:pPr>
      <w:r w:rsidRPr="007B5386">
        <w:rPr>
          <w:rFonts w:hint="cs"/>
          <w:b/>
          <w:bCs/>
          <w:sz w:val="44"/>
          <w:szCs w:val="44"/>
          <w:rtl/>
        </w:rPr>
        <w:t>پایان</w:t>
      </w:r>
    </w:p>
    <w:sectPr w:rsidR="007B5386" w:rsidRPr="007B5386" w:rsidSect="003528C8">
      <w:headerReference w:type="firs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5D75C" w14:textId="77777777" w:rsidR="00B50AFE" w:rsidRDefault="00B50AFE" w:rsidP="003528C8">
      <w:pPr>
        <w:spacing w:after="0" w:line="240" w:lineRule="auto"/>
      </w:pPr>
      <w:r>
        <w:separator/>
      </w:r>
    </w:p>
  </w:endnote>
  <w:endnote w:type="continuationSeparator" w:id="0">
    <w:p w14:paraId="068DBFE0" w14:textId="77777777" w:rsidR="00B50AFE" w:rsidRDefault="00B50AFE" w:rsidP="00352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70A0C" w14:textId="77777777" w:rsidR="00B50AFE" w:rsidRDefault="00B50AFE" w:rsidP="003528C8">
      <w:pPr>
        <w:spacing w:after="0" w:line="240" w:lineRule="auto"/>
      </w:pPr>
      <w:r>
        <w:separator/>
      </w:r>
    </w:p>
  </w:footnote>
  <w:footnote w:type="continuationSeparator" w:id="0">
    <w:p w14:paraId="1ECF0D21" w14:textId="77777777" w:rsidR="00B50AFE" w:rsidRDefault="00B50AFE" w:rsidP="00352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78BF2" w14:textId="61005472" w:rsidR="003528C8" w:rsidRPr="007B5386" w:rsidRDefault="007B5386" w:rsidP="003528C8">
    <w:pPr>
      <w:pStyle w:val="Header"/>
      <w:jc w:val="center"/>
      <w:rPr>
        <w:b/>
        <w:bCs/>
        <w:sz w:val="40"/>
        <w:szCs w:val="40"/>
        <w:rtl/>
        <w:lang w:bidi="fa-IR"/>
      </w:rPr>
    </w:pPr>
    <w:r>
      <w:rPr>
        <w:rFonts w:hint="cs"/>
        <w:b/>
        <w:bCs/>
        <w:noProof/>
        <w:sz w:val="40"/>
        <w:szCs w:val="40"/>
        <w:rtl/>
        <w:lang w:val="fa-IR" w:bidi="fa-I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B4932C" wp14:editId="6C762232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1219200" cy="1047750"/>
              <wp:effectExtent l="0" t="0" r="19050" b="1905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0" cy="1047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1A4ED0D4" w14:textId="46BD2D36" w:rsidR="007B5386" w:rsidRPr="007B5386" w:rsidRDefault="007B5386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  <w:r w:rsidRPr="007B5386">
                            <w:rPr>
                              <w:rFonts w:hint="cs"/>
                              <w:b/>
                              <w:bCs/>
                              <w:rtl/>
                              <w:lang w:bidi="fa-IR"/>
                            </w:rPr>
                            <w:t xml:space="preserve">آریا </w:t>
                          </w:r>
                          <w:r w:rsidRPr="007B5386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قوامی   </w:t>
                          </w:r>
                        </w:p>
                        <w:p w14:paraId="627C59D1" w14:textId="4036DE04" w:rsidR="007B5386" w:rsidRPr="007B5386" w:rsidRDefault="007B5386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  <w:r w:rsidRPr="007B5386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مدرسه سما   </w:t>
                          </w:r>
                        </w:p>
                        <w:p w14:paraId="5ED4D3C7" w14:textId="72A81CD2" w:rsidR="007B5386" w:rsidRPr="007B5386" w:rsidRDefault="007B5386" w:rsidP="007B5386">
                          <w:pPr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lang w:bidi="fa-IR"/>
                            </w:rPr>
                          </w:pPr>
                          <w:r w:rsidRPr="007B5386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  <w:t>معلم: اقای کهنسال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B4932C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style="position:absolute;left:0;text-align:left;margin-left:0;margin-top:-36pt;width:96pt;height:82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" fillcolor="white [3201]" strokeweight=".5pt">
              <v:textbox>
                <w:txbxContent>
                  <w:p w14:paraId="1A4ED0D4" w14:textId="46BD2D36" w:rsidR="007B5386" w:rsidRPr="007B5386" w:rsidRDefault="007B5386">
                    <w:pPr>
                      <w:rPr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  <w:r w:rsidRPr="007B5386">
                      <w:rPr>
                        <w:rFonts w:hint="cs"/>
                        <w:b/>
                        <w:bCs/>
                        <w:rtl/>
                        <w:lang w:bidi="fa-IR"/>
                      </w:rPr>
                      <w:t xml:space="preserve">آریا </w:t>
                    </w:r>
                    <w:r w:rsidRPr="007B5386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قوامی   </w:t>
                    </w:r>
                  </w:p>
                  <w:p w14:paraId="627C59D1" w14:textId="4036DE04" w:rsidR="007B5386" w:rsidRPr="007B5386" w:rsidRDefault="007B5386">
                    <w:pPr>
                      <w:rPr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  <w:r w:rsidRPr="007B5386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 xml:space="preserve">مدرسه سما   </w:t>
                    </w:r>
                  </w:p>
                  <w:p w14:paraId="5ED4D3C7" w14:textId="72A81CD2" w:rsidR="007B5386" w:rsidRPr="007B5386" w:rsidRDefault="007B5386" w:rsidP="007B5386">
                    <w:pPr>
                      <w:rPr>
                        <w:rFonts w:hint="cs"/>
                        <w:b/>
                        <w:bCs/>
                        <w:sz w:val="24"/>
                        <w:szCs w:val="24"/>
                        <w:lang w:bidi="fa-IR"/>
                      </w:rPr>
                    </w:pPr>
                    <w:r w:rsidRPr="007B5386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  <w:t>معلم: اقای کهنسال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3528C8" w:rsidRPr="007B5386">
      <w:rPr>
        <w:rFonts w:hint="cs"/>
        <w:b/>
        <w:bCs/>
        <w:sz w:val="40"/>
        <w:szCs w:val="40"/>
        <w:rtl/>
        <w:lang w:bidi="fa-IR"/>
      </w:rPr>
      <w:t>تحقیق درباره ی جنگ 12 روزه</w:t>
    </w:r>
  </w:p>
  <w:p w14:paraId="1DA1D24C" w14:textId="36392BC7" w:rsidR="003528C8" w:rsidRPr="007B5386" w:rsidRDefault="007B5386" w:rsidP="003528C8">
    <w:pPr>
      <w:pStyle w:val="Header"/>
      <w:jc w:val="center"/>
      <w:rPr>
        <w:rFonts w:hint="cs"/>
        <w:sz w:val="36"/>
        <w:szCs w:val="36"/>
        <w:lang w:bidi="fa-IR"/>
      </w:rPr>
    </w:pPr>
    <w:r w:rsidRPr="007B5386">
      <w:rPr>
        <w:rFonts w:hint="cs"/>
        <w:sz w:val="36"/>
        <w:szCs w:val="36"/>
        <w:rtl/>
        <w:lang w:bidi="fa-IR"/>
      </w:rPr>
      <w:t>به نام خدا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C8"/>
    <w:rsid w:val="00101DC7"/>
    <w:rsid w:val="003528C8"/>
    <w:rsid w:val="006A0F4F"/>
    <w:rsid w:val="007B5386"/>
    <w:rsid w:val="00B50AFE"/>
    <w:rsid w:val="00CF4A03"/>
    <w:rsid w:val="00D25A97"/>
    <w:rsid w:val="00DA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AD3F3C"/>
  <w15:chartTrackingRefBased/>
  <w15:docId w15:val="{62A209E6-CDC4-43C7-B711-96C773ED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528C8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3528C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528C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52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8C8"/>
  </w:style>
  <w:style w:type="paragraph" w:styleId="Footer">
    <w:name w:val="footer"/>
    <w:basedOn w:val="Normal"/>
    <w:link w:val="FooterChar"/>
    <w:uiPriority w:val="99"/>
    <w:unhideWhenUsed/>
    <w:rsid w:val="00352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tel:50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7FB75-F7B5-4728-B5AE-C4D3D40FA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M7ehdi Ghavami</dc:creator>
  <cp:keywords/>
  <dc:description/>
  <cp:lastModifiedBy>M7ehdi Ghavami</cp:lastModifiedBy>
  <cp:revision>2</cp:revision>
  <dcterms:created xsi:type="dcterms:W3CDTF">2026-04-28T10:52:00Z</dcterms:created>
  <dcterms:modified xsi:type="dcterms:W3CDTF">2026-04-28T10:52:00Z</dcterms:modified>
</cp:coreProperties>
</file>