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BF77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Який рух сприяв розвитку системи освіти в Україні в другій половині ХVІ – першій половині ХVІІ ст.?</w:t>
      </w:r>
    </w:p>
    <w:p w14:paraId="7D81A56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1B39FC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братський</w:t>
      </w:r>
    </w:p>
    <w:p w14:paraId="1305B89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опришківський</w:t>
      </w:r>
    </w:p>
    <w:p w14:paraId="5D863E5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гайдамацький</w:t>
      </w:r>
    </w:p>
    <w:p w14:paraId="0213254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іконоборчий</w:t>
      </w:r>
    </w:p>
    <w:p w14:paraId="338A67D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BF7D4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035DE2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3D98D52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627B5C9C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7E6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3E3FE5D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461B64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2399E88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23CFE9EA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C26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5DA112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9D0E00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D305F9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7A4D897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0B9FF48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4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12738AA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7599D17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2</w:t>
      </w:r>
    </w:p>
    <w:p w14:paraId="2905F56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Павла Павлюка, Якова Острянина, Дмитра Гуню об’єднує участь</w:t>
      </w:r>
    </w:p>
    <w:p w14:paraId="64A3962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2C34E8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у козацьких повстаннях.</w:t>
      </w:r>
    </w:p>
    <w:p w14:paraId="49A9338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в антикатолицькому реформаційному русі.</w:t>
      </w:r>
    </w:p>
    <w:p w14:paraId="7B2B178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в острозькому науково-літературному гуртку.</w:t>
      </w:r>
    </w:p>
    <w:p w14:paraId="3F31E96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у підготовці статей Берестейської унії.</w:t>
      </w:r>
    </w:p>
    <w:p w14:paraId="78D34AE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CEDC59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8C19F3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2705389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0E61ED21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33F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0F2AE079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7AF24AB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3C291045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02FC2C7D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B81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7ED57E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751CA9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7D64AB0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1F43762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7A1784B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t>Вид завдання: </w:t>
      </w:r>
      <w:hyperlink r:id="rId5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734C32B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D4220E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3</w:t>
      </w:r>
    </w:p>
    <w:p w14:paraId="7CF4D49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Зображена на фото мистецька пам’ятка увічнює</w:t>
      </w:r>
    </w:p>
    <w:p w14:paraId="578DB306" w14:textId="6BC441BE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03933CA" wp14:editId="055367DD">
            <wp:extent cx="3191510" cy="2277110"/>
            <wp:effectExtent l="0" t="0" r="8890" b="8890"/>
            <wp:docPr id="1553024717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D04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594C7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полководця-тріумфатора Хотинської битви.</w:t>
      </w:r>
    </w:p>
    <w:p w14:paraId="73D6CB6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засновника першої Запорозької Січі.</w:t>
      </w:r>
    </w:p>
    <w:p w14:paraId="12459F9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провідника Національно-визвольної війни.</w:t>
      </w:r>
    </w:p>
    <w:p w14:paraId="1407F27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керівника антимосковського повстання.</w:t>
      </w:r>
    </w:p>
    <w:p w14:paraId="0FEDA92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B801D6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F4F47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0C54A48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4D8725B9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64C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02DCF36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7173661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7320D48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284589E9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17D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201EFE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F5CC96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5A8655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0EC8836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3D66563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7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1A058A1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18F6A9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4</w:t>
      </w:r>
    </w:p>
    <w:p w14:paraId="55F94C0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Адміністративно-територіальний поділ Слобідської України наслідував устрій</w:t>
      </w:r>
    </w:p>
    <w:p w14:paraId="57E7216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8F868D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Війська Запорозького.</w:t>
      </w:r>
    </w:p>
    <w:p w14:paraId="4CDB01C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Великого князівства Литовського.</w:t>
      </w:r>
    </w:p>
    <w:p w14:paraId="08E125C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Кримського ханства.</w:t>
      </w:r>
    </w:p>
    <w:p w14:paraId="407363B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Московського царства.</w:t>
      </w:r>
    </w:p>
    <w:p w14:paraId="25C5393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A302B9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5047C4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5820430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1E60261E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1759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1FC1921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600D5CC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7BAC5C5C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2BDF007F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079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E66282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01E6DC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A6550F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522E4E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46B4207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8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074DADE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A152D6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5</w:t>
      </w:r>
    </w:p>
    <w:p w14:paraId="297B313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i/>
          <w:iCs/>
          <w:sz w:val="28"/>
          <w:szCs w:val="28"/>
          <w:lang w:val="uk-UA"/>
        </w:rPr>
        <w:t>«Вони... приговорили та постановили мир на тринадцять років під корисними умовами для обох монархій; покривджено тільки козаків, оскільки постановлено в тих пактах, щоб низові запорозькі козаки лишались у послушенстві обох монархій...»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, – так Самійло Величко охарактеризував укладення</w:t>
      </w:r>
    </w:p>
    <w:p w14:paraId="761AF2C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2E17FB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«Вічного миру».</w:t>
      </w:r>
    </w:p>
    <w:p w14:paraId="1FEC34E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Гадяцького договору.</w:t>
      </w:r>
    </w:p>
    <w:p w14:paraId="43B6D4C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Зборівського договору.</w:t>
      </w:r>
    </w:p>
    <w:p w14:paraId="580D594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Андрусівського перемир’я.</w:t>
      </w:r>
    </w:p>
    <w:p w14:paraId="13274FE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6318A4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93214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486FBBC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33F49691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13EC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42FCE88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7B723C5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6880E59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494BED2D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01C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DEF207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9BD4CE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E3BDAF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00D6C11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49B9B4B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t>Вид завдання: </w:t>
      </w:r>
      <w:hyperlink r:id="rId9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7455CC6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1A8EA7F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6</w:t>
      </w:r>
    </w:p>
    <w:p w14:paraId="6DCF6D6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Коли відбулося повстання, яке дало привід царській владі розпочати масову русифікацію Правобережної України?</w:t>
      </w:r>
    </w:p>
    <w:p w14:paraId="49A4CFC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C2CF9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1830–1831 рр.</w:t>
      </w:r>
    </w:p>
    <w:p w14:paraId="16A2C1B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1833–1837 рр.</w:t>
      </w:r>
    </w:p>
    <w:p w14:paraId="7CEDD4C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1846–1847 рр.</w:t>
      </w:r>
    </w:p>
    <w:p w14:paraId="4B09C87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1853–1856 рр.</w:t>
      </w:r>
    </w:p>
    <w:p w14:paraId="515B563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8075A8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D2942D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02F507D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6A88AF08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B57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46ADDD6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17132E85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55EC6FC5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51A3BC7F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B747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816CB7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D87DE8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06FF200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11832D7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7073826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10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1A5E52E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2FA0403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7</w:t>
      </w:r>
    </w:p>
    <w:p w14:paraId="31CC49F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Який фактор сприяв перетворенню греко-католицького духовенства в рушійну силу українського національного руху?</w:t>
      </w:r>
    </w:p>
    <w:p w14:paraId="053E1CE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AE704F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високий порівняно з іншими верствами українського суспільства рівень освіченості</w:t>
      </w:r>
    </w:p>
    <w:p w14:paraId="4BB70D3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наявність власної політичної організації для ведення боротьби</w:t>
      </w:r>
    </w:p>
    <w:p w14:paraId="4881DBE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тісна співпраця з Російською православною церквою і російським визвольним рухом</w:t>
      </w:r>
    </w:p>
    <w:p w14:paraId="38DD20B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наявність значних земельних володінь і залежних селян</w:t>
      </w:r>
    </w:p>
    <w:p w14:paraId="163D5F2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B7938D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4871EE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Правильна відповідь:</w:t>
      </w:r>
    </w:p>
    <w:p w14:paraId="4EB9224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4E82B5E4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53D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36F0F70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5540DF6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34C6ED19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5E97D687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D58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775676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E0BAFF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16A1AE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020DF07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6BCF722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11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105B295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144E0A6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8</w:t>
      </w:r>
    </w:p>
    <w:p w14:paraId="10F11D4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Яку із зображених на фото архітектурних пам’яток зведено в другій половині ХІХ ст.?</w:t>
      </w:r>
    </w:p>
    <w:p w14:paraId="0CFD182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94E842" w14:textId="09766C64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D84A9F8" wp14:editId="2560B116">
            <wp:extent cx="2030730" cy="2066290"/>
            <wp:effectExtent l="0" t="0" r="7620" b="0"/>
            <wp:docPr id="57734350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267C" w14:textId="370F5D90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57963EA" wp14:editId="02ACB7AF">
            <wp:extent cx="1969770" cy="1433195"/>
            <wp:effectExtent l="0" t="0" r="0" b="0"/>
            <wp:docPr id="1583975864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3C36" w14:textId="14AB4DAE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CFAD329" wp14:editId="773A5A68">
            <wp:extent cx="2084070" cy="1450975"/>
            <wp:effectExtent l="0" t="0" r="0" b="0"/>
            <wp:docPr id="975888657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6C34C" w14:textId="63E304B9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D83ACD9" wp14:editId="35C1B900">
            <wp:extent cx="2022475" cy="1362710"/>
            <wp:effectExtent l="0" t="0" r="0" b="8890"/>
            <wp:docPr id="1108137046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7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391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10DF23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11C6B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4800AD0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093B5BA2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A90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70D624B7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624B830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05EDA76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22672DB0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011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A317B6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75863D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4FB93E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6B50880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0B80A07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16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60988FD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7D2A45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9</w:t>
      </w:r>
    </w:p>
    <w:p w14:paraId="46F8504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Яка характерна тенденція притаманна розвитку українського національно-визвольного руху на західноукраїнських землях у другій половині ХІХ – на початку ХХ ст.?</w:t>
      </w:r>
    </w:p>
    <w:p w14:paraId="3F2CEBD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5F8EF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формування різних політичних течій</w:t>
      </w:r>
    </w:p>
    <w:p w14:paraId="21FC4BA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екстремізм і підпільна боротьба</w:t>
      </w:r>
    </w:p>
    <w:p w14:paraId="66EE5EA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створення двопартійної системи</w:t>
      </w:r>
    </w:p>
    <w:p w14:paraId="61B19CC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об’єднання партій в єдиний блок</w:t>
      </w:r>
    </w:p>
    <w:p w14:paraId="75D8916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4DFF3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44DE3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3C0C9EE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02B30F88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822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7842D16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668684F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5E767D55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42A7F40B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8C3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17B734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8022BFB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65E171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04A100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7456BC8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17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3E8C7AC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t> </w:t>
      </w:r>
    </w:p>
    <w:p w14:paraId="2E4E695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10</w:t>
      </w:r>
    </w:p>
    <w:p w14:paraId="112B70D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У якому році з’явився зображений плакат з військової виставки</w:t>
      </w:r>
    </w:p>
    <w:p w14:paraId="4A95B4B6" w14:textId="759408AA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F8B02AF" wp14:editId="1F1B4E35">
            <wp:extent cx="1758315" cy="3490595"/>
            <wp:effectExtent l="0" t="0" r="0" b="0"/>
            <wp:docPr id="694031191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1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8F9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08AABA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1914 р.</w:t>
      </w:r>
    </w:p>
    <w:p w14:paraId="72E7265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1915 р.</w:t>
      </w:r>
    </w:p>
    <w:p w14:paraId="28B7A6B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1916 р.</w:t>
      </w:r>
    </w:p>
    <w:p w14:paraId="28826CC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1918 р.</w:t>
      </w:r>
    </w:p>
    <w:p w14:paraId="2E94DD8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032A7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481917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69B75C5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032E3DB3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B5E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3818C31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29008D6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153DE95C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4AF3F179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B640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CB96DE5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0B9E75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6EC1BD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0B8392E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51A7DA5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19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2F6F684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00092F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11</w:t>
      </w:r>
    </w:p>
    <w:p w14:paraId="1112A41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t>Державне утворення, кордони якого зображено на картосхемі, спиралося на підтримку</w:t>
      </w:r>
    </w:p>
    <w:p w14:paraId="132CB23D" w14:textId="47E68519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2F2C52C" wp14:editId="3FE4CF03">
            <wp:extent cx="5609590" cy="3349625"/>
            <wp:effectExtent l="0" t="0" r="0" b="3175"/>
            <wp:docPr id="2000006714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E790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A358AC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країн Четверного союзу.</w:t>
      </w:r>
    </w:p>
    <w:p w14:paraId="43191B6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держав Антанти.</w:t>
      </w:r>
    </w:p>
    <w:p w14:paraId="353E147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Сполучених Штатів Америки.</w:t>
      </w:r>
    </w:p>
    <w:p w14:paraId="29A3FA5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Польщі та Румунії.</w:t>
      </w:r>
    </w:p>
    <w:p w14:paraId="12C79EA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1ECF6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076E9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342B993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330D2E95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8E99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358B33F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856316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5DB2E52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1F633F26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CCD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E7E3ABA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B9FD260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D56A0CB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3D7A5F8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1AAEDBB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21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4130AF8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3CA03D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12</w:t>
      </w:r>
    </w:p>
    <w:p w14:paraId="780315D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Що об’єднує будівлі, зображені на фото?</w:t>
      </w:r>
    </w:p>
    <w:p w14:paraId="296AC4A9" w14:textId="755EA2B8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682FB68" wp14:editId="18CFC253">
            <wp:extent cx="4659630" cy="1934210"/>
            <wp:effectExtent l="0" t="0" r="7620" b="8890"/>
            <wp:docPr id="1900710039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472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241B97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належать до пам’яток архітектури доби нової економічної політики</w:t>
      </w:r>
    </w:p>
    <w:p w14:paraId="1E753F0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були знищені під час нацистської окупації в роки Другої світової війни</w:t>
      </w:r>
    </w:p>
    <w:p w14:paraId="130008D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створені за проєктами одного архітектора в стилі конструктивізму</w:t>
      </w:r>
    </w:p>
    <w:p w14:paraId="036038B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збудовані для потреб функціонування органів державної влади</w:t>
      </w:r>
    </w:p>
    <w:p w14:paraId="1D6D5E3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C4164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96B74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1900BA7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46C8663C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15A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13EE125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2F4169D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7B85603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3DFDCB34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E03F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FD5793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B9768BA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A998130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C696FA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03ECDA0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23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3075AE5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2DAD167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13</w:t>
      </w:r>
    </w:p>
    <w:p w14:paraId="6444BB0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Предмети експозиції, зображені на фото, доречно використовувати екскурсоводу під час розповіді відвідувачам музею про наслідки</w:t>
      </w:r>
    </w:p>
    <w:p w14:paraId="3BC82B40" w14:textId="3BB0069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9F39721" wp14:editId="32853787">
            <wp:extent cx="4791710" cy="3112770"/>
            <wp:effectExtent l="0" t="0" r="8890" b="0"/>
            <wp:docPr id="121680878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0E1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398778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реалізації політики «воєнного комунізму».</w:t>
      </w:r>
    </w:p>
    <w:p w14:paraId="5B2DFEE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запровадження нової економічної політики.</w:t>
      </w:r>
    </w:p>
    <w:p w14:paraId="0E980E9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здійснення суцільної колективізації.</w:t>
      </w:r>
    </w:p>
    <w:p w14:paraId="7A73FB8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створення раднаргоспів.</w:t>
      </w:r>
    </w:p>
    <w:p w14:paraId="4E84AFD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5A066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FB43B3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0051783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2B847CFB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974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237E2D7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AA36967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2A0F643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445AB7DD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6B59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511F7B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D59252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FF27AB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674C7D0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7C64D33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25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43082A9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2B55D61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14</w:t>
      </w:r>
    </w:p>
    <w:p w14:paraId="1702186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Здійснення на українських землях, що були в складі Польщі, заходів «пацифікації»</w:t>
      </w:r>
    </w:p>
    <w:p w14:paraId="466EF32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973AAF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активізувало прорадянські настрої серед польських селян.</w:t>
      </w:r>
    </w:p>
    <w:p w14:paraId="5572804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привело до ліквідації в регіоні поміщицького землеволодіння.</w:t>
      </w:r>
    </w:p>
    <w:p w14:paraId="24AEEBC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послабило податковий тиск польської влади на українських селян.</w:t>
      </w:r>
    </w:p>
    <w:p w14:paraId="6597BA3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призвело до погромів українських осередків громадсько-політичного життя.</w:t>
      </w:r>
    </w:p>
    <w:p w14:paraId="08CF74B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9BCAAA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EBA84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6CA37CF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38947A68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F899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41D9F7B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62005A0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4289B93F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42B23DD8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BD6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CF7C9A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900CBD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E98B05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AFB568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2732F7F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26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6960B6A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3E4BBCF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15</w:t>
      </w:r>
    </w:p>
    <w:p w14:paraId="7A9C640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Вторгнення Червоної армії на територію Бессарабії та Північної Буковини в 1940 р. відбулося після ультиматуму уряду СРСР керівництву</w:t>
      </w:r>
    </w:p>
    <w:p w14:paraId="5CB76C9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3CEA2D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Румунії.</w:t>
      </w:r>
    </w:p>
    <w:p w14:paraId="294B04B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Польщі.</w:t>
      </w:r>
    </w:p>
    <w:p w14:paraId="3E00300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Чехословаччини.</w:t>
      </w:r>
    </w:p>
    <w:p w14:paraId="283E5C3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Угорщини.</w:t>
      </w:r>
    </w:p>
    <w:p w14:paraId="7B63CF1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F0C98E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15266A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3137F55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04613B72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10E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380E747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1D97C1F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61F80EE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7CA77ABC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3160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D9CE2C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6B3C66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9CF316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01C663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1C8A702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27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05FD3AA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EC09C4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16</w:t>
      </w:r>
    </w:p>
    <w:p w14:paraId="1E38D1D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Перебіг подій яких років відображено на картосхемі?</w:t>
      </w:r>
    </w:p>
    <w:p w14:paraId="04D73B31" w14:textId="05218670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0F9985F" wp14:editId="25A9FB7C">
            <wp:extent cx="5459730" cy="3411220"/>
            <wp:effectExtent l="0" t="0" r="7620" b="0"/>
            <wp:docPr id="1163294246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3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739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28DF2F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1939–1940 рр.</w:t>
      </w:r>
    </w:p>
    <w:p w14:paraId="3AAF295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1941–1942 рр.</w:t>
      </w:r>
    </w:p>
    <w:p w14:paraId="6CD234F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1943–1944 рр.</w:t>
      </w:r>
    </w:p>
    <w:p w14:paraId="5745D3D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1946–1947 рр.</w:t>
      </w:r>
    </w:p>
    <w:p w14:paraId="2CDC0A3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809B2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0CDD3D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63454F7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6958C7DD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C9C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20776B3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20594FD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1D588E5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5525B347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4E97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9EBC08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4452A45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C737A3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25B965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2EA26E0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29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2862E84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7575529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17</w:t>
      </w:r>
    </w:p>
    <w:p w14:paraId="30EF500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«Чистки» української творчої інтелігенції в другій половині 1940-х – на початку 1950-х рр. були зумовлені реалізацією заходів</w:t>
      </w:r>
    </w:p>
    <w:p w14:paraId="67DE64F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9D4A06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«ждановщини».</w:t>
      </w:r>
    </w:p>
    <w:p w14:paraId="4D19E07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культурної революції.</w:t>
      </w:r>
    </w:p>
    <w:p w14:paraId="74C406C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«розстріляного відродження».</w:t>
      </w:r>
    </w:p>
    <w:p w14:paraId="1F459F5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лікнепу.</w:t>
      </w:r>
    </w:p>
    <w:p w14:paraId="4CFEC7B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407BA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D50DD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0980A5D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2362305C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979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4C2FCF0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61252DF5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6A60EC9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3481240E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ED6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7D2245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3C840B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466BD8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5951024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13D14BC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30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5F5550B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70719A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18</w:t>
      </w:r>
    </w:p>
    <w:p w14:paraId="1670285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Який творчий метод пропагує радянський плакат?</w:t>
      </w:r>
    </w:p>
    <w:p w14:paraId="67C73637" w14:textId="302BD72D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2571DA7" wp14:editId="41AD4B3A">
            <wp:extent cx="2505710" cy="5081905"/>
            <wp:effectExtent l="0" t="0" r="8890" b="4445"/>
            <wp:docPr id="1834938449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BBD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6D009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соціалістичний реалізм</w:t>
      </w:r>
    </w:p>
    <w:p w14:paraId="2CBD700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критичний реалізм</w:t>
      </w:r>
    </w:p>
    <w:p w14:paraId="7A7EE8F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сюрреалізм</w:t>
      </w:r>
    </w:p>
    <w:p w14:paraId="71BD6A8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гіперреалізм</w:t>
      </w:r>
    </w:p>
    <w:p w14:paraId="0AACD2D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320C66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B67A6B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1273CA1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721A8DA2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C29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33BF88C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55EE22D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2BBC4E7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7DDEAFB0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635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FC87C4A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95501D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D338E1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6307010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1EBE45D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32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04898DE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t> </w:t>
      </w:r>
    </w:p>
    <w:p w14:paraId="2C1610D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19</w:t>
      </w:r>
    </w:p>
    <w:p w14:paraId="658FEE5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Івана Дзюбу, Валерія Марченка, Петра Григоренка, Миколу Руденка, В’ячеслава Чорновола об’єднує</w:t>
      </w:r>
    </w:p>
    <w:p w14:paraId="5DB7D70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0C0E35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меценатська діяльність.</w:t>
      </w:r>
    </w:p>
    <w:p w14:paraId="32DE322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участь у дисидентському русі.</w:t>
      </w:r>
    </w:p>
    <w:p w14:paraId="11361EB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наукова діяльність.</w:t>
      </w:r>
    </w:p>
    <w:p w14:paraId="6446111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створення українського поетичного кіно.</w:t>
      </w:r>
    </w:p>
    <w:p w14:paraId="6F09ECA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C7B77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AD5A46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4110AD0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0010F370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D1EF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54879E1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71C95B4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54C0B5F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2D0D53F6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C01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271193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7E1E2F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FCD2B9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735AC8A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7CCF8E2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33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418E052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067800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20</w:t>
      </w:r>
    </w:p>
    <w:p w14:paraId="1DA8745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Пам’ятну монету, зображену на фото, було випущено в</w:t>
      </w:r>
    </w:p>
    <w:p w14:paraId="62845D50" w14:textId="743B653E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319386E" wp14:editId="467AE8A2">
            <wp:extent cx="5468620" cy="2532380"/>
            <wp:effectExtent l="0" t="0" r="0" b="1270"/>
            <wp:docPr id="94691732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AC4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A697D4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1991 р.</w:t>
      </w:r>
    </w:p>
    <w:p w14:paraId="5BF6E43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2010 р.</w:t>
      </w:r>
    </w:p>
    <w:p w14:paraId="299D849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2016 р.</w:t>
      </w:r>
    </w:p>
    <w:p w14:paraId="1AF39B2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2021 р.</w:t>
      </w:r>
    </w:p>
    <w:p w14:paraId="0E94C16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BCD2F4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99C08A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4205596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6"/>
        <w:gridCol w:w="247"/>
        <w:gridCol w:w="254"/>
      </w:tblGrid>
      <w:tr w:rsidR="009574D8" w:rsidRPr="009574D8" w14:paraId="3DF84228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3AC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6E8FED7C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22969E4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07435A9F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1230D859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BB70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839BFC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A7E49E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9E6B16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76E8819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50C0144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35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однієї правильної відповіді</w:t>
        </w:r>
      </w:hyperlink>
    </w:p>
    <w:p w14:paraId="73D60DC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75DC6BE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21</w:t>
      </w:r>
    </w:p>
    <w:p w14:paraId="242475A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Увідповідніть чисельність козацького реєстру (1–4) з назвою договору (А – Д), у якому її зафіксовано.</w:t>
      </w:r>
    </w:p>
    <w:p w14:paraId="25C16CF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7D300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6 тисяч козаків</w:t>
      </w:r>
    </w:p>
    <w:p w14:paraId="45A7FAD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20 тисяч козаків</w:t>
      </w:r>
    </w:p>
    <w:p w14:paraId="584E1D4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40 тисяч козаків</w:t>
      </w:r>
    </w:p>
    <w:p w14:paraId="47C7436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60 тисяч козаків</w:t>
      </w:r>
    </w:p>
    <w:p w14:paraId="4272A3B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Зборівський договір</w:t>
      </w:r>
    </w:p>
    <w:p w14:paraId="430035C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Гадяцький договір</w:t>
      </w:r>
    </w:p>
    <w:p w14:paraId="7A1C860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«Березневі статті»</w:t>
      </w:r>
    </w:p>
    <w:p w14:paraId="334FDB1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Білоцерківський договір</w:t>
      </w:r>
    </w:p>
    <w:p w14:paraId="1994117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Д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Куруківська угода</w:t>
      </w:r>
    </w:p>
    <w:p w14:paraId="606FBAF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650F7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750F31B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63"/>
        <w:gridCol w:w="246"/>
        <w:gridCol w:w="247"/>
        <w:gridCol w:w="239"/>
        <w:gridCol w:w="268"/>
      </w:tblGrid>
      <w:tr w:rsidR="009574D8" w:rsidRPr="009574D8" w14:paraId="1AE3F6B8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A32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7C80A3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103D503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1B3A9B6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3268A75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  <w:tc>
          <w:tcPr>
            <w:tcW w:w="0" w:type="auto"/>
            <w:vAlign w:val="center"/>
            <w:hideMark/>
          </w:tcPr>
          <w:p w14:paraId="73E7B3A7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</w:t>
            </w:r>
          </w:p>
        </w:tc>
      </w:tr>
      <w:tr w:rsidR="009574D8" w:rsidRPr="009574D8" w14:paraId="71ADC8B6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BDCC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8A037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BB4BE15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FED062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3117D1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0F92930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1A0A646D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E9C0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8944E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524A60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A0189F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817CB5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3E16C7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16269813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6B9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1C1A7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130E69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C0AAC4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081342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7BBAE9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02EDC651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DEF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0B010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A32313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297117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88650F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3DCA68A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76DDBE2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33D4EF3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36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на встановлення відповідності (логічні пари)</w:t>
        </w:r>
      </w:hyperlink>
    </w:p>
    <w:p w14:paraId="0AEA8E2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35CB20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22</w:t>
      </w:r>
    </w:p>
    <w:p w14:paraId="7626AF6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З’ясуйте, з яким історико-географічним регіоном (А – Д) пов’язана діяльність указаних історичних постатей (1–4).</w:t>
      </w:r>
    </w:p>
    <w:p w14:paraId="4523DBB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B1828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Юрій Федькович</w:t>
      </w:r>
    </w:p>
    <w:p w14:paraId="33EA517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Олександр Духнович</w:t>
      </w:r>
    </w:p>
    <w:p w14:paraId="3F43E77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Маркіян Шашкевич</w:t>
      </w:r>
    </w:p>
    <w:p w14:paraId="2B13CB0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Пантелеймон Куліш</w:t>
      </w:r>
    </w:p>
    <w:p w14:paraId="315F81C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Буковина</w:t>
      </w:r>
    </w:p>
    <w:p w14:paraId="3801E99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Галичина</w:t>
      </w:r>
    </w:p>
    <w:p w14:paraId="3C6BE25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Закарпаття</w:t>
      </w:r>
    </w:p>
    <w:p w14:paraId="11D7B15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Наддніпрянщина</w:t>
      </w:r>
    </w:p>
    <w:p w14:paraId="1ABB799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Д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Кубань</w:t>
      </w:r>
    </w:p>
    <w:p w14:paraId="2533D8D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1375A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729603B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63"/>
        <w:gridCol w:w="246"/>
        <w:gridCol w:w="247"/>
        <w:gridCol w:w="239"/>
        <w:gridCol w:w="268"/>
      </w:tblGrid>
      <w:tr w:rsidR="009574D8" w:rsidRPr="009574D8" w14:paraId="5F199DCD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D1EA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9969B4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21D0DA0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6448116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3BCFBF35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  <w:tc>
          <w:tcPr>
            <w:tcW w:w="0" w:type="auto"/>
            <w:vAlign w:val="center"/>
            <w:hideMark/>
          </w:tcPr>
          <w:p w14:paraId="2BE72F9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</w:t>
            </w:r>
          </w:p>
        </w:tc>
      </w:tr>
      <w:tr w:rsidR="009574D8" w:rsidRPr="009574D8" w14:paraId="6EECF579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BB87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722620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F2D6BA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C887B5A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AF10BA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C59DFD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3134CF42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0FE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78EEF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B73DEE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73B431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788ECD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AF2019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7B255718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EE1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25ED840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B9B09E8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5D7F06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82DB70B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CD3F9D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7CAE69A3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1C5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CA3F2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2E5419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012EF5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174A52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2F002F5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A17888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03DD75B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37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на встановлення відповідності (логічні пари)</w:t>
        </w:r>
      </w:hyperlink>
    </w:p>
    <w:p w14:paraId="61F8C83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2024BED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23</w:t>
      </w:r>
    </w:p>
    <w:p w14:paraId="3CB9288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Узгодьте подію (1–4) з її наслідком (А – Д).</w:t>
      </w:r>
    </w:p>
    <w:p w14:paraId="26556DC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661733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запровадження політики «коренізації»</w:t>
      </w:r>
    </w:p>
    <w:p w14:paraId="538DCB7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започаткування нової економічної політики</w:t>
      </w:r>
    </w:p>
    <w:p w14:paraId="01C4515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створення СРСР</w:t>
      </w:r>
    </w:p>
    <w:p w14:paraId="6370D1F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початок насильницької колективізації</w:t>
      </w:r>
    </w:p>
    <w:p w14:paraId="7A33D16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розгортання спротиву селянства</w:t>
      </w:r>
    </w:p>
    <w:p w14:paraId="30F4BFF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подальше обмеження державного суверенітету УСРР</w:t>
      </w:r>
    </w:p>
    <w:p w14:paraId="38747FD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упровадження продовольчого податку</w:t>
      </w:r>
    </w:p>
    <w:p w14:paraId="6859BF5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широка українізація усіх сторін суспільного життя</w:t>
      </w:r>
    </w:p>
    <w:p w14:paraId="560E2AB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Д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поширення стахановського руху</w:t>
      </w:r>
    </w:p>
    <w:p w14:paraId="7889C4E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854FAD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4F27C0E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63"/>
        <w:gridCol w:w="246"/>
        <w:gridCol w:w="247"/>
        <w:gridCol w:w="239"/>
        <w:gridCol w:w="268"/>
      </w:tblGrid>
      <w:tr w:rsidR="009574D8" w:rsidRPr="009574D8" w14:paraId="29E56E52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491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2449B0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3CFD206F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55D20C9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763963D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  <w:tc>
          <w:tcPr>
            <w:tcW w:w="0" w:type="auto"/>
            <w:vAlign w:val="center"/>
            <w:hideMark/>
          </w:tcPr>
          <w:p w14:paraId="12B7A29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</w:t>
            </w:r>
          </w:p>
        </w:tc>
      </w:tr>
      <w:tr w:rsidR="009574D8" w:rsidRPr="009574D8" w14:paraId="30D411B6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161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4AED3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07C186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3C1CA38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C7777C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E3BA27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7CF05A62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373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2B8A2F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160E5F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D62499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EADCB18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C553C1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591DAEAA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5BBC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74182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0CEAC3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3B187FB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CBA8565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A9C4C0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66F1D34E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8EF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F47AF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A1D532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20B0230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B5FC62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44284E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6644506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65CE071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38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на встановлення відповідності (логічні пари)</w:t>
        </w:r>
      </w:hyperlink>
    </w:p>
    <w:p w14:paraId="2BF2DE9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1F52FE0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24</w:t>
      </w:r>
    </w:p>
    <w:p w14:paraId="4DE8604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Узгодьте дисидента, зображеного на фото (1–4), з фактом його біографії (А – Д).</w:t>
      </w:r>
    </w:p>
    <w:p w14:paraId="66C383A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9E660C" w14:textId="2AAB7C4A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996B21B" wp14:editId="726BBFD6">
            <wp:extent cx="1652905" cy="2118995"/>
            <wp:effectExtent l="0" t="0" r="4445" b="0"/>
            <wp:docPr id="1598827974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C608" w14:textId="2055BEBA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53B94BF" wp14:editId="454C6F47">
            <wp:extent cx="1503680" cy="2118995"/>
            <wp:effectExtent l="0" t="0" r="1270" b="0"/>
            <wp:docPr id="107166030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8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FB80" w14:textId="286DB6C4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9C61C2E" wp14:editId="1FA21789">
            <wp:extent cx="1609090" cy="2118995"/>
            <wp:effectExtent l="0" t="0" r="0" b="0"/>
            <wp:docPr id="1950495591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01C5" w14:textId="6C43CAF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4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03404C7" wp14:editId="65223478">
            <wp:extent cx="1582420" cy="2118995"/>
            <wp:effectExtent l="0" t="0" r="0" b="0"/>
            <wp:docPr id="151227211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92B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організатор створення Української робітничо-селянської спілки</w:t>
      </w:r>
    </w:p>
    <w:p w14:paraId="7B697B5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учасник повстання політичних в’язнів у Норільському концтаборі</w:t>
      </w:r>
    </w:p>
    <w:p w14:paraId="18AE475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автор збірок віршів «Круговерть», «Зимові дерева»</w:t>
      </w:r>
    </w:p>
    <w:p w14:paraId="70F2F8F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організатор, редактор і видавець «самвидавного» часопису «Український вісник»</w:t>
      </w:r>
    </w:p>
    <w:p w14:paraId="3446165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Д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автор памфлету «Інтернаціоналізм чи русифікація?»</w:t>
      </w:r>
    </w:p>
    <w:p w14:paraId="7FD2DB3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72FE8B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6400003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63"/>
        <w:gridCol w:w="246"/>
        <w:gridCol w:w="247"/>
        <w:gridCol w:w="239"/>
        <w:gridCol w:w="268"/>
      </w:tblGrid>
      <w:tr w:rsidR="009574D8" w:rsidRPr="009574D8" w14:paraId="6985BAC4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ECE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0D08F1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2C0D477C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147C1E6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78A69A99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  <w:tc>
          <w:tcPr>
            <w:tcW w:w="0" w:type="auto"/>
            <w:vAlign w:val="center"/>
            <w:hideMark/>
          </w:tcPr>
          <w:p w14:paraId="2A85C93C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</w:t>
            </w:r>
          </w:p>
        </w:tc>
      </w:tr>
      <w:tr w:rsidR="009574D8" w:rsidRPr="009574D8" w14:paraId="35D44289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E557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1D2947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5C5472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C46C1F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18CCA3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135BE5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442AA754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525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A7D16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4185BE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58B0C8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26B8B4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2CBEC0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5696525E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12B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75B29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251A4E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12FD50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30D818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8300E0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254574ED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D2B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BA85E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DAFDD70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ECEE87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2B89105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DA02F5B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74A36AC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3C446DD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43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на встановлення відповідності (логічні пари)</w:t>
        </w:r>
      </w:hyperlink>
    </w:p>
    <w:p w14:paraId="2835F22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3898568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25</w:t>
      </w:r>
    </w:p>
    <w:p w14:paraId="473B688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Установіть послідовність подій.</w:t>
      </w:r>
    </w:p>
    <w:p w14:paraId="4D250E4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1A2A05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втрата чинності Емського указу</w:t>
      </w:r>
    </w:p>
    <w:p w14:paraId="76ED6FC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утворення Товариства українських поступовців (ТУП)</w:t>
      </w:r>
    </w:p>
    <w:p w14:paraId="0DE55CF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початок діяльності Української думської громади</w:t>
      </w:r>
    </w:p>
    <w:p w14:paraId="332D24F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заснування Революційної української партії (РУП)</w:t>
      </w:r>
    </w:p>
    <w:p w14:paraId="65EFBD0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39343A5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63"/>
        <w:gridCol w:w="246"/>
        <w:gridCol w:w="247"/>
        <w:gridCol w:w="254"/>
      </w:tblGrid>
      <w:tr w:rsidR="009574D8" w:rsidRPr="009574D8" w14:paraId="633E8949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0D2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3F56550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683C873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751C9BC0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6590133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781CF864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A0F7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9D0FB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3703C7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3CD67EA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A187A6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0A6FA90E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03E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0C53D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AFA1FC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8A2BF2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68B560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712107C8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2A24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1E9FC9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6E4D3D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39F8F3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B45D59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282FFE8C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676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6F11D0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40B320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C8B0BB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D4E195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5444FAB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7552ADE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44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на встановлення правильної послідовності</w:t>
        </w:r>
      </w:hyperlink>
    </w:p>
    <w:p w14:paraId="7FE70B1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DA1D2A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26</w:t>
      </w:r>
    </w:p>
    <w:p w14:paraId="241BA51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Установіть послідовність включення до складу Української РСР вказаних історико-географічних регіонів.</w:t>
      </w:r>
    </w:p>
    <w:p w14:paraId="53993B5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8859C1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Закарпаття</w:t>
      </w:r>
    </w:p>
    <w:p w14:paraId="78C12BD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Східна Галичина</w:t>
      </w:r>
    </w:p>
    <w:p w14:paraId="25BCA88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Крим</w:t>
      </w:r>
    </w:p>
    <w:p w14:paraId="51995A5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Північна Буковина</w:t>
      </w:r>
    </w:p>
    <w:p w14:paraId="032CAB8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63BC482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63"/>
        <w:gridCol w:w="246"/>
        <w:gridCol w:w="247"/>
        <w:gridCol w:w="254"/>
      </w:tblGrid>
      <w:tr w:rsidR="009574D8" w:rsidRPr="009574D8" w14:paraId="15BF99AE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0DA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6FCEE4C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704EA96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14C5E5C8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070CEBD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613C341F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592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A3850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73269C8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410DF25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64D5ED8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7BC0D6FF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772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F10B7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45168F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235717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274E23D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04A36C82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FF2E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BE5C01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3DC7978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C2CA1A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7431C5A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1D326A37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7977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DEE9396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4A0B4A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43FA91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945935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3221924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4CF48C0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45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на встановлення правильної послідовності</w:t>
        </w:r>
      </w:hyperlink>
    </w:p>
    <w:p w14:paraId="5CAC95C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3FBA83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27</w:t>
      </w:r>
    </w:p>
    <w:p w14:paraId="487168E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Установіть послідовність подій, відображених на фото.</w:t>
      </w:r>
    </w:p>
    <w:p w14:paraId="41D12ED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FFDE28" w14:textId="7F081751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6A807A2" wp14:editId="0FB3C7E3">
            <wp:extent cx="2919095" cy="1213485"/>
            <wp:effectExtent l="0" t="0" r="0" b="5715"/>
            <wp:docPr id="1473292552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09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6066" w14:textId="529286F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739944F" wp14:editId="31563095">
            <wp:extent cx="2101215" cy="1266190"/>
            <wp:effectExtent l="0" t="0" r="0" b="0"/>
            <wp:docPr id="271662543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1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07EB" w14:textId="2E4ED30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6FB9F52" wp14:editId="1A0E3689">
            <wp:extent cx="2251075" cy="1283970"/>
            <wp:effectExtent l="0" t="0" r="0" b="0"/>
            <wp:docPr id="18808664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7433" w14:textId="68B44D0F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E1BFA1C" wp14:editId="353FB94B">
            <wp:extent cx="2259330" cy="1266190"/>
            <wp:effectExtent l="0" t="0" r="7620" b="0"/>
            <wp:docPr id="1816673051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3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9A5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1FBD2FA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63"/>
        <w:gridCol w:w="246"/>
        <w:gridCol w:w="247"/>
        <w:gridCol w:w="254"/>
      </w:tblGrid>
      <w:tr w:rsidR="009574D8" w:rsidRPr="009574D8" w14:paraId="4C823A58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2C6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7E551B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437DAAF5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4714570A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725BF2E5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</w:p>
        </w:tc>
      </w:tr>
      <w:tr w:rsidR="009574D8" w:rsidRPr="009574D8" w14:paraId="5989A5DA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2540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4F72D59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037853A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A2CF83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A3A4C2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1B86CB3F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82ED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2772B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568042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27374A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324EFE8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7AEF5FF6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F9B2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8AD1E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CA3FD4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A39B0D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2420CB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574D8" w:rsidRPr="009574D8" w14:paraId="248E07BA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4E23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5F729B" w14:textId="77777777" w:rsidR="009574D8" w:rsidRPr="009574D8" w:rsidRDefault="009574D8" w:rsidP="009574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68BC484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A2D8677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F8C4DB5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77CB1E6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465AE36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50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на встановлення правильної послідовності</w:t>
        </w:r>
      </w:hyperlink>
    </w:p>
    <w:p w14:paraId="27D211D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102A2B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28</w:t>
      </w:r>
    </w:p>
    <w:p w14:paraId="1D29493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Укажіть риси, характерні для економічного розвитку Наддніпрянської України в другій половині XIX ст.</w:t>
      </w:r>
    </w:p>
    <w:p w14:paraId="53EB34D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1574F9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витіснення іноземного капіталу з провідних галузей промисловості</w:t>
      </w:r>
    </w:p>
    <w:p w14:paraId="0D93FBE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домінування селянського господарства в товарному виробництві хліба</w:t>
      </w:r>
    </w:p>
    <w:p w14:paraId="0134071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завершення промислового перевороту, початок монополізації</w:t>
      </w:r>
    </w:p>
    <w:p w14:paraId="4401D75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дефіцит робочої сили в сільськогосподарському виробництві</w:t>
      </w:r>
    </w:p>
    <w:p w14:paraId="15AEE0B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бурхливий розвиток вуглевидобувної, гірничорудної та металургійної галузей</w:t>
      </w:r>
    </w:p>
    <w:p w14:paraId="70F07BD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будівництво розгалуженої системи залізниць</w:t>
      </w:r>
    </w:p>
    <w:p w14:paraId="54CCB8E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розквіт чумацького промислу</w:t>
      </w:r>
    </w:p>
    <w:p w14:paraId="4CDD89A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9F66D1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DC3BF4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Відповідь:</w:t>
      </w:r>
    </w:p>
    <w:p w14:paraId="498E024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00"/>
        <w:gridCol w:w="200"/>
        <w:gridCol w:w="200"/>
        <w:gridCol w:w="200"/>
        <w:gridCol w:w="215"/>
      </w:tblGrid>
      <w:tr w:rsidR="009574D8" w:rsidRPr="009574D8" w14:paraId="33A0B144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1E7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6F3EFB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23CFD9C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E39DA2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7223477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79D9A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</w:tr>
    </w:tbl>
    <w:p w14:paraId="36BD5B5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966DA9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19DC007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00"/>
        <w:gridCol w:w="200"/>
        <w:gridCol w:w="200"/>
        <w:gridCol w:w="200"/>
        <w:gridCol w:w="215"/>
      </w:tblGrid>
      <w:tr w:rsidR="009574D8" w:rsidRPr="009574D8" w14:paraId="578F57CB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83A8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0C9C00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4EC968EB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CACCB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421BB3E3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D0E288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</w:tr>
    </w:tbl>
    <w:p w14:paraId="3127DF2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61A90E9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51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трьох правильних відповідей із семи запропонованих варіантів відповіді</w:t>
        </w:r>
      </w:hyperlink>
    </w:p>
    <w:p w14:paraId="2DA2C4B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861DAA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29</w:t>
      </w:r>
    </w:p>
    <w:p w14:paraId="3D0F072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Рішення Тегеранської, Ялтинської і Потсдамської конференцій керівників США, СРСР та Великої Британії сприяли</w:t>
      </w:r>
    </w:p>
    <w:p w14:paraId="049210A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29593F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депортації кримських татар та інших народів.</w:t>
      </w:r>
    </w:p>
    <w:p w14:paraId="6F5A0E2B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об’єднанню в межах УРСР більшості етнічних українських земель.</w:t>
      </w:r>
    </w:p>
    <w:p w14:paraId="6CDE84A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вигнанню німецьких військ та їхніх союзників з території УРСР.</w:t>
      </w:r>
    </w:p>
    <w:p w14:paraId="2F94C0D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участі УРСР у створенні Організації Об’єднаних Націй (ООН).</w:t>
      </w:r>
    </w:p>
    <w:p w14:paraId="78B6791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відбудові економіки УРСР.</w:t>
      </w:r>
    </w:p>
    <w:p w14:paraId="0B4FDBF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розгортанню збройної боротьби за незалежність України.</w:t>
      </w:r>
    </w:p>
    <w:p w14:paraId="11B67B8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загостренню україно-польського протистояння на Волині.</w:t>
      </w:r>
    </w:p>
    <w:p w14:paraId="20AED4D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E284FA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84130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Відповідь:</w:t>
      </w:r>
    </w:p>
    <w:p w14:paraId="34D9F1B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00"/>
        <w:gridCol w:w="200"/>
        <w:gridCol w:w="200"/>
        <w:gridCol w:w="200"/>
        <w:gridCol w:w="215"/>
      </w:tblGrid>
      <w:tr w:rsidR="009574D8" w:rsidRPr="009574D8" w14:paraId="68C181A5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F575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EA616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68A73C00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B5C3CF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4225C70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51F21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</w:tr>
    </w:tbl>
    <w:p w14:paraId="62978B9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D38C07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50AFD6C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00"/>
        <w:gridCol w:w="200"/>
        <w:gridCol w:w="200"/>
        <w:gridCol w:w="200"/>
        <w:gridCol w:w="215"/>
      </w:tblGrid>
      <w:tr w:rsidR="009574D8" w:rsidRPr="009574D8" w14:paraId="5416B88E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D82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47E7F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779A388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78934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16B6CFA8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4910CE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</w:tr>
    </w:tbl>
    <w:p w14:paraId="06B2F40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 Запитання пропущено.</w:t>
      </w:r>
    </w:p>
    <w:p w14:paraId="1A48A59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52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трьох правильних відповідей із семи запропонованих варіантів відповіді</w:t>
        </w:r>
      </w:hyperlink>
    </w:p>
    <w:p w14:paraId="7005145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DE9B42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30</w:t>
      </w:r>
    </w:p>
    <w:p w14:paraId="59B0391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lastRenderedPageBreak/>
        <w:t>Розгляньте поштову марку.</w:t>
      </w:r>
    </w:p>
    <w:p w14:paraId="588C19A6" w14:textId="2AA41926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256DE9D" wp14:editId="652A8102">
            <wp:extent cx="2549525" cy="3508375"/>
            <wp:effectExtent l="0" t="0" r="3175" b="0"/>
            <wp:docPr id="1250634279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E8C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Які судження щодо неї є правильними?</w:t>
      </w:r>
    </w:p>
    <w:p w14:paraId="30AEA3E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6D1F88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має викривальний, сатиричний характер.</w:t>
      </w:r>
    </w:p>
    <w:p w14:paraId="303854A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відображає трудовий ентузіазм працівників.</w:t>
      </w:r>
    </w:p>
    <w:p w14:paraId="7C15071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присвячена здобуткам у культурному житті.</w:t>
      </w:r>
    </w:p>
    <w:p w14:paraId="4DBE484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пропагує переваги здорового способу життя.</w:t>
      </w:r>
    </w:p>
    <w:p w14:paraId="17E707B0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Марку створено для підтримки однієї з кампаній «перебудови».</w:t>
      </w:r>
    </w:p>
    <w:p w14:paraId="151E9A2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мала стимулювати патріотичні почуття, гордість за країну.</w:t>
      </w:r>
    </w:p>
    <w:p w14:paraId="520C418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акцентує увагу на існуванні в суспільстві проблеми алкоголізму.</w:t>
      </w:r>
    </w:p>
    <w:p w14:paraId="3B3B9C5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8E9481C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880553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Відповідь:</w:t>
      </w:r>
    </w:p>
    <w:p w14:paraId="5E518F9E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00"/>
        <w:gridCol w:w="66"/>
        <w:gridCol w:w="200"/>
        <w:gridCol w:w="66"/>
        <w:gridCol w:w="215"/>
      </w:tblGrid>
      <w:tr w:rsidR="009574D8" w:rsidRPr="009574D8" w14:paraId="4A1DBBD6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9788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5D653544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0EB94B1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7582A5F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302500AB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16976C2D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</w:tr>
    </w:tbl>
    <w:p w14:paraId="71BBD123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D532818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Правильна відповідь:</w:t>
      </w:r>
    </w:p>
    <w:p w14:paraId="0A360EA4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00"/>
        <w:gridCol w:w="200"/>
        <w:gridCol w:w="200"/>
        <w:gridCol w:w="200"/>
        <w:gridCol w:w="215"/>
      </w:tblGrid>
      <w:tr w:rsidR="009574D8" w:rsidRPr="009574D8" w14:paraId="1B98E388" w14:textId="77777777" w:rsidTr="0095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6EF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99B4D9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60BBCEB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F6DD56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14:paraId="5C95FA51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B0D99C" w14:textId="77777777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 </w:t>
            </w:r>
          </w:p>
        </w:tc>
      </w:tr>
    </w:tbl>
    <w:p w14:paraId="535D922D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Кількість балів: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7BDAF69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Вид завдання: </w:t>
      </w:r>
      <w:hyperlink r:id="rId54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Завдання з вибором трьох правильних відповідей із семи запропонованих варіантів відповіді</w:t>
        </w:r>
      </w:hyperlink>
    </w:p>
    <w:p w14:paraId="52FF363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Ваш тестовий бал: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 з 54 можливих.</w:t>
      </w:r>
    </w:p>
    <w:p w14:paraId="23D0E655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Ваш рейтинговий бал: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 склав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 з 200 можливих.</w:t>
      </w:r>
    </w:p>
    <w:p w14:paraId="2020FD62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Витрачено часу: </w:t>
      </w: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1 хв.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 з 60 запропонованих</w:t>
      </w:r>
    </w:p>
    <w:p w14:paraId="2CA55C6A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i/>
          <w:iCs/>
          <w:sz w:val="28"/>
          <w:szCs w:val="28"/>
          <w:lang w:val="uk-UA"/>
        </w:rPr>
        <w:t>На жаль, ваш результат не буде збережено. Придбайте </w:t>
      </w:r>
      <w:hyperlink r:id="rId55" w:tgtFrame="_blank" w:history="1">
        <w:r w:rsidRPr="009574D8">
          <w:rPr>
            <w:rStyle w:val="a5"/>
            <w:rFonts w:ascii="Times New Roman" w:hAnsi="Times New Roman" w:cs="Times New Roman"/>
            <w:i/>
            <w:iCs/>
            <w:sz w:val="28"/>
            <w:szCs w:val="28"/>
            <w:lang w:val="uk-UA"/>
          </w:rPr>
          <w:t>преміум-акаунт</w:t>
        </w:r>
      </w:hyperlink>
      <w:r w:rsidRPr="009574D8">
        <w:rPr>
          <w:rFonts w:ascii="Times New Roman" w:hAnsi="Times New Roman" w:cs="Times New Roman"/>
          <w:i/>
          <w:iCs/>
          <w:sz w:val="28"/>
          <w:szCs w:val="28"/>
          <w:lang w:val="uk-UA"/>
        </w:rPr>
        <w:t> для збереження результатів.</w:t>
      </w:r>
    </w:p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3340"/>
        <w:gridCol w:w="3355"/>
      </w:tblGrid>
      <w:tr w:rsidR="009574D8" w:rsidRPr="009574D8" w14:paraId="265ADD9E" w14:textId="77777777" w:rsidTr="009574D8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5ED710BE" w14:textId="39E3A32A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hyperlink r:id="rId56" w:history="1">
              <w:r w:rsidRPr="009574D8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uk-UA"/>
                </w:rPr>
                <w:drawing>
                  <wp:inline distT="0" distB="0" distL="0" distR="0" wp14:anchorId="59A6E9BA" wp14:editId="26DE515A">
                    <wp:extent cx="281305" cy="281305"/>
                    <wp:effectExtent l="0" t="0" r="4445" b="4445"/>
                    <wp:docPr id="1788717699" name="Рисунок 51">
                      <a:hlinkClick xmlns:a="http://schemas.openxmlformats.org/drawingml/2006/main" r:id="rId5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65">
                              <a:hlinkClick r:id="rId56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1305" cy="2813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9574D8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uk-UA"/>
                </w:rPr>
                <w:t>Всі завдання з цього предмета</w:t>
              </w:r>
            </w:hyperlink>
          </w:p>
        </w:tc>
        <w:tc>
          <w:tcPr>
            <w:tcW w:w="3280" w:type="dxa"/>
            <w:vAlign w:val="center"/>
            <w:hideMark/>
          </w:tcPr>
          <w:p w14:paraId="7BAA38BD" w14:textId="6A393F4B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hyperlink r:id="rId58" w:history="1">
              <w:r w:rsidRPr="009574D8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uk-UA"/>
                </w:rPr>
                <w:drawing>
                  <wp:inline distT="0" distB="0" distL="0" distR="0" wp14:anchorId="7361635B" wp14:editId="734647B1">
                    <wp:extent cx="281305" cy="281305"/>
                    <wp:effectExtent l="0" t="0" r="4445" b="4445"/>
                    <wp:docPr id="1695387250" name="Рисунок 50">
                      <a:hlinkClick xmlns:a="http://schemas.openxmlformats.org/drawingml/2006/main" r:id="rId58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66">
                              <a:hlinkClick r:id="rId58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1305" cy="2813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9574D8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uk-UA"/>
                </w:rPr>
                <w:t>Пройти тест знову</w:t>
              </w:r>
            </w:hyperlink>
          </w:p>
        </w:tc>
        <w:tc>
          <w:tcPr>
            <w:tcW w:w="3280" w:type="dxa"/>
            <w:vAlign w:val="center"/>
            <w:hideMark/>
          </w:tcPr>
          <w:p w14:paraId="4C4FA432" w14:textId="2A06C6E0" w:rsidR="009574D8" w:rsidRPr="009574D8" w:rsidRDefault="009574D8" w:rsidP="009574D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hyperlink r:id="rId60" w:history="1">
              <w:r w:rsidRPr="009574D8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uk-UA"/>
                </w:rPr>
                <w:drawing>
                  <wp:inline distT="0" distB="0" distL="0" distR="0" wp14:anchorId="7A2D8248" wp14:editId="6BF82741">
                    <wp:extent cx="281305" cy="281305"/>
                    <wp:effectExtent l="0" t="0" r="4445" b="4445"/>
                    <wp:docPr id="320285485" name="Рисунок 49">
                      <a:hlinkClick xmlns:a="http://schemas.openxmlformats.org/drawingml/2006/main" r:id="rId6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67">
                              <a:hlinkClick r:id="rId6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1305" cy="2813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9574D8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uk-UA"/>
                </w:rPr>
                <w:t>Всі тести з цього предмета</w:t>
              </w:r>
            </w:hyperlink>
          </w:p>
        </w:tc>
      </w:tr>
    </w:tbl>
    <w:p w14:paraId="06F4CCDF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На початок сторінки</w:t>
      </w:r>
    </w:p>
    <w:p w14:paraId="78642BA6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© 2007–2024 «Освіта.ua».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br/>
        <w:t>Сайт "ЗНО-ОНЛАЙН" створений та підтримується інтернет-ресурсом "Освіта.ua"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br/>
      </w:r>
      <w:hyperlink r:id="rId62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Реклама на сайті</w:t>
        </w:r>
      </w:hyperlink>
      <w:r w:rsidRPr="009574D8">
        <w:rPr>
          <w:rFonts w:ascii="Times New Roman" w:hAnsi="Times New Roman" w:cs="Times New Roman"/>
          <w:sz w:val="28"/>
          <w:szCs w:val="28"/>
          <w:lang w:val="uk-UA"/>
        </w:rPr>
        <w:br/>
      </w:r>
      <w:hyperlink r:id="rId63" w:tgtFrame="_blank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Угода користувача</w:t>
        </w:r>
      </w:hyperlink>
    </w:p>
    <w:p w14:paraId="35EB78B1" w14:textId="77777777" w:rsidR="009574D8" w:rsidRPr="009574D8" w:rsidRDefault="009574D8" w:rsidP="00957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E-mail: </w:t>
      </w:r>
      <w:hyperlink r:id="rId64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office@osvita.ua</w:t>
        </w:r>
      </w:hyperlink>
      <w:r w:rsidRPr="009574D8">
        <w:rPr>
          <w:rFonts w:ascii="Times New Roman" w:hAnsi="Times New Roman" w:cs="Times New Roman"/>
          <w:sz w:val="28"/>
          <w:szCs w:val="28"/>
          <w:lang w:val="uk-UA"/>
        </w:rPr>
        <w:br/>
        <w:t>Соціальні мережі: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br/>
      </w:r>
      <w:hyperlink r:id="rId65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Ми у Facebook</w:t>
        </w:r>
      </w:hyperlink>
      <w:r w:rsidRPr="009574D8">
        <w:rPr>
          <w:rFonts w:ascii="Times New Roman" w:hAnsi="Times New Roman" w:cs="Times New Roman"/>
          <w:sz w:val="28"/>
          <w:szCs w:val="28"/>
          <w:lang w:val="uk-UA"/>
        </w:rPr>
        <w:t>    </w:t>
      </w:r>
      <w:hyperlink r:id="rId66" w:history="1">
        <w:r w:rsidRPr="009574D8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Ми у Telegram</w:t>
        </w:r>
      </w:hyperlink>
    </w:p>
    <w:p w14:paraId="5A25741D" w14:textId="77777777" w:rsidR="000D63C9" w:rsidRPr="009574D8" w:rsidRDefault="000D63C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88CA5D" w14:textId="77777777" w:rsidR="009574D8" w:rsidRPr="009574D8" w:rsidRDefault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D186BB" w14:textId="77777777" w:rsidR="009574D8" w:rsidRPr="009574D8" w:rsidRDefault="009574D8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9574D8" w:rsidRPr="00957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89"/>
    <w:rsid w:val="000D63C9"/>
    <w:rsid w:val="008D48BE"/>
    <w:rsid w:val="009574D8"/>
    <w:rsid w:val="009B0EFF"/>
    <w:rsid w:val="00B94365"/>
    <w:rsid w:val="00E3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D996E8"/>
  <w15:chartTrackingRefBased/>
  <w15:docId w15:val="{74ED2383-A0A0-4B3F-8FAC-7508E273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57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styleId="a3">
    <w:name w:val="Normal (Web)"/>
    <w:basedOn w:val="a"/>
    <w:uiPriority w:val="99"/>
    <w:semiHidden/>
    <w:unhideWhenUsed/>
    <w:rsid w:val="00957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character" w:customStyle="1" w:styleId="marker">
    <w:name w:val="marker"/>
    <w:basedOn w:val="a0"/>
    <w:rsid w:val="009574D8"/>
  </w:style>
  <w:style w:type="character" w:styleId="a4">
    <w:name w:val="Strong"/>
    <w:basedOn w:val="a0"/>
    <w:uiPriority w:val="22"/>
    <w:qFormat/>
    <w:rsid w:val="009574D8"/>
    <w:rPr>
      <w:b/>
      <w:bCs/>
    </w:rPr>
  </w:style>
  <w:style w:type="character" w:styleId="a5">
    <w:name w:val="Hyperlink"/>
    <w:basedOn w:val="a0"/>
    <w:uiPriority w:val="99"/>
    <w:unhideWhenUsed/>
    <w:rsid w:val="009574D8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574D8"/>
    <w:rPr>
      <w:color w:val="800080"/>
      <w:u w:val="single"/>
    </w:rPr>
  </w:style>
  <w:style w:type="character" w:styleId="a7">
    <w:name w:val="Emphasis"/>
    <w:basedOn w:val="a0"/>
    <w:uiPriority w:val="20"/>
    <w:qFormat/>
    <w:rsid w:val="009574D8"/>
    <w:rPr>
      <w:i/>
      <w:iCs/>
    </w:rPr>
  </w:style>
  <w:style w:type="character" w:customStyle="1" w:styleId="q-btn">
    <w:name w:val="q-btn"/>
    <w:basedOn w:val="a0"/>
    <w:rsid w:val="009574D8"/>
  </w:style>
  <w:style w:type="character" w:styleId="a8">
    <w:name w:val="Unresolved Mention"/>
    <w:basedOn w:val="a0"/>
    <w:uiPriority w:val="99"/>
    <w:semiHidden/>
    <w:unhideWhenUsed/>
    <w:rsid w:val="00957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30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7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7665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3735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34873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361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02067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81260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23459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406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04045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51305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001446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0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708484589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03268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5058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01182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17797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23638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816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737643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60003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716492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2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214604720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11755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7245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41229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48128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89944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18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130503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28125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85453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7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914124829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22388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388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55818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84063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99741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49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80861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80605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279230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2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785417798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96735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604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02560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41199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2996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04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135906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807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675957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674308101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88598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64547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0791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21805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2401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86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095824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23578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428211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20771641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30941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658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34892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938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13379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100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92895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5360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37530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5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43636286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21091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450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12055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0482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90177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733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24368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4795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9228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07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48997943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91425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8892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61308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96656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8481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15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8967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41842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0595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1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24460296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72612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46471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29189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60525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156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437184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69397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169882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928930967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39922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4932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73001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77227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09634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93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046956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32237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11441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8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36290523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43678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65404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0154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18210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1167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29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93384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1820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96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8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225875573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83667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562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5461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9986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30292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08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040786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16189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078872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470488665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67355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79996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92262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116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46330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466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12056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06577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663420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2132747109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08923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3899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01917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42535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02767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242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79638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49088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948515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701474928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4041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4221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73578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81729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77159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72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56107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63998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1219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8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691562627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12709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799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88364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9640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86460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376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38168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20590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1924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75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849415049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90574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143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48324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66739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87686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70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42700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96875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08588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331370114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70757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4133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85372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29152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99380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720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49143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86757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25108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8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96096278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85719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0153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1157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22042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18719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90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02531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97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08559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94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30885685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36546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7469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21594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09654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62622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11322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372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97339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17609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9197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76780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81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95771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24658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376189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542912602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68672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4014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02784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90871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89295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18000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0069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6809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0727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12046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50067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420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9202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14892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81964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6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432507924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29883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817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20870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19905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04094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39976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6789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75370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66462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38976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51121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85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55323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83330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617422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9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99185848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020161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017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15030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72887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97333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08474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78130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96287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69110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22464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40056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072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63418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69506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5620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8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900019223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82382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7814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45514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10003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0547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76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5689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14030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506091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149051638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5553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4470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4547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3711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50397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39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73692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86448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184085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1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36479315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70230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2698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94039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37803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47199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858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974519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83666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444019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56341693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64745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2378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59858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05391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41188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0691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55049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76402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85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84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32333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214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717901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75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58977297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63648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327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76903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89066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54312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27702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61467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34125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96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78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56940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63832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363778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4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2030377273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87641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2823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53406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53574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61035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81480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7496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1300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706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9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11980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15663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001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697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9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88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81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24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645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1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2298">
              <w:marLeft w:val="0"/>
              <w:marRight w:val="0"/>
              <w:marTop w:val="0"/>
              <w:marBottom w:val="15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4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8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8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0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49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7649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31413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2877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3768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15863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49729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5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367519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21039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46112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2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208525073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11684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0257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62629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03499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06661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11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726244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60262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52166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2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815994457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63152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6342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8739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50450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00374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67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579816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88257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1067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7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0971295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39266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6798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77860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44680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44022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438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01712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98922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5139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1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49519552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91103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655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44676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00159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81008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20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22492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94534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612766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2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167592922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73647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4603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204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48941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9865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03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571313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78071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953206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1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2957572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8714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25482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21699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5490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43677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3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36590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48054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00837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8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831022435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66965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06880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96263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56197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13793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369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725465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24037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8124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94055607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297478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7904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4154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02348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09986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6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98957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8287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872449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211816664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2609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542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0100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20101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00074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150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66677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59265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50490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4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85264326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40395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539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35175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27325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26719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52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471215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95620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8772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50271589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36565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34284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12647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73128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26998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69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32015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95701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312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258099215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82982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47542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5319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72220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20936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07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95354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58548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75059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212159121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40881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828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77817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416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82041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1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63026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94769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449173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1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57024589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38238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0716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25458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7250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19241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3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54391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27444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982901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9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094862377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4737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47347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54619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9247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224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445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66442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1462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214071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8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785660192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34413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13940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87470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97002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62957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75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932249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65007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18130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8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91404929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7612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7469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06351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6844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0578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71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44081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29525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48233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5665278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28218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2314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9722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27054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15199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79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729493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19696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46662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76969901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6403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071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83641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73101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49513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63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30980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86180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316355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7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531110803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86653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8021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0280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0205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8846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9063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359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6131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5446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56056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06009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31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8747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32536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49771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2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328050908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67075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4992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73745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5605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76213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33871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5111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07896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89483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0817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51611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781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77587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57076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619782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13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43821252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1246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8412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9124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75765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6110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69281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8553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46358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87450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95349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98018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05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16197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57629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06671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20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211622217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17290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592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07739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24780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7374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20911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921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16777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55043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10739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17287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79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8329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77360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729665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82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842966919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73283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738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02361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86088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22701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0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91759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9226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08859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0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48413068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09140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5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3284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61203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44743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889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38376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11470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396610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7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28033145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435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053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4881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6150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83710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708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63934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9032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59536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373916492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79091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282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97182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50080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64442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13748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4959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596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219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51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5210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87084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927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9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628323887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22698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67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77291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55360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19616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84175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97042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3888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616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32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645195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23080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174229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59494719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54261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429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1683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10998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2285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76064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52057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28334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78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67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38515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07583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162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9504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44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53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4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778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6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1694">
              <w:marLeft w:val="0"/>
              <w:marRight w:val="0"/>
              <w:marTop w:val="0"/>
              <w:marBottom w:val="15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7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61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1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226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092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05675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0386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94242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80950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8479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06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017954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37166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5673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331495794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6317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1210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1244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1704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67883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43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27244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04174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226490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95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213080712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03058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97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14506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87855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98332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010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610029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65484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502802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4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35487101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94979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128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809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21708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06695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959899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20163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474290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988851089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305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666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74364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41968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437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4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136623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25867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933735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91084642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94764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533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64174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6843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56609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06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17295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957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154456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2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832182408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70424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8009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9620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24259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631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425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46049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94059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97514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7946709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88458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80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5533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30991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9526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72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470035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70580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560099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9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659768904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8054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333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82041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27583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7433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15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568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10077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12568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7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396518550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0045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59627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27476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73614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3163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50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1286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19588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8813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773325575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32123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01382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5543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90442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52563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84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9933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38306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885419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562522557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56994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1690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84285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9961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65412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73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880749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58859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77708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45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447626801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92403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74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576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15313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73223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13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037073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67707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03818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5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281766815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15120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8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25477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0905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58812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50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437263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58521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724658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295713699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2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7284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16754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59900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79140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8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98701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65195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8888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8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463113454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82228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56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4697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6227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89376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23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645573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66199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93888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54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79437426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13121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7872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84388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46747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67619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500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613855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92219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0047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7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634525575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26962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028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96918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14540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86211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169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95686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86551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178676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3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420954141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10767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670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2178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68487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02644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573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18603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10097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23589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4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197500215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26196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907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27575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5511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82259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46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36632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22772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467273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6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670522084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51862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467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9174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75297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4538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34946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309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65533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1727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0178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15250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70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0377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29118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53510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7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503741783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30003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9696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6277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2056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62273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035995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4952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21658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65085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82139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2616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15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60599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6667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71467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27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685982402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84015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3140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01229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79261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900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26885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976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51576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17936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93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17269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96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22821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71419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834302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64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549757632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48998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1437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87703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60060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66531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12827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816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41700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94705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73344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14731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73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32645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88045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693933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2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550464056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22180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351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19408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7862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41804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53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95270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86928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28145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4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03038319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2016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6297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90133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22879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76707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44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524656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91095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88223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7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21728587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88055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13437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57439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82813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99362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395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48314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86941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344822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1165899678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82910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49835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22606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26983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0859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76253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32816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3447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48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7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213219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19979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059556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2021924658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44195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3905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37166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75366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26018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07461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38445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1703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5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35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494475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43277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366256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3" w:color="C8C8C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1A88A"/>
                                    <w:left w:val="single" w:sz="6" w:space="8" w:color="41A88A"/>
                                    <w:bottom w:val="single" w:sz="6" w:space="0" w:color="41A88A"/>
                                    <w:right w:val="single" w:sz="6" w:space="8" w:color="41A88A"/>
                                  </w:divBdr>
                                </w:div>
                                <w:div w:id="742874712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54926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185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4102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28487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57659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80070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74075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00530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84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13688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33311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36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1961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8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1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52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36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785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7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4185">
              <w:marLeft w:val="0"/>
              <w:marRight w:val="0"/>
              <w:marTop w:val="0"/>
              <w:marBottom w:val="15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83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zno.osvita.ua/dovidka/viditestiv/1/" TargetMode="External"/><Relationship Id="rId21" Type="http://schemas.openxmlformats.org/officeDocument/2006/relationships/hyperlink" Target="https://zno.osvita.ua/dovidka/viditestiv/1/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16.png"/><Relationship Id="rId47" Type="http://schemas.openxmlformats.org/officeDocument/2006/relationships/image" Target="media/image18.png"/><Relationship Id="rId50" Type="http://schemas.openxmlformats.org/officeDocument/2006/relationships/hyperlink" Target="https://zno.osvita.ua/dovidka/viditestiv/4/" TargetMode="External"/><Relationship Id="rId55" Type="http://schemas.openxmlformats.org/officeDocument/2006/relationships/hyperlink" Target="https://zno.osvita.ua/premium.html" TargetMode="External"/><Relationship Id="rId63" Type="http://schemas.openxmlformats.org/officeDocument/2006/relationships/hyperlink" Target="https://zno.osvita.ua/agreement.html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zno.osvita.ua/dovidka/viditestiv/1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zno.osvita.ua/dovidka/viditestiv/1/" TargetMode="External"/><Relationship Id="rId29" Type="http://schemas.openxmlformats.org/officeDocument/2006/relationships/hyperlink" Target="https://zno.osvita.ua/dovidka/viditestiv/1/" TargetMode="External"/><Relationship Id="rId11" Type="http://schemas.openxmlformats.org/officeDocument/2006/relationships/hyperlink" Target="https://zno.osvita.ua/dovidka/viditestiv/1/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zno.osvita.ua/dovidka/viditestiv/1/" TargetMode="External"/><Relationship Id="rId37" Type="http://schemas.openxmlformats.org/officeDocument/2006/relationships/hyperlink" Target="https://zno.osvita.ua/dovidka/viditestiv/2/" TargetMode="External"/><Relationship Id="rId40" Type="http://schemas.openxmlformats.org/officeDocument/2006/relationships/image" Target="media/image14.png"/><Relationship Id="rId45" Type="http://schemas.openxmlformats.org/officeDocument/2006/relationships/hyperlink" Target="https://zno.osvita.ua/dovidka/viditestiv/4/" TargetMode="External"/><Relationship Id="rId53" Type="http://schemas.openxmlformats.org/officeDocument/2006/relationships/image" Target="media/image21.png"/><Relationship Id="rId58" Type="http://schemas.openxmlformats.org/officeDocument/2006/relationships/hyperlink" Target="https://zno.osvita.ua/ukraine-history/586/?1728136761" TargetMode="External"/><Relationship Id="rId66" Type="http://schemas.openxmlformats.org/officeDocument/2006/relationships/hyperlink" Target="https://t.me/vstuposvita" TargetMode="External"/><Relationship Id="rId5" Type="http://schemas.openxmlformats.org/officeDocument/2006/relationships/hyperlink" Target="https://zno.osvita.ua/dovidka/viditestiv/1/" TargetMode="External"/><Relationship Id="rId61" Type="http://schemas.openxmlformats.org/officeDocument/2006/relationships/image" Target="media/image24.png"/><Relationship Id="rId19" Type="http://schemas.openxmlformats.org/officeDocument/2006/relationships/hyperlink" Target="https://zno.osvita.ua/dovidka/viditestiv/1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s://zno.osvita.ua/dovidka/viditestiv/1/" TargetMode="External"/><Relationship Id="rId30" Type="http://schemas.openxmlformats.org/officeDocument/2006/relationships/hyperlink" Target="https://zno.osvita.ua/dovidka/viditestiv/1/" TargetMode="External"/><Relationship Id="rId35" Type="http://schemas.openxmlformats.org/officeDocument/2006/relationships/hyperlink" Target="https://zno.osvita.ua/dovidka/viditestiv/1/" TargetMode="External"/><Relationship Id="rId43" Type="http://schemas.openxmlformats.org/officeDocument/2006/relationships/hyperlink" Target="https://zno.osvita.ua/dovidka/viditestiv/2/" TargetMode="External"/><Relationship Id="rId48" Type="http://schemas.openxmlformats.org/officeDocument/2006/relationships/image" Target="media/image19.png"/><Relationship Id="rId56" Type="http://schemas.openxmlformats.org/officeDocument/2006/relationships/hyperlink" Target="https://zno.osvita.ua/ukraine-history/list.html" TargetMode="External"/><Relationship Id="rId64" Type="http://schemas.openxmlformats.org/officeDocument/2006/relationships/hyperlink" Target="mailto:office@osvita.ua" TargetMode="External"/><Relationship Id="rId8" Type="http://schemas.openxmlformats.org/officeDocument/2006/relationships/hyperlink" Target="https://zno.osvita.ua/dovidka/viditestiv/1/" TargetMode="External"/><Relationship Id="rId51" Type="http://schemas.openxmlformats.org/officeDocument/2006/relationships/hyperlink" Target="https://zno.osvita.ua/dovidka/viditestiv/5/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zno.osvita.ua/dovidka/viditestiv/1/" TargetMode="External"/><Relationship Id="rId25" Type="http://schemas.openxmlformats.org/officeDocument/2006/relationships/hyperlink" Target="https://zno.osvita.ua/dovidka/viditestiv/1/" TargetMode="External"/><Relationship Id="rId33" Type="http://schemas.openxmlformats.org/officeDocument/2006/relationships/hyperlink" Target="https://zno.osvita.ua/dovidka/viditestiv/1/" TargetMode="External"/><Relationship Id="rId38" Type="http://schemas.openxmlformats.org/officeDocument/2006/relationships/hyperlink" Target="https://zno.osvita.ua/dovidka/viditestiv/2/" TargetMode="External"/><Relationship Id="rId46" Type="http://schemas.openxmlformats.org/officeDocument/2006/relationships/image" Target="media/image17.png"/><Relationship Id="rId59" Type="http://schemas.openxmlformats.org/officeDocument/2006/relationships/image" Target="media/image23.png"/><Relationship Id="rId67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image" Target="media/image15.png"/><Relationship Id="rId54" Type="http://schemas.openxmlformats.org/officeDocument/2006/relationships/hyperlink" Target="https://zno.osvita.ua/dovidka/viditestiv/5/" TargetMode="External"/><Relationship Id="rId62" Type="http://schemas.openxmlformats.org/officeDocument/2006/relationships/hyperlink" Target="https://osvita.ua/advert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hyperlink" Target="https://zno.osvita.ua/dovidka/viditestiv/1/" TargetMode="External"/><Relationship Id="rId28" Type="http://schemas.openxmlformats.org/officeDocument/2006/relationships/image" Target="media/image10.png"/><Relationship Id="rId36" Type="http://schemas.openxmlformats.org/officeDocument/2006/relationships/hyperlink" Target="https://zno.osvita.ua/dovidka/viditestiv/2/" TargetMode="External"/><Relationship Id="rId49" Type="http://schemas.openxmlformats.org/officeDocument/2006/relationships/image" Target="media/image20.png"/><Relationship Id="rId57" Type="http://schemas.openxmlformats.org/officeDocument/2006/relationships/image" Target="media/image22.png"/><Relationship Id="rId10" Type="http://schemas.openxmlformats.org/officeDocument/2006/relationships/hyperlink" Target="https://zno.osvita.ua/dovidka/viditestiv/1/" TargetMode="External"/><Relationship Id="rId31" Type="http://schemas.openxmlformats.org/officeDocument/2006/relationships/image" Target="media/image11.png"/><Relationship Id="rId44" Type="http://schemas.openxmlformats.org/officeDocument/2006/relationships/hyperlink" Target="https://zno.osvita.ua/dovidka/viditestiv/4/" TargetMode="External"/><Relationship Id="rId52" Type="http://schemas.openxmlformats.org/officeDocument/2006/relationships/hyperlink" Target="https://zno.osvita.ua/dovidka/viditestiv/5/" TargetMode="External"/><Relationship Id="rId60" Type="http://schemas.openxmlformats.org/officeDocument/2006/relationships/hyperlink" Target="https://zno.osvita.ua/ukraine-history/" TargetMode="External"/><Relationship Id="rId65" Type="http://schemas.openxmlformats.org/officeDocument/2006/relationships/hyperlink" Target="https://www.facebook.com/abiturients/" TargetMode="External"/><Relationship Id="rId4" Type="http://schemas.openxmlformats.org/officeDocument/2006/relationships/hyperlink" Target="https://zno.osvita.ua/dovidka/viditestiv/1/" TargetMode="External"/><Relationship Id="rId9" Type="http://schemas.openxmlformats.org/officeDocument/2006/relationships/hyperlink" Target="https://zno.osvita.ua/dovidka/viditestiv/1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2039</Words>
  <Characters>13523</Characters>
  <Application>Microsoft Office Word</Application>
  <DocSecurity>0</DocSecurity>
  <Lines>1126</Lines>
  <Paragraphs>648</Paragraphs>
  <ScaleCrop>false</ScaleCrop>
  <Company/>
  <LinksUpToDate>false</LinksUpToDate>
  <CharactersWithSpaces>14914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2</cp:revision>
  <dcterms:created xsi:type="dcterms:W3CDTF">2024-10-05T14:00:00Z</dcterms:created>
  <dcterms:modified xsi:type="dcterms:W3CDTF">2024-10-05T14:01:00Z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8ed6a8802a25e791d33c72c625a383b30b5c2987472c0ee6da8bbf5edcdc90ea</vt:lpwstr>
  </property>
</Properties>
</file>