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F1936">
      <w:pPr>
        <w:spacing w:before="0" w:after="40" w:line="324" w:lineRule="auto"/>
        <w:rPr>
          <w:rFonts w:hint="eastAsia" w:ascii="宋体" w:hAnsi="宋体" w:eastAsia="宋体" w:cs="宋体"/>
        </w:rPr>
      </w:pPr>
    </w:p>
    <w:p w14:paraId="2FB0E59E">
      <w:pPr>
        <w:spacing w:before="0" w:after="40" w:line="324" w:lineRule="auto"/>
        <w:rPr>
          <w:rFonts w:hint="eastAsia" w:ascii="宋体" w:hAnsi="宋体" w:eastAsia="宋体" w:cs="宋体"/>
        </w:rPr>
      </w:pPr>
    </w:p>
    <w:p w14:paraId="0A2C61BF">
      <w:pPr>
        <w:spacing w:before="0" w:after="40" w:line="324" w:lineRule="auto"/>
        <w:rPr>
          <w:rFonts w:hint="eastAsia" w:ascii="宋体" w:hAnsi="宋体" w:eastAsia="宋体" w:cs="宋体"/>
        </w:rPr>
      </w:pPr>
    </w:p>
    <w:p w14:paraId="03F28DBA">
      <w:pPr>
        <w:spacing w:before="0" w:after="40" w:line="324" w:lineRule="auto"/>
        <w:rPr>
          <w:rFonts w:hint="eastAsia" w:ascii="宋体" w:hAnsi="宋体" w:eastAsia="宋体" w:cs="宋体"/>
        </w:rPr>
      </w:pPr>
    </w:p>
    <w:p w14:paraId="12314A33">
      <w:pPr>
        <w:spacing w:before="200" w:after="160" w:line="276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48"/>
        </w:rPr>
        <w:t>西安交通大学食堂评价系统</w:t>
      </w:r>
    </w:p>
    <w:p w14:paraId="59FD4239">
      <w:pPr>
        <w:spacing w:before="0" w:after="360" w:line="26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36"/>
        </w:rPr>
        <w:t>软件需求规格说明书</w:t>
      </w:r>
    </w:p>
    <w:p w14:paraId="79738CFE">
      <w:pPr>
        <w:spacing w:before="0" w:after="120" w:line="324" w:lineRule="auto"/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443"/>
      </w:tblGrid>
      <w:tr w14:paraId="19AEE113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26165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文档编号</w:t>
            </w:r>
          </w:p>
        </w:tc>
        <w:tc>
          <w:tcPr>
            <w:tcW w:w="4592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D4CC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SRS-XJTU-CANTEEN-2026-01</w:t>
            </w:r>
          </w:p>
        </w:tc>
      </w:tr>
      <w:tr w14:paraId="31D8DDE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1830C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版本号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6E0A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V2.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0</w:t>
            </w:r>
          </w:p>
        </w:tc>
      </w:tr>
      <w:tr w14:paraId="0FDFABC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3A2A3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最后更新日期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989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2026-04-04</w:t>
            </w:r>
          </w:p>
        </w:tc>
      </w:tr>
      <w:tr w14:paraId="0AB2FA4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BB7ED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适用阶段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8810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 xml:space="preserve">课程项目需求分析 </w:t>
            </w:r>
          </w:p>
        </w:tc>
      </w:tr>
      <w:tr w14:paraId="269C8B23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0D4D3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编制小组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F5CF9">
            <w:pPr>
              <w:spacing w:before="0" w:after="40" w:line="288" w:lineRule="auto"/>
              <w:rPr>
                <w:rFonts w:hint="eastAsia" w:ascii="宋体" w:hAnsi="宋体" w:eastAsia="宋体" w:cs="宋体"/>
                <w:b w:val="0"/>
                <w:i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第九组：</w:t>
            </w:r>
          </w:p>
          <w:p w14:paraId="7ED47028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、、、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、、</w:t>
            </w:r>
          </w:p>
        </w:tc>
      </w:tr>
    </w:tbl>
    <w:p w14:paraId="102E50C3">
      <w:pPr>
        <w:spacing w:before="0" w:after="200" w:line="324" w:lineRule="auto"/>
        <w:rPr>
          <w:rFonts w:hint="eastAsia" w:ascii="宋体" w:hAnsi="宋体" w:eastAsia="宋体" w:cs="宋体"/>
        </w:rPr>
      </w:pPr>
    </w:p>
    <w:p w14:paraId="58EF8383">
      <w:pPr>
        <w:spacing w:before="0" w:after="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5A5A5A"/>
          <w:sz w:val="22"/>
        </w:rPr>
        <w:t>《软件工程》课程项目文档</w:t>
      </w:r>
    </w:p>
    <w:p w14:paraId="24CF39B3">
      <w:pPr>
        <w:spacing w:before="0" w:after="0" w:line="324" w:lineRule="auto"/>
        <w:rPr>
          <w:rFonts w:hint="eastAsia" w:ascii="宋体" w:hAnsi="宋体" w:eastAsia="宋体" w:cs="宋体"/>
        </w:rPr>
      </w:pPr>
    </w:p>
    <w:p w14:paraId="6CD504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E074184">
      <w:pPr>
        <w:pStyle w:val="3"/>
        <w:spacing w:before="0" w:after="160" w:line="32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32"/>
        </w:rPr>
        <w:t>文档修订记录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5203B720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72E2F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日期</w:t>
            </w:r>
          </w:p>
        </w:tc>
        <w:tc>
          <w:tcPr>
            <w:tcW w:w="1837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C04B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版本号</w:t>
            </w:r>
          </w:p>
        </w:tc>
        <w:tc>
          <w:tcPr>
            <w:tcW w:w="1837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1980F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操作类型</w:t>
            </w:r>
          </w:p>
        </w:tc>
        <w:tc>
          <w:tcPr>
            <w:tcW w:w="1837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3C24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经办人</w:t>
            </w:r>
          </w:p>
        </w:tc>
        <w:tc>
          <w:tcPr>
            <w:tcW w:w="1837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AEB6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活动描述</w:t>
            </w:r>
          </w:p>
        </w:tc>
      </w:tr>
      <w:tr w14:paraId="318D56D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662D1">
            <w:pPr>
              <w:spacing w:before="0" w:after="40" w:line="288" w:lineRule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2026-03</w:t>
            </w:r>
            <w:r>
              <w:rPr>
                <w:rFonts w:hint="eastAsia" w:ascii="宋体" w:hAnsi="宋体" w:eastAsia="宋体" w:cs="宋体"/>
                <w:b w:val="0"/>
                <w:i w:val="0"/>
                <w:sz w:val="20"/>
                <w:lang w:val="en-US" w:eastAsia="zh-CN"/>
              </w:rPr>
              <w:t>-14</w:t>
            </w:r>
          </w:p>
        </w:tc>
        <w:tc>
          <w:tcPr>
            <w:tcW w:w="18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6843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V1.0</w:t>
            </w:r>
          </w:p>
        </w:tc>
        <w:tc>
          <w:tcPr>
            <w:tcW w:w="18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59AFD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初稿</w:t>
            </w:r>
          </w:p>
        </w:tc>
        <w:tc>
          <w:tcPr>
            <w:tcW w:w="18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12184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第九组</w:t>
            </w:r>
          </w:p>
        </w:tc>
        <w:tc>
          <w:tcPr>
            <w:tcW w:w="18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BC5B4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形成面向“窗口点评+搜索+推荐”的初版需求说明。</w:t>
            </w:r>
          </w:p>
        </w:tc>
      </w:tr>
      <w:tr w14:paraId="313DE1B7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60EF6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2026-04-04</w:t>
            </w:r>
          </w:p>
        </w:tc>
        <w:tc>
          <w:tcPr>
            <w:tcW w:w="183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C97A4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V2.0</w:t>
            </w:r>
          </w:p>
        </w:tc>
        <w:tc>
          <w:tcPr>
            <w:tcW w:w="183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C3942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修订</w:t>
            </w:r>
          </w:p>
        </w:tc>
        <w:tc>
          <w:tcPr>
            <w:tcW w:w="183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53E8A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</w:rPr>
              <w:t>第九组</w:t>
            </w:r>
          </w:p>
        </w:tc>
        <w:tc>
          <w:tcPr>
            <w:tcW w:w="183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C5EB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依据最新会议记录，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统一术语，</w:t>
            </w:r>
            <w:r>
              <w:rPr>
                <w:rFonts w:hint="eastAsia" w:ascii="宋体" w:hAnsi="宋体" w:eastAsia="宋体" w:cs="宋体"/>
              </w:rPr>
              <w:t>补充收藏、拉黑、访问历史、“今天吃什么”和 AI 推荐需求，并明确管理员独立管理页面。</w:t>
            </w:r>
          </w:p>
        </w:tc>
      </w:tr>
    </w:tbl>
    <w:p w14:paraId="6FFFA99A">
      <w:pPr>
        <w:pStyle w:val="3"/>
        <w:spacing w:before="12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32"/>
        </w:rPr>
        <w:t>1 概述</w:t>
      </w:r>
    </w:p>
    <w:p w14:paraId="4045581E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1.1 编写目的</w:t>
      </w:r>
    </w:p>
    <w:p w14:paraId="2FD82A8F">
      <w:pPr>
        <w:spacing w:before="0" w:after="120" w:line="324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本文档用于作为“西安交通大学食堂评价系统”的正式需求规格说明书，明确系统边界、用户角色、功能性需求、非功能性需求及分析模型，作为后续概要设计、数据库设计、接口设计、测试用例编写和课程答辩展示的统一依据。</w:t>
      </w:r>
    </w:p>
    <w:p w14:paraId="7A1C0F4B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1.2 项目范围</w:t>
      </w:r>
    </w:p>
    <w:p w14:paraId="347DB75F">
      <w:pPr>
        <w:spacing w:before="0" w:after="120" w:line="324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系统定位为面向校内师生的食堂窗口评价 Web 系统。需求规格层面覆盖核心能力与扩展预留能力两部分：核心能力包括注册/登录、浏览搜索、排行榜、评论互动、个人中心基础功能与管理员维护；扩展能力包括收藏、拉黑、访问历史、“今天吃什么”和 AI 推荐等。实现边界以优先级为准，其中 P0 为本阶段必须落地功能，P1/P2 允许后置实现、规则模拟或仅保留接口/页面入口。系统不涉及支付、点餐、库存、排队、校外商家接入及独立移动端 App。</w:t>
      </w:r>
    </w:p>
    <w:p w14:paraId="2974EF2C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1.3 参考资料</w:t>
      </w:r>
    </w:p>
    <w:p w14:paraId="38164824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《2-1 软件需求规格说明书》模板文档。</w:t>
      </w:r>
    </w:p>
    <w:p w14:paraId="0CE315A5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《立项报告》中的项目目标、范围、进度与风险约束。</w:t>
      </w:r>
    </w:p>
    <w:p w14:paraId="3460C86A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 xml:space="preserve">2026 年 </w:t>
      </w:r>
      <w:r>
        <w:rPr>
          <w:rFonts w:hint="eastAsia" w:ascii="宋体" w:hAnsi="宋体" w:eastAsia="宋体" w:cs="宋体"/>
          <w:b w:val="0"/>
          <w:i w:val="0"/>
          <w:sz w:val="21"/>
          <w:lang w:val="en-US" w:eastAsia="zh-CN"/>
        </w:rPr>
        <w:t xml:space="preserve">3 </w:t>
      </w:r>
      <w:r>
        <w:rPr>
          <w:rFonts w:hint="eastAsia" w:ascii="宋体" w:hAnsi="宋体" w:eastAsia="宋体" w:cs="宋体"/>
          <w:b w:val="0"/>
          <w:i w:val="0"/>
          <w:sz w:val="21"/>
        </w:rPr>
        <w:t>月会议记录</w:t>
      </w:r>
    </w:p>
    <w:p w14:paraId="7339EB5D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1.4 术语解释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690"/>
      </w:tblGrid>
      <w:tr w14:paraId="32CBD160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8646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术语/缩写</w:t>
            </w:r>
          </w:p>
        </w:tc>
        <w:tc>
          <w:tcPr>
            <w:tcW w:w="4592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41F7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解释</w:t>
            </w:r>
          </w:p>
        </w:tc>
      </w:tr>
      <w:tr w14:paraId="497AB06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5A63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食堂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41E0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校内一个餐饮场所，是窗口的上级实体。</w:t>
            </w:r>
          </w:p>
        </w:tc>
      </w:tr>
      <w:tr w14:paraId="1873A567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FB81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窗口</w:t>
            </w:r>
          </w:p>
        </w:tc>
        <w:tc>
          <w:tcPr>
            <w:tcW w:w="45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5D0F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食堂内部具体售卖单元，是浏览、评论、收藏、拉黑和推荐的核心对象。</w:t>
            </w:r>
          </w:p>
        </w:tc>
      </w:tr>
      <w:tr w14:paraId="65716E80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8D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评论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9891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前台用户提交并查看的评分与文字内容，是业务展示口径。</w:t>
            </w:r>
          </w:p>
        </w:tc>
      </w:tr>
      <w:tr w14:paraId="452EBE8C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BEF1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评价记录（review）</w:t>
            </w:r>
          </w:p>
        </w:tc>
        <w:tc>
          <w:tcPr>
            <w:tcW w:w="45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8F62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后端数据库中的评论业务实体；在语义上与“评论”对应，为设计说明书中的统一数据对象。</w:t>
            </w:r>
          </w:p>
        </w:tc>
      </w:tr>
      <w:tr w14:paraId="487BD50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2F7B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普通用户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5096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系统基础用户角色。未登录时可浏览、搜索、查看排行榜；登录后可执行评论与个人化操作。</w:t>
            </w:r>
          </w:p>
        </w:tc>
      </w:tr>
      <w:tr w14:paraId="4EA9DE02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27AD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管理员</w:t>
            </w:r>
          </w:p>
        </w:tc>
        <w:tc>
          <w:tcPr>
            <w:tcW w:w="45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1095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拥有后台管理权限的用户，可维护食堂/窗口信息并治理评论内容。</w:t>
            </w:r>
          </w:p>
        </w:tc>
      </w:tr>
      <w:tr w14:paraId="568FE62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DD94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核心功能（P0）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E84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本阶段必须实现并参与联调验收的功能范围，与立项报告中的核心建设范围一致。</w:t>
            </w:r>
          </w:p>
        </w:tc>
      </w:tr>
      <w:tr w14:paraId="103FCBA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12570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扩展功能（P1/P2）</w:t>
            </w:r>
          </w:p>
        </w:tc>
        <w:tc>
          <w:tcPr>
            <w:tcW w:w="6690" w:type="dxa"/>
          </w:tcPr>
          <w:p w14:paraId="08712FC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在需求规格中保留的合法需求范围；可按时间条件实现、规则模拟或仅预留接口/页面入口。</w:t>
            </w:r>
          </w:p>
        </w:tc>
      </w:tr>
      <w:tr w14:paraId="66E84991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D70EE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今天吃什么</w:t>
            </w:r>
          </w:p>
        </w:tc>
        <w:tc>
          <w:tcPr>
            <w:tcW w:w="6690" w:type="dxa"/>
          </w:tcPr>
          <w:p w14:paraId="6CE9739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面向用户的规则/随机推荐功能；首版可基于热门度、历史偏好和黑名单过滤实现。</w:t>
            </w:r>
          </w:p>
        </w:tc>
      </w:tr>
      <w:tr w14:paraId="6666B92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75348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 推荐</w:t>
            </w:r>
          </w:p>
        </w:tc>
        <w:tc>
          <w:tcPr>
            <w:tcW w:w="6690" w:type="dxa"/>
          </w:tcPr>
          <w:p w14:paraId="4622DDB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扩展型个性化推荐功能；课程阶段允许采用规则模拟或接口预留，不要求接入真实大模型。</w:t>
            </w:r>
          </w:p>
        </w:tc>
      </w:tr>
    </w:tbl>
    <w:p w14:paraId="399CAA38">
      <w:pPr>
        <w:pStyle w:val="3"/>
        <w:spacing w:before="12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32"/>
        </w:rPr>
        <w:t>2 业务及用户介绍</w:t>
      </w:r>
    </w:p>
    <w:p w14:paraId="5DB8E8CB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2.1 业务背景</w:t>
      </w:r>
    </w:p>
    <w:p w14:paraId="6C11F200">
      <w:pPr>
        <w:spacing w:before="0" w:after="120" w:line="324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校园食堂属于高频、刚需且选择成本明显的生活场景。现有信息主要依赖口口相传，缺乏统一入口来集中展示“去哪里吃、值不值、口味如何、避雷哪些窗口”等决策信息。本项目希望通过窗口评分与内容沉淀，帮助学生更快完成就餐选择，同时为食堂管理提供结构化反馈。</w:t>
      </w:r>
    </w:p>
    <w:p w14:paraId="1BFA66B1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2.2 产品目标</w:t>
      </w:r>
    </w:p>
    <w:p w14:paraId="5AC55C6D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构建一个可运行、可演示、可维护的校园食堂评价系统原型。</w:t>
      </w:r>
    </w:p>
    <w:p w14:paraId="4BC05A97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形成“浏览 - 搜索 - 评价 - 排行 - 推荐”的核心闭环，降低就餐决策成本。</w:t>
      </w:r>
    </w:p>
    <w:p w14:paraId="02AF77C5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为管理员提供内容维护能力，保证基础信息与评论内容的可控性。</w:t>
      </w:r>
    </w:p>
    <w:p w14:paraId="55135485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在不影响核心交付的前提下，为收藏、拉黑、访问历史和 AI 推荐等能力预留扩展空间。</w:t>
      </w:r>
    </w:p>
    <w:p w14:paraId="52987EBD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2.3 用户角色与权限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041"/>
        <w:gridCol w:w="3402"/>
        <w:gridCol w:w="2268"/>
      </w:tblGrid>
      <w:tr w14:paraId="3C9E4A51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5EB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角色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C646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身份特征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C91F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主要目标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0975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关键权限</w:t>
            </w:r>
          </w:p>
        </w:tc>
      </w:tr>
      <w:tr w14:paraId="3431D9A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72C1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普通用户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26CF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校内师生用户（未登录/已登录）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C74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快速完成窗口浏览、搜索、评价与个性化选择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E802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未登录时可浏览、搜索、查看排行榜；登录后可发布评论、查看个人中心；收藏、拉黑、访问历史、推荐等属于扩展能力</w:t>
            </w:r>
          </w:p>
        </w:tc>
      </w:tr>
      <w:tr w14:paraId="207941D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6A2C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管理员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1E8A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拥有后台权限的系统维护者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940D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维护系统内容与治理评论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6272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可进入独立管理页面，维护食堂/窗口基础信息并删除违规评论；用户状态、标签与推荐配置可按进度扩展</w:t>
            </w:r>
          </w:p>
        </w:tc>
      </w:tr>
    </w:tbl>
    <w:p w14:paraId="5194482F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2.4 业务边界与约束</w:t>
      </w:r>
    </w:p>
    <w:p w14:paraId="49C83499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系统面向校内食堂评价场景，不纳入支付、点餐、库存、排队、校外商家以及学校正式业务系统对接。</w:t>
      </w:r>
    </w:p>
    <w:p w14:paraId="108426B8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本项目采用前后端分离的 Web 形态实现</w:t>
      </w:r>
      <w:r>
        <w:rPr>
          <w:rFonts w:hint="eastAsia" w:ascii="宋体" w:hAnsi="宋体" w:eastAsia="宋体" w:cs="宋体"/>
          <w:b w:val="0"/>
          <w:i w:val="0"/>
          <w:sz w:val="21"/>
          <w:lang w:eastAsia="zh-CN"/>
        </w:rPr>
        <w:t>。</w:t>
      </w:r>
    </w:p>
    <w:p w14:paraId="29649D41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按照进度要求，第 5 周前需跑通基础架构，第 6 周完成核心代码，第 7 周进入文档与答辩准备；因此验收口径以 P0 主链路为先。</w:t>
      </w:r>
    </w:p>
    <w:p w14:paraId="44122631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需求设计遵循“核心功能优先、扩展功能后置”的原则：P0 功能必须实现并参与联调验收；P1/P2 功能属于合法需求范围，但可按时间条件实现、规则模拟或仅预留接口/页面入口。</w:t>
      </w:r>
    </w:p>
    <w:p w14:paraId="1375A3AF">
      <w:pPr>
        <w:pStyle w:val="3"/>
        <w:spacing w:before="12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32"/>
        </w:rPr>
        <w:t>3 业务需求描述</w:t>
      </w:r>
    </w:p>
    <w:p w14:paraId="38215CE1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3.1 总体功能结构</w:t>
      </w:r>
    </w:p>
    <w:p w14:paraId="605A4B3D">
      <w:pPr>
        <w:spacing w:before="0" w:after="120" w:line="324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系统整体划分为六类能力：认证与权限、浏览与搜索、评论互动、个人中心、推荐服务、后台管理。其功能结构如图所示。</w:t>
      </w:r>
    </w:p>
    <w:p w14:paraId="29C5D131">
      <w:pPr>
        <w:spacing w:before="80" w:after="4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631940" cy="775970"/>
            <wp:effectExtent l="0" t="0" r="1270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0ECB">
      <w:pPr>
        <w:spacing w:before="40" w:after="200" w:line="26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color w:val="801020"/>
          <w:sz w:val="19"/>
        </w:rPr>
        <w:t>图 3-1  系统总体功能结构图</w:t>
      </w:r>
    </w:p>
    <w:p w14:paraId="2C33DCA4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3.2 需求优先级划分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871"/>
        <w:gridCol w:w="4762"/>
        <w:gridCol w:w="1531"/>
      </w:tblGrid>
      <w:tr w14:paraId="348E2FEF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A731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优先级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D700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边界定义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1C61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功能范围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0AA5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阶段要求</w:t>
            </w:r>
          </w:p>
        </w:tc>
      </w:tr>
      <w:tr w14:paraId="1F87EFD9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E715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P0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6F5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核心实现范围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7BF8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注册/登录/退出、食堂与窗口浏览、搜索筛选、评分榜/热度榜、发布评论、评论列表、个人中心基础资料、管理员维护食堂/窗口、管理员删评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0B9A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必须在第5-6周完成并联调验收</w:t>
            </w:r>
          </w:p>
        </w:tc>
      </w:tr>
      <w:tr w14:paraId="68E93F1D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3854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P1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185F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条件实现/预留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3BBF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本人修改/删除评论、收藏、访问历史、黑名单过滤、“今天吃什么”、偏好描述、用户状态维护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C021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可在第6-7周实现，或先保留接口/页面入口</w:t>
            </w:r>
          </w:p>
        </w:tc>
      </w:tr>
      <w:tr w14:paraId="48B5FACB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60EB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P2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791B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扩展优化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9240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 推荐、推荐理由、标签体系精细化、推荐策略调优、视觉与运营分析增强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3D51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允许仅做规则模拟、原型说明或接口预留</w:t>
            </w:r>
          </w:p>
        </w:tc>
      </w:tr>
    </w:tbl>
    <w:p w14:paraId="32031D2E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3.3 功能性需求列表</w:t>
      </w:r>
    </w:p>
    <w:p w14:paraId="20AB49F3">
      <w:pPr>
        <w:spacing w:before="0" w:after="120" w:line="324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以下采用“FR-编号”方式描述系统的功能性需求，并通过优先级明确其实现边界：P0 为本阶段必须实现，P1 为条件实现或接口预留，P2 为扩展优化。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434693AC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DD82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编号</w:t>
            </w:r>
          </w:p>
        </w:tc>
        <w:tc>
          <w:tcPr>
            <w:tcW w:w="1644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24EB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模块</w:t>
            </w:r>
          </w:p>
        </w:tc>
        <w:tc>
          <w:tcPr>
            <w:tcW w:w="4422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880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需求描述</w:t>
            </w:r>
          </w:p>
        </w:tc>
        <w:tc>
          <w:tcPr>
            <w:tcW w:w="1417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E556E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参与角色</w:t>
            </w:r>
          </w:p>
        </w:tc>
        <w:tc>
          <w:tcPr>
            <w:tcW w:w="964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261ED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优先级</w:t>
            </w:r>
          </w:p>
        </w:tc>
      </w:tr>
      <w:tr w14:paraId="2449DAF3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62D2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FR-01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DB71B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认证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2A382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系统应支持用户注册、登录和退出登录。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F937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普通用户/管理员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0B5E4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45E8D9A9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CE5E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FR-02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1C2D7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权限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4B9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系统仅设置普通用户和管理员两类角色，并按登录状态与角色控制页面及接口访问权限。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CAD2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普通用户/管理员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66ED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3324D67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C02F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FR-03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A326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浏览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19550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系统应展示食堂列表、窗口列表和窗口详情页，供用户只读查看。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EB60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普通用户/管理员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7DF7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76803271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5777D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FR-04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39F2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搜索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004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系统应提供搜索框，支持按关键字查询食堂名称、窗口名称以及类别/预置标签。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6A8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普通用户/管理员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FD857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78AFCD8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D174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FR-05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3F8AC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筛选排序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9977C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系统应支持按食堂、类别、评分、人气等条件进行筛选或排序。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9CC9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普通用户/管理员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ED8AE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12FAA66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B290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FR-06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97B04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排行榜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B4F13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系统应提供评分榜、热度榜等排行展示页面。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11E6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普通用户/管理员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E717B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0BA41B0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A56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FR-07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B3809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评论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BB01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登录用户应可对窗口提交评分与文字评论。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6F7BC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93C5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1A09B03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FD36B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FR-08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540E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评论管理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DDE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管理员应能删除违规评论；普通用户修改和删除本人评论属于扩展能力，可在本阶段后半程实现或先预留接口。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C86F3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普通用户/管理员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17D7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P1/P0</w:t>
            </w:r>
          </w:p>
        </w:tc>
      </w:tr>
      <w:tr w14:paraId="3B8727CF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B4316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FR-09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A721F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业务规则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6D334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系统应保证同一用户对同一窗口最多保留一条有效评论，重复提交按更新处理。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C5ADB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E1A9B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13F7EAC7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A04B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FR-10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E02A6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个人资料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B32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用户应可查看个人基础信息并修改密码；昵称、显示 ID 与口味偏好描述可作为扩展字段逐步完善。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5AF5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485B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0F3BFC8A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2D4D3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FR-11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E47B1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访问历史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DD4CF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用户浏览窗口详情时，系统应自动记录访问历史，并支持在个人中心查看。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1109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76C6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P1</w:t>
            </w:r>
          </w:p>
        </w:tc>
      </w:tr>
      <w:tr w14:paraId="418D9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F718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FR-12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B8C0E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收藏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82089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用户应可收藏或取消收藏窗口，并在个人中心查看收藏列表。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6B817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695B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P1</w:t>
            </w:r>
          </w:p>
        </w:tc>
      </w:tr>
      <w:tr w14:paraId="78C34D85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51EF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FR-13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F307D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拉黑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D307D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用户应可将窗口加入黑名单或移出黑名单。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05370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B853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P1</w:t>
            </w:r>
          </w:p>
        </w:tc>
      </w:tr>
      <w:tr w14:paraId="6691C262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034F3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FR-14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EF2CD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推荐过滤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F44E7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系统在生成推荐结果时应自动排除黑名单窗口。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157CE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C40E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P1</w:t>
            </w:r>
          </w:p>
        </w:tc>
      </w:tr>
      <w:tr w14:paraId="7D2D64EF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64AD6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FR-15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A1C4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今天吃什么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479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系统应从候选窗口中给出规则/随机推荐结果，并支持刷新查看不同结果；未登录状态下允许退化为热门随机推荐。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215F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6676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P1</w:t>
            </w:r>
          </w:p>
        </w:tc>
      </w:tr>
      <w:tr w14:paraId="3C7DCACD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F43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FR-16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57D8F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AI 推荐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1561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系统可结合偏好描述、历史行为和标签匹配生成带推荐理由的个性化结果；课程阶段允许仅完成接口预留、规则模拟或页面说明。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1578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1D45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P2</w:t>
            </w:r>
          </w:p>
        </w:tc>
      </w:tr>
      <w:tr w14:paraId="6A3AAAF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5E02F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FR-17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39D7C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管理端入口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5D507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管理员应拥有独立前端管理页面。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7A1B0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管理员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FB1B0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7CDBA95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EDBB6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FR-18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03D0A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内容维护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721E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管理员应可维护食堂与窗口基础信息；标签若未单独建表，可先以预置字典、枚举或静态配置方式维护。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29E1F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管理员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A2D3C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48D4E75B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C365C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FR-19</w:t>
            </w: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1D2F1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用户管理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D71D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管理员可按需要维护用户角色与状态；该能力不作为本阶段核心验收前提。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9740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管理员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082C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P1</w:t>
            </w:r>
          </w:p>
        </w:tc>
      </w:tr>
      <w:tr w14:paraId="4DCDA06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C0A3F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FR-20</w:t>
            </w:r>
          </w:p>
        </w:tc>
        <w:tc>
          <w:tcPr>
            <w:tcW w:w="164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D0249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异常提示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E885B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当搜索无结果、权限不足或提交失败时，系统应给出明确可理解的提示。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53214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系统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759A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</w:tbl>
    <w:p w14:paraId="547B4536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3.4 关键业务规则</w:t>
      </w:r>
    </w:p>
    <w:p w14:paraId="4F324A67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BR-01：普通用户在未登录状态下只能执行浏览、搜索与查看排行榜；登录后方可发表评论、收藏、拉黑、查看历史或获取个性化推荐。</w:t>
      </w:r>
    </w:p>
    <w:p w14:paraId="332304B9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BR-02：评论发布、修改和删除必须发生在登录状态下，且普通用户仅能操作本人评论。</w:t>
      </w:r>
    </w:p>
    <w:p w14:paraId="1740DD19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BR-03：同一用户对同一窗口仅允许存在一条有效评论；再次提交时按“更新当前评论”处理。</w:t>
      </w:r>
    </w:p>
    <w:p w14:paraId="6A9E84CD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BR-04：被用户拉黑的窗口不得出现在“今天吃什么”和 AI 推荐的候选集中，直至用户取消拉黑。</w:t>
      </w:r>
    </w:p>
    <w:p w14:paraId="2EF99E22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BR-05：访问历史在用户查看窗口详情页时自动生成，历史属于个人私有数据，仅本人可查看。</w:t>
      </w:r>
    </w:p>
    <w:p w14:paraId="462B18F6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BR-06：标签至少分为“窗口标签”和“口味/偏好标签”两类，以支撑搜索与推荐。</w:t>
      </w:r>
    </w:p>
    <w:p w14:paraId="5AC74EAC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BR-07：管理员进行增删改和删评等关键操作时，应产生可追溯日志。</w:t>
      </w:r>
    </w:p>
    <w:p w14:paraId="3BAF1A78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3.5 系统用例图</w:t>
      </w:r>
    </w:p>
    <w:p w14:paraId="424B8380">
      <w:pPr>
        <w:spacing w:before="80" w:after="4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2300" cy="2913380"/>
            <wp:effectExtent l="0" t="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0F60">
      <w:pPr>
        <w:spacing w:before="40" w:after="200" w:line="26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color w:val="801020"/>
          <w:sz w:val="19"/>
        </w:rPr>
        <w:t>图 3-2  系统核心用例图</w:t>
      </w:r>
    </w:p>
    <w:p w14:paraId="7DA5AF28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3.6 用例表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268"/>
        <w:gridCol w:w="1829"/>
        <w:gridCol w:w="4078"/>
      </w:tblGrid>
      <w:tr w14:paraId="4CF3919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A30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用例编号</w:t>
            </w:r>
          </w:p>
        </w:tc>
        <w:tc>
          <w:tcPr>
            <w:tcW w:w="2268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75FD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用例名称</w:t>
            </w:r>
          </w:p>
        </w:tc>
        <w:tc>
          <w:tcPr>
            <w:tcW w:w="1829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5F25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参与者</w:t>
            </w:r>
          </w:p>
        </w:tc>
        <w:tc>
          <w:tcPr>
            <w:tcW w:w="4078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07BE4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简要说明</w:t>
            </w:r>
          </w:p>
        </w:tc>
      </w:tr>
      <w:tr w14:paraId="734C052E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A36D7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B416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浏览与搜索窗口</w:t>
            </w:r>
          </w:p>
        </w:tc>
        <w:tc>
          <w:tcPr>
            <w:tcW w:w="18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F50B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普通用户/管理员</w:t>
            </w:r>
          </w:p>
        </w:tc>
        <w:tc>
          <w:tcPr>
            <w:tcW w:w="40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C7774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查看食堂入口、窗口列表、搜索与筛选结果。</w:t>
            </w:r>
          </w:p>
        </w:tc>
      </w:tr>
      <w:tr w14:paraId="648FC9A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1947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UC-02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599C0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查看排行榜</w:t>
            </w:r>
          </w:p>
        </w:tc>
        <w:tc>
          <w:tcPr>
            <w:tcW w:w="1829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824E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普通用户/管理员</w:t>
            </w:r>
          </w:p>
        </w:tc>
        <w:tc>
          <w:tcPr>
            <w:tcW w:w="407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08FE6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查看评分榜与热度榜，为就餐决策提供参考。</w:t>
            </w:r>
          </w:p>
        </w:tc>
      </w:tr>
      <w:tr w14:paraId="71E1CB59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7AEB4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84953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注册/登录</w:t>
            </w:r>
          </w:p>
        </w:tc>
        <w:tc>
          <w:tcPr>
            <w:tcW w:w="18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C7CE4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普通用户/管理员</w:t>
            </w:r>
          </w:p>
        </w:tc>
        <w:tc>
          <w:tcPr>
            <w:tcW w:w="40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8E60A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完成身份确认并进入对应功能范围。</w:t>
            </w:r>
          </w:p>
        </w:tc>
      </w:tr>
      <w:tr w14:paraId="1D87DE45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0D347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UC-04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4ADD1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发布评论</w:t>
            </w:r>
          </w:p>
        </w:tc>
        <w:tc>
          <w:tcPr>
            <w:tcW w:w="1829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F3B7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407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39DE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对窗口提交评分与文本评论。</w:t>
            </w:r>
          </w:p>
        </w:tc>
      </w:tr>
      <w:tr w14:paraId="3B2B55B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AAEE6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046E9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修改/删除本人评论</w:t>
            </w:r>
          </w:p>
        </w:tc>
        <w:tc>
          <w:tcPr>
            <w:tcW w:w="18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568B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40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EE492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维护本人已发布评论。</w:t>
            </w:r>
          </w:p>
        </w:tc>
      </w:tr>
      <w:tr w14:paraId="155245F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6087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UC-06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83E16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管理个人信息与偏好</w:t>
            </w:r>
          </w:p>
        </w:tc>
        <w:tc>
          <w:tcPr>
            <w:tcW w:w="1829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50D0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407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B7720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修改密码、显示 ID、口味偏好描述等。</w:t>
            </w:r>
          </w:p>
        </w:tc>
      </w:tr>
      <w:tr w14:paraId="434C9FB3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77C5D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UC-07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AB4AB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收藏/拉黑窗口</w:t>
            </w:r>
          </w:p>
        </w:tc>
        <w:tc>
          <w:tcPr>
            <w:tcW w:w="18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2EA3C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40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C6687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将常用或不喜欢的窗口加入对应列表。</w:t>
            </w:r>
          </w:p>
        </w:tc>
      </w:tr>
      <w:tr w14:paraId="603EDA2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D3EC3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UC-08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1FB61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查看访问历史</w:t>
            </w:r>
          </w:p>
        </w:tc>
        <w:tc>
          <w:tcPr>
            <w:tcW w:w="1829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DFEB5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普通用户</w:t>
            </w:r>
          </w:p>
        </w:tc>
        <w:tc>
          <w:tcPr>
            <w:tcW w:w="407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ECCF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查看最近浏览过的窗口记录。</w:t>
            </w:r>
          </w:p>
        </w:tc>
      </w:tr>
      <w:tr w14:paraId="7C852761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AE7A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UC-09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7E38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今天吃什么 / AI 推荐</w:t>
            </w:r>
          </w:p>
        </w:tc>
        <w:tc>
          <w:tcPr>
            <w:tcW w:w="18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0480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</w:t>
            </w:r>
          </w:p>
        </w:tc>
        <w:tc>
          <w:tcPr>
            <w:tcW w:w="40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D1D7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获取随机推荐或带理由的个性化推荐；未登录时展示简化推荐结果。</w:t>
            </w:r>
          </w:p>
        </w:tc>
      </w:tr>
      <w:tr w14:paraId="48C149EB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667D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UC-10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CCB5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后台内容维护</w:t>
            </w:r>
          </w:p>
        </w:tc>
        <w:tc>
          <w:tcPr>
            <w:tcW w:w="1829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6283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管理员</w:t>
            </w:r>
          </w:p>
        </w:tc>
        <w:tc>
          <w:tcPr>
            <w:tcW w:w="4078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DE275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维护食堂/窗口/标签信息、删除评论、管理用户状态。</w:t>
            </w:r>
          </w:p>
        </w:tc>
      </w:tr>
    </w:tbl>
    <w:p w14:paraId="4D441F98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3.7 重点用例规约</w:t>
      </w:r>
    </w:p>
    <w:p w14:paraId="6B1A4147">
      <w:pPr>
        <w:pStyle w:val="5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3"/>
        </w:rPr>
        <w:t>3.7.1 UC-01 浏览与搜索窗口</w:t>
      </w:r>
    </w:p>
    <w:tbl>
      <w:tblPr>
        <w:tblStyle w:val="32"/>
        <w:tblW w:w="0" w:type="auto"/>
        <w:tblInd w:w="0" w:type="dxa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123"/>
      </w:tblGrid>
      <w:tr w14:paraId="27795810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3106E35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参与者</w:t>
            </w:r>
          </w:p>
        </w:tc>
        <w:tc>
          <w:tcPr>
            <w:tcW w:w="4592" w:type="dxa"/>
            <w:vAlign w:val="center"/>
          </w:tcPr>
          <w:p w14:paraId="6988724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普通用户（未登录/已登录）、管理员</w:t>
            </w:r>
          </w:p>
        </w:tc>
      </w:tr>
      <w:tr w14:paraId="7192A761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6BB2C2E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前置条件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649111F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系统处于可访问状态；用户进入首页。</w:t>
            </w:r>
          </w:p>
        </w:tc>
      </w:tr>
      <w:tr w14:paraId="32923C5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1E012CF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触发条件</w:t>
            </w:r>
          </w:p>
        </w:tc>
        <w:tc>
          <w:tcPr>
            <w:tcW w:w="4592" w:type="dxa"/>
            <w:vAlign w:val="center"/>
          </w:tcPr>
          <w:p w14:paraId="4AF9A5F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用户点击食堂入口或在搜索框输入关键字。</w:t>
            </w:r>
          </w:p>
        </w:tc>
      </w:tr>
      <w:tr w14:paraId="3FD5C95C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7DE577D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基本流程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74BEA52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1) 进入首页；2) 查看食堂列表、排行榜或输入关键字；3) 系统返回符合条件的窗口列表；4) 用户进入窗口详情查看评分、简介和评论。普通用户未登录时仅执行只读浏览。</w:t>
            </w:r>
          </w:p>
        </w:tc>
      </w:tr>
      <w:tr w14:paraId="191D8A5F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3B1D339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异常流程</w:t>
            </w:r>
          </w:p>
        </w:tc>
        <w:tc>
          <w:tcPr>
            <w:tcW w:w="4592" w:type="dxa"/>
            <w:vAlign w:val="center"/>
          </w:tcPr>
          <w:p w14:paraId="0CE3635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若无匹配结果，系统展示空状态、相近关键词或热门窗口作为兜底。</w:t>
            </w:r>
          </w:p>
        </w:tc>
      </w:tr>
      <w:tr w14:paraId="2F7DC8A1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0FA6DCE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后置条件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269766B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若进入详情页且普通用户已登录，则自动写入访问历史。</w:t>
            </w:r>
          </w:p>
        </w:tc>
      </w:tr>
    </w:tbl>
    <w:p w14:paraId="2057A5FF">
      <w:pPr>
        <w:pStyle w:val="5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3"/>
        </w:rPr>
        <w:t>3.7.2 UC-04/05 发布、修改与删除评论</w:t>
      </w:r>
    </w:p>
    <w:tbl>
      <w:tblPr>
        <w:tblStyle w:val="32"/>
        <w:tblW w:w="0" w:type="auto"/>
        <w:tblInd w:w="0" w:type="dxa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123"/>
      </w:tblGrid>
      <w:tr w14:paraId="2A57311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59DA099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参与者</w:t>
            </w:r>
          </w:p>
        </w:tc>
        <w:tc>
          <w:tcPr>
            <w:tcW w:w="4592" w:type="dxa"/>
            <w:vAlign w:val="center"/>
          </w:tcPr>
          <w:p w14:paraId="35CA81F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普通用户</w:t>
            </w:r>
          </w:p>
        </w:tc>
      </w:tr>
      <w:tr w14:paraId="0AE0B9A2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7D99D60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前置条件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02B7403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用户已登录，目标窗口存在且可访问。</w:t>
            </w:r>
          </w:p>
        </w:tc>
      </w:tr>
      <w:tr w14:paraId="60DC3E8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0DA8812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触发条件</w:t>
            </w:r>
          </w:p>
        </w:tc>
        <w:tc>
          <w:tcPr>
            <w:tcW w:w="4592" w:type="dxa"/>
            <w:vAlign w:val="center"/>
          </w:tcPr>
          <w:p w14:paraId="095F9CB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用户在窗口详情页点击“发表评论”或“编辑我的评论”。</w:t>
            </w:r>
          </w:p>
        </w:tc>
      </w:tr>
      <w:tr w14:paraId="2F5DC1AA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24AFC9F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基本流程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7CB38C4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1) 用户输入评分和评论内容；2) 系统校验登录态与字段合法性；3) 系统保存或更新评论，并刷新窗口统计数据；4) 用户可在个人中心查看自己的评论列表。</w:t>
            </w:r>
          </w:p>
        </w:tc>
      </w:tr>
      <w:tr w14:paraId="22B5006F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334DB37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异常流程</w:t>
            </w:r>
          </w:p>
        </w:tc>
        <w:tc>
          <w:tcPr>
            <w:tcW w:w="4592" w:type="dxa"/>
            <w:vAlign w:val="center"/>
          </w:tcPr>
          <w:p w14:paraId="276F344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权限不足、评分越界、目标窗口不存在时，系统返回错误提示；非本人评论不可编辑或删除。</w:t>
            </w:r>
          </w:p>
        </w:tc>
      </w:tr>
      <w:tr w14:paraId="7639999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6B2613F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后置条件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5C4B066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同一用户对同一窗口只保留一条有效评论记录。</w:t>
            </w:r>
          </w:p>
        </w:tc>
      </w:tr>
    </w:tbl>
    <w:p w14:paraId="16D944B0">
      <w:pPr>
        <w:pStyle w:val="5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3"/>
        </w:rPr>
        <w:t>3.7.3 UC-09 今天吃什么 / AI 推荐</w:t>
      </w:r>
    </w:p>
    <w:tbl>
      <w:tblPr>
        <w:tblStyle w:val="32"/>
        <w:tblW w:w="0" w:type="auto"/>
        <w:tblInd w:w="0" w:type="dxa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123"/>
      </w:tblGrid>
      <w:tr w14:paraId="246FF1F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641500C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参与者</w:t>
            </w:r>
          </w:p>
        </w:tc>
        <w:tc>
          <w:tcPr>
            <w:tcW w:w="4592" w:type="dxa"/>
            <w:vAlign w:val="center"/>
          </w:tcPr>
          <w:p w14:paraId="4088047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普通用户</w:t>
            </w:r>
          </w:p>
        </w:tc>
      </w:tr>
      <w:tr w14:paraId="25D07979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0D0280C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前置条件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2CCFC45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推荐服务可用；若为 AI 推荐则建议用户已登录并填写偏好描述。</w:t>
            </w:r>
          </w:p>
        </w:tc>
      </w:tr>
      <w:tr w14:paraId="4758A1BC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43E0DF3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触发条件</w:t>
            </w:r>
          </w:p>
        </w:tc>
        <w:tc>
          <w:tcPr>
            <w:tcW w:w="4592" w:type="dxa"/>
            <w:vAlign w:val="center"/>
          </w:tcPr>
          <w:p w14:paraId="48BC90D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用户点击“今天吃什么”按钮或 AI 按钮。</w:t>
            </w:r>
          </w:p>
        </w:tc>
      </w:tr>
      <w:tr w14:paraId="7B8C132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255FEE3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基本流程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04A4D3C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1) 系统读取候选窗口集合；2) 若普通用户已登录，则加载偏好、评分、收藏、历史与黑名单；未登录时退化为热门/规则推荐；3) 执行过滤与排序/随机逻辑；4) 输出推荐结果与理由；5) 用户可刷新以获取不同推荐。</w:t>
            </w:r>
          </w:p>
        </w:tc>
      </w:tr>
      <w:tr w14:paraId="17D8EC19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60B7452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异常流程</w:t>
            </w:r>
          </w:p>
        </w:tc>
        <w:tc>
          <w:tcPr>
            <w:tcW w:w="4592" w:type="dxa"/>
            <w:vAlign w:val="center"/>
          </w:tcPr>
          <w:p w14:paraId="6A2CD74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若推荐候选不足，则回退到热门窗口集合；若 AI 服务不可用，则退化到规则推荐。</w:t>
            </w:r>
          </w:p>
        </w:tc>
      </w:tr>
      <w:tr w14:paraId="3649F24E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241C2AF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后置条件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709D48C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系统可记录推荐结果供后续分析；黑名单窗口始终被排除。</w:t>
            </w:r>
          </w:p>
        </w:tc>
      </w:tr>
    </w:tbl>
    <w:p w14:paraId="6CAB4427">
      <w:pPr>
        <w:pStyle w:val="5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3"/>
        </w:rPr>
        <w:t>3.7.4 UC-10 后台内容维护</w:t>
      </w:r>
    </w:p>
    <w:tbl>
      <w:tblPr>
        <w:tblStyle w:val="32"/>
        <w:tblW w:w="0" w:type="auto"/>
        <w:tblInd w:w="0" w:type="dxa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123"/>
      </w:tblGrid>
      <w:tr w14:paraId="0C05A62D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38CE1E5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参与者</w:t>
            </w:r>
          </w:p>
        </w:tc>
        <w:tc>
          <w:tcPr>
            <w:tcW w:w="4592" w:type="dxa"/>
            <w:vAlign w:val="center"/>
          </w:tcPr>
          <w:p w14:paraId="083343B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管理员</w:t>
            </w:r>
          </w:p>
        </w:tc>
      </w:tr>
      <w:tr w14:paraId="2D37F6B5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38E6E3C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前置条件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2940916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管理员已登录并具备后台访问权限。</w:t>
            </w:r>
          </w:p>
        </w:tc>
      </w:tr>
      <w:tr w14:paraId="3CDFF100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4655C5C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触发条件</w:t>
            </w:r>
          </w:p>
        </w:tc>
        <w:tc>
          <w:tcPr>
            <w:tcW w:w="4592" w:type="dxa"/>
            <w:vAlign w:val="center"/>
          </w:tcPr>
          <w:p w14:paraId="43E5068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管理员进入后台页面后发起新增、修改、删除或删评操作。</w:t>
            </w:r>
          </w:p>
        </w:tc>
      </w:tr>
      <w:tr w14:paraId="2F267C6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5505531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基本流程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4274BA4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1) 管理员查看内容列表；2) 新增或修改食堂/窗口/标签信息；3) 删除违规评论或调整用户状态；4) 系统保存变更并写入操作日志。</w:t>
            </w:r>
          </w:p>
        </w:tc>
      </w:tr>
      <w:tr w14:paraId="4999B081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vAlign w:val="center"/>
          </w:tcPr>
          <w:p w14:paraId="4F478DC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异常流程</w:t>
            </w:r>
          </w:p>
        </w:tc>
        <w:tc>
          <w:tcPr>
            <w:tcW w:w="4592" w:type="dxa"/>
            <w:vAlign w:val="center"/>
          </w:tcPr>
          <w:p w14:paraId="35CA811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若数据校验失败、目标记录不存在或权限不足，系统返回失败原因并回滚操作。</w:t>
            </w:r>
          </w:p>
        </w:tc>
      </w:tr>
      <w:tr w14:paraId="730A3733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AFAFA"/>
            <w:vAlign w:val="center"/>
          </w:tcPr>
          <w:p w14:paraId="7BAD957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后置条件</w:t>
            </w:r>
          </w:p>
        </w:tc>
        <w:tc>
          <w:tcPr>
            <w:tcW w:w="4592" w:type="dxa"/>
            <w:shd w:val="clear" w:color="auto" w:fill="FAFAFA"/>
            <w:vAlign w:val="center"/>
          </w:tcPr>
          <w:p w14:paraId="568743D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前台展示数据与后台维护结果保持一致。</w:t>
            </w:r>
          </w:p>
        </w:tc>
      </w:tr>
    </w:tbl>
    <w:p w14:paraId="143D4E23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3.8 域模型类图</w:t>
      </w:r>
    </w:p>
    <w:p w14:paraId="2C866F1E">
      <w:pPr>
        <w:spacing w:before="0" w:after="120" w:line="324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下图为需求分析阶段的概念域模型。它体现了业务对象之间的关系，不完全等同于当前阶段已冻结的数据库表；例如 Favorite、BlacklistRecord、VisitHistory 和 RecommendationRecord 在实现上可作为扩展实体逐步落地。</w:t>
      </w:r>
    </w:p>
    <w:p w14:paraId="7C1F6714">
      <w:pPr>
        <w:spacing w:before="80" w:after="4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59450" cy="3283585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9E48">
      <w:pPr>
        <w:spacing w:before="40" w:after="200" w:line="26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color w:val="801020"/>
          <w:sz w:val="19"/>
        </w:rPr>
        <w:t>图 3-3  域模型类图</w:t>
      </w:r>
    </w:p>
    <w:p w14:paraId="394A221E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3.9 关键活动图</w:t>
      </w:r>
    </w:p>
    <w:p w14:paraId="7D401534">
      <w:pPr>
        <w:pStyle w:val="5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3"/>
        </w:rPr>
        <w:t>3.9.1 活动图 A：搜索 - 浏览 - 评论流程</w:t>
      </w:r>
    </w:p>
    <w:p w14:paraId="65C15A87">
      <w:pPr>
        <w:spacing w:before="80" w:after="4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455670" cy="7244080"/>
            <wp:effectExtent l="0" t="0" r="381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72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92A7">
      <w:pPr>
        <w:spacing w:before="40" w:after="200" w:line="26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color w:val="801020"/>
          <w:sz w:val="19"/>
        </w:rPr>
        <w:t>图 3-4  用户搜索、浏览并评论窗口活动图</w:t>
      </w:r>
    </w:p>
    <w:p w14:paraId="34271E87">
      <w:pPr>
        <w:pStyle w:val="5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3"/>
        </w:rPr>
        <w:t>3.9.2 活动图 B：推荐生成流程</w:t>
      </w:r>
    </w:p>
    <w:p w14:paraId="42AA7491">
      <w:pPr>
        <w:spacing w:before="80" w:after="4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887470" cy="5542280"/>
            <wp:effectExtent l="0" t="0" r="139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54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F41D">
      <w:pPr>
        <w:spacing w:before="40" w:after="200" w:line="26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color w:val="801020"/>
          <w:sz w:val="19"/>
        </w:rPr>
        <w:t>图 3-5  “今天吃什么”与 AI 推荐活动图</w:t>
      </w:r>
    </w:p>
    <w:p w14:paraId="1BBE2B5C">
      <w:pPr>
        <w:pStyle w:val="3"/>
        <w:spacing w:before="12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32"/>
        </w:rPr>
        <w:t>4 非功能性需求</w:t>
      </w:r>
    </w:p>
    <w:p w14:paraId="4F781BB9">
      <w:pPr>
        <w:spacing w:before="0" w:after="120" w:line="324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非功能性需求从可用性、性能、可靠性、安全性、可扩展性与界面等方面约束系统实现质量；其中 P0 主链路应优先满足这些质量要求。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701"/>
        <w:gridCol w:w="4082"/>
        <w:gridCol w:w="2154"/>
      </w:tblGrid>
      <w:tr w14:paraId="15E0AFA4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B35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编号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353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类别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F3E96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需求描述</w:t>
            </w:r>
          </w:p>
        </w:tc>
        <w:tc>
          <w:tcPr>
            <w:tcW w:w="2296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09C8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衡量指标/说明</w:t>
            </w:r>
          </w:p>
        </w:tc>
      </w:tr>
      <w:tr w14:paraId="74C909CD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3F59D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NFR-01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AFFD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可用性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F7B9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界面应支持用户在较少步骤内完成搜索、查看详情和评论。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D61E2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核心主流程不超过 3 步；无结果场景给出明确提示。</w:t>
            </w:r>
          </w:p>
        </w:tc>
      </w:tr>
      <w:tr w14:paraId="3848A5BA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66BE4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NFR-02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27EB4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界面友好性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F0B2E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前端界面应保持风格统一，重点突出搜索框、排行榜、推荐按钮和个人中心入口。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5087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导航命名一致；按钮、提示语和表单字段含义明确。</w:t>
            </w:r>
          </w:p>
        </w:tc>
      </w:tr>
      <w:tr w14:paraId="412FEF1F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0C0DE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NFR-03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4D7AF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性能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1EAA3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常见校园网络环境下，窗口搜索与排行榜接口应在可接受时间内返回。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55E6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页面切换 ≤ 1 s；搜索结果 ≤ 2 s；推荐结果 ≤ 3 s。</w:t>
            </w:r>
          </w:p>
        </w:tc>
      </w:tr>
      <w:tr w14:paraId="0BC0B233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8EE8E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NFR-04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3E82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可靠性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DD4CB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核心功能在演示与联调期间应保持稳定，不因异常输入导致系统崩溃。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C34C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单次请求成功率 ≥ 99%；关键数据支持备份与恢复。</w:t>
            </w:r>
          </w:p>
        </w:tc>
      </w:tr>
      <w:tr w14:paraId="575F7589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79E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NFR-05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3046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安全性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4DC85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密码不得明文存储，后台页面和关键接口需进行鉴权控制。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D9EB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使用哈希存储密码；基于角色做接口权限校验。</w:t>
            </w:r>
          </w:p>
        </w:tc>
      </w:tr>
      <w:tr w14:paraId="312CF9BA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5AFD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NFR-06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3B6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内容治理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A5EF9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评论内容应支持敏感词过滤或人工删除治理。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1FEA3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管理员能删除评论并留存操作日志。</w:t>
            </w:r>
          </w:p>
        </w:tc>
      </w:tr>
      <w:tr w14:paraId="7C9CCC77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71500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NFR-07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EC99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隐私保护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1EA5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访问历史、收藏、黑名单与偏好描述属于用户私有数据。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7625F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默认仅本人可见；用于推荐时应有说明与开关。</w:t>
            </w:r>
          </w:p>
        </w:tc>
      </w:tr>
      <w:tr w14:paraId="5F195E9A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D340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NFR-08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9177B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可扩展性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A989C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系统架构应便于后续增加推荐策略、扩展实体表和更多统计接口。</w:t>
            </w:r>
          </w:p>
        </w:tc>
        <w:tc>
          <w:tcPr>
            <w:tcW w:w="2296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E28E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保持模块分层清晰；扩展功能不破坏既有核心接口。</w:t>
            </w:r>
          </w:p>
        </w:tc>
      </w:tr>
      <w:tr w14:paraId="42FCE6CB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37FC2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NFR-09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F3B6E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兼容性与部署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2ED10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系统应至少支持课程演示所需的主流桌面浏览器环境。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C382E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建议兼容 Chrome/Edge 最新稳定版；支持校园网部署。</w:t>
            </w:r>
          </w:p>
        </w:tc>
      </w:tr>
    </w:tbl>
    <w:p w14:paraId="495ECE66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4.1 用户界面需求</w:t>
      </w:r>
    </w:p>
    <w:p w14:paraId="146CC0EF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首页应突出搜索框、排行榜、“今天吃什么”按钮、AI 推荐按钮和个人中心入口。</w:t>
      </w:r>
    </w:p>
    <w:p w14:paraId="367B66FF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管理员页面应与普通用户页面明显区分，并提供便于增删改的列表视图。</w:t>
      </w:r>
    </w:p>
    <w:p w14:paraId="641AB591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推荐结果需给出尽量简洁的推荐理由，帮助用户理解“为什么推荐”。</w:t>
      </w:r>
    </w:p>
    <w:p w14:paraId="6B67AC8D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页面可适度加入校园或食堂相关插图，但不应影响主流程操作效率。</w:t>
      </w:r>
    </w:p>
    <w:p w14:paraId="7399A9A1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4.2 运行环境与实现约束</w:t>
      </w:r>
    </w:p>
    <w:p w14:paraId="54554EE9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建议采用前后端分离架构，前端负责界面与交互，后端负责认证、业务逻辑与数据访问。</w:t>
      </w:r>
    </w:p>
    <w:p w14:paraId="7EC5DD58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数据库当前可优先围绕 user、canteen、stall、review 四张核心表建设，再逐步增加 favorite、history、blacklist 等扩展表。</w:t>
      </w:r>
    </w:p>
    <w:p w14:paraId="564363A2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接口命名、字段层级和返回结构应尽早冻结，减少第 6 周联调返工风险。</w:t>
      </w:r>
    </w:p>
    <w:p w14:paraId="6BA1AA9A">
      <w:pPr>
        <w:pStyle w:val="3"/>
        <w:spacing w:before="12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32"/>
        </w:rPr>
        <w:t>5 数据需求与验收要点</w:t>
      </w:r>
    </w:p>
    <w:p w14:paraId="096D716B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5.1 核心数据对象</w:t>
      </w:r>
    </w:p>
    <w:p w14:paraId="32A739B0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用户：账号、角色、密码摘要、偏好描述、状态。</w:t>
      </w:r>
    </w:p>
    <w:p w14:paraId="48C65312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食堂：名称、位置、简介。</w:t>
      </w:r>
    </w:p>
    <w:p w14:paraId="22296FE6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窗口：所属食堂、名称、分类、标签、评分均值、评论数量、状态。</w:t>
      </w:r>
    </w:p>
    <w:p w14:paraId="4FEF4FB7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评论：评论用户、目标窗口、评分、内容、创建时间、删除标记。</w:t>
      </w:r>
    </w:p>
    <w:p w14:paraId="053333C0">
      <w:pPr>
        <w:pStyle w:val="16"/>
        <w:spacing w:before="0" w:after="40" w:line="324" w:lineRule="auto"/>
        <w:ind w:left="34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扩展数据：收藏、黑名单、访问历史、推荐记录等。</w:t>
      </w:r>
    </w:p>
    <w:p w14:paraId="0F1E4333">
      <w:pPr>
        <w:pStyle w:val="4"/>
        <w:spacing w:before="8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27"/>
        </w:rPr>
        <w:t>5.2 验收标准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660"/>
        <w:gridCol w:w="2243"/>
      </w:tblGrid>
      <w:tr w14:paraId="017254CB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1F030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验收维度</w:t>
            </w:r>
          </w:p>
        </w:tc>
        <w:tc>
          <w:tcPr>
            <w:tcW w:w="5660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46451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验收标准</w:t>
            </w:r>
          </w:p>
        </w:tc>
        <w:tc>
          <w:tcPr>
            <w:tcW w:w="2243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BF9B5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  <w:szCs w:val="21"/>
              </w:rPr>
              <w:t>优先级</w:t>
            </w:r>
          </w:p>
        </w:tc>
      </w:tr>
      <w:tr w14:paraId="4F4F0C68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07740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功能闭环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098C0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用户可完成浏览、搜索、查看排行、登录、发表评论；管理员可维护内容并删除评论。</w:t>
            </w:r>
          </w:p>
        </w:tc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177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33FC6E20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2203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扩展能力</w:t>
            </w:r>
          </w:p>
        </w:tc>
        <w:tc>
          <w:tcPr>
            <w:tcW w:w="566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242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收藏/黑名单/访问历史及“今天吃什么”属于扩展能力；AI 推荐允许以规则模拟、接口预留或原型说明方式体现，不作为阻塞提交条件。</w:t>
            </w:r>
          </w:p>
        </w:tc>
        <w:tc>
          <w:tcPr>
            <w:tcW w:w="2243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9CEA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P1/P2</w:t>
            </w:r>
          </w:p>
        </w:tc>
      </w:tr>
      <w:tr w14:paraId="36E917C1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EABBA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界面体验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9EE4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页面结构清晰，错误提示可理解，管理页与用户页区分明显。</w:t>
            </w:r>
          </w:p>
        </w:tc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C9EDD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124DBF77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81901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性能稳定</w:t>
            </w:r>
          </w:p>
        </w:tc>
        <w:tc>
          <w:tcPr>
            <w:tcW w:w="566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53A51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演示环境下搜索、评论和推荐功能运行稳定，无明显卡顿或崩溃。</w:t>
            </w:r>
          </w:p>
        </w:tc>
        <w:tc>
          <w:tcPr>
            <w:tcW w:w="2243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D1C0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  <w:tr w14:paraId="4044D810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916A8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文档一致性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7F8B">
            <w:pPr>
              <w:spacing w:before="0" w:after="4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需求说明、设计说明和实现范围保持一致，核心字段与接口命名不自相矛盾。</w:t>
            </w:r>
          </w:p>
        </w:tc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AF7F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  <w:szCs w:val="21"/>
              </w:rPr>
              <w:t>P0</w:t>
            </w:r>
          </w:p>
        </w:tc>
      </w:tr>
    </w:tbl>
    <w:p w14:paraId="610A44E6">
      <w:pPr>
        <w:pStyle w:val="3"/>
        <w:spacing w:before="12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01020"/>
          <w:sz w:val="32"/>
        </w:rPr>
        <w:t>6 审批意见（课程文档留档）</w:t>
      </w:r>
    </w:p>
    <w:p w14:paraId="08048F82">
      <w:pPr>
        <w:spacing w:before="0" w:after="120" w:line="324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以下区域保留给课程提交或组内评审时补充。</w:t>
      </w:r>
    </w:p>
    <w:tbl>
      <w:tblPr>
        <w:tblStyle w:val="32"/>
        <w:tblW w:w="0" w:type="auto"/>
        <w:jc w:val="center"/>
        <w:tblBorders>
          <w:top w:val="single" w:color="C9B5BB" w:sz="6" w:space="0"/>
          <w:left w:val="single" w:color="C9B5BB" w:sz="6" w:space="0"/>
          <w:bottom w:val="single" w:color="C9B5BB" w:sz="6" w:space="0"/>
          <w:right w:val="single" w:color="C9B5BB" w:sz="6" w:space="0"/>
          <w:insideH w:val="single" w:color="C9B5BB" w:sz="6" w:space="0"/>
          <w:insideV w:val="single" w:color="C9B5B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953"/>
      </w:tblGrid>
      <w:tr w14:paraId="059902F6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2B3E6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职能/角色</w:t>
            </w:r>
          </w:p>
        </w:tc>
        <w:tc>
          <w:tcPr>
            <w:tcW w:w="4592" w:type="dxa"/>
            <w:shd w:val="clear" w:color="auto" w:fill="EAD9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0AB58">
            <w:pPr>
              <w:spacing w:before="0" w:after="4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01020"/>
                <w:sz w:val="21"/>
              </w:rPr>
              <w:t>意见</w:t>
            </w:r>
          </w:p>
        </w:tc>
      </w:tr>
      <w:tr w14:paraId="1C8AC753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10F0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组内评审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256FF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____________________________________________</w:t>
            </w:r>
          </w:p>
        </w:tc>
      </w:tr>
      <w:tr w14:paraId="7AAEA492">
        <w:tblPrEx>
          <w:tblBorders>
            <w:top w:val="single" w:color="C9B5BB" w:sz="6" w:space="0"/>
            <w:left w:val="single" w:color="C9B5BB" w:sz="6" w:space="0"/>
            <w:bottom w:val="single" w:color="C9B5BB" w:sz="6" w:space="0"/>
            <w:right w:val="single" w:color="C9B5BB" w:sz="6" w:space="0"/>
            <w:insideH w:val="single" w:color="C9B5BB" w:sz="6" w:space="0"/>
            <w:insideV w:val="single" w:color="C9B5B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DD8C5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课程教师/助教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108F9">
            <w:pPr>
              <w:spacing w:before="0" w:after="4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1"/>
              </w:rPr>
              <w:t>____________________________________________</w:t>
            </w:r>
          </w:p>
        </w:tc>
      </w:tr>
    </w:tbl>
    <w:p w14:paraId="33EAE8E1">
      <w:pPr>
        <w:spacing w:before="0" w:after="0" w:line="324" w:lineRule="auto"/>
        <w:jc w:val="righ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日期：__________________    签名：__________________</w:t>
      </w:r>
    </w:p>
    <w:sectPr>
      <w:headerReference r:id="rId5" w:type="default"/>
      <w:footerReference r:id="rId6" w:type="default"/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58C18">
    <w:pPr>
      <w:pStyle w:val="24"/>
      <w:jc w:val="center"/>
    </w:pPr>
    <w:r>
      <w:rPr>
        <w:rFonts w:ascii="Noto Sans CJK SC" w:hAnsi="Noto Sans CJK SC" w:eastAsia="Noto Sans CJK SC"/>
        <w:b w:val="0"/>
        <w:i w:val="0"/>
        <w:color w:val="787878"/>
        <w:sz w:val="17"/>
      </w:rPr>
      <w:t>第九组  ·  软件工程课程项目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D3A0E">
    <w:pPr>
      <w:pStyle w:val="25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801020"/>
        <w:sz w:val="17"/>
      </w:rPr>
      <w:t>西安交通大学食堂评价系统  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91161"/>
    <w:rsid w:val="2FF76048"/>
    <w:rsid w:val="30C43CFA"/>
    <w:rsid w:val="368A21DE"/>
    <w:rsid w:val="73C132A6"/>
    <w:rsid w:val="78C2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80102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801020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80102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80102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2189</Words>
  <Characters>2371</Characters>
  <Lines>0</Lines>
  <Paragraphs>0</Paragraphs>
  <TotalTime>86</TotalTime>
  <ScaleCrop>false</ScaleCrop>
  <LinksUpToDate>false</LinksUpToDate>
  <CharactersWithSpaces>2435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scarsjz</cp:lastModifiedBy>
  <dcterms:modified xsi:type="dcterms:W3CDTF">2026-04-04T10:30:48Z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eyJoZGlkIjoiNGNjNWYzZGIyM2EyNmI4ODU4YzljNmY0Y2FmZDgwMjEiLCJ1c2VySWQiOiIzNDQ3MjkyMDAifQ==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EC6A2AD929A14448A15240CA4AE6BE18_13</vt:lpwstr>
  </property>
</Properties>
</file>