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59" w:rsidRPr="006B7E12" w:rsidRDefault="00632959" w:rsidP="00632959">
      <w:pPr>
        <w:jc w:val="center"/>
        <w:rPr>
          <w:sz w:val="28"/>
          <w:szCs w:val="28"/>
        </w:rPr>
      </w:pPr>
      <w:r w:rsidRPr="006B7E12">
        <w:rPr>
          <w:sz w:val="28"/>
          <w:szCs w:val="28"/>
        </w:rPr>
        <w:t>Санкт-Петербургский политехнический университет Петра Великого</w:t>
      </w:r>
      <w:r w:rsidRPr="006B7E12">
        <w:rPr>
          <w:sz w:val="28"/>
          <w:szCs w:val="28"/>
        </w:rPr>
        <w:br/>
        <w:t>Институт компьютерных наук и технологий</w:t>
      </w:r>
      <w:r w:rsidRPr="006B7E12">
        <w:rPr>
          <w:sz w:val="28"/>
          <w:szCs w:val="28"/>
        </w:rPr>
        <w:br/>
        <w:t>Высшая школа программной инженерии</w:t>
      </w: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Pr="006B7E12" w:rsidRDefault="00632959" w:rsidP="00632959">
      <w:pPr>
        <w:jc w:val="center"/>
        <w:rPr>
          <w:sz w:val="40"/>
          <w:szCs w:val="40"/>
        </w:rPr>
      </w:pPr>
      <w:r w:rsidRPr="006B7E12">
        <w:rPr>
          <w:sz w:val="40"/>
          <w:szCs w:val="40"/>
        </w:rPr>
        <w:t>Лабораторная работа №1</w:t>
      </w:r>
    </w:p>
    <w:p w:rsidR="00632959" w:rsidRPr="006B7E12" w:rsidRDefault="00632959" w:rsidP="00632959">
      <w:pPr>
        <w:jc w:val="center"/>
        <w:rPr>
          <w:sz w:val="28"/>
          <w:szCs w:val="28"/>
        </w:rPr>
      </w:pPr>
      <w:r w:rsidRPr="006B7E12">
        <w:rPr>
          <w:sz w:val="28"/>
          <w:szCs w:val="28"/>
        </w:rPr>
        <w:t>По дисциплине «</w:t>
      </w:r>
      <w:r>
        <w:rPr>
          <w:sz w:val="28"/>
          <w:szCs w:val="28"/>
        </w:rPr>
        <w:t>Статистическое моделирование</w:t>
      </w:r>
      <w:r w:rsidRPr="006B7E12">
        <w:rPr>
          <w:sz w:val="28"/>
          <w:szCs w:val="28"/>
        </w:rPr>
        <w:t>»</w:t>
      </w: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pPr>
        <w:jc w:val="center"/>
      </w:pPr>
    </w:p>
    <w:p w:rsidR="00632959" w:rsidRDefault="00632959" w:rsidP="00632959">
      <w:r>
        <w:t xml:space="preserve">Выполнил студент </w:t>
      </w:r>
      <w:proofErr w:type="spellStart"/>
      <w:r>
        <w:t>гр</w:t>
      </w:r>
      <w:proofErr w:type="spellEnd"/>
      <w:r>
        <w:t xml:space="preserve"> 33534</w:t>
      </w:r>
      <w:r w:rsidRPr="002E25E8">
        <w:t>/5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7134CE8" wp14:editId="3A7A55D8">
            <wp:extent cx="961531" cy="618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дпись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8" t="32740" r="18680" b="26433"/>
                    <a:stretch/>
                  </pic:blipFill>
                  <pic:spPr bwMode="auto">
                    <a:xfrm>
                      <a:off x="0" y="0"/>
                      <a:ext cx="992622" cy="63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>Донцов А. Д.</w:t>
      </w:r>
    </w:p>
    <w:p w:rsidR="00632959" w:rsidRDefault="00632959" w:rsidP="00632959"/>
    <w:p w:rsidR="00632959" w:rsidRPr="004D1316" w:rsidRDefault="00632959" w:rsidP="00632959"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1316">
        <w:t>В. В. Чуркин</w:t>
      </w:r>
    </w:p>
    <w:p w:rsidR="00632959" w:rsidRDefault="00632959" w:rsidP="00632959"/>
    <w:p w:rsidR="00632959" w:rsidRDefault="00632959" w:rsidP="00632959">
      <w:pPr>
        <w:jc w:val="center"/>
      </w:pPr>
      <w:r>
        <w:t>Санкт-Петербург</w:t>
      </w:r>
      <w:r>
        <w:br/>
        <w:t>2019 г.</w:t>
      </w:r>
    </w:p>
    <w:p w:rsidR="00A35123" w:rsidRDefault="00A35123">
      <w:r>
        <w:br w:type="page"/>
      </w:r>
    </w:p>
    <w:p w:rsidR="003C691D" w:rsidRDefault="00BF470D" w:rsidP="00EB50A6">
      <w:pPr>
        <w:pStyle w:val="1"/>
      </w:pPr>
      <w:r>
        <w:lastRenderedPageBreak/>
        <w:t>Цель работы</w:t>
      </w:r>
    </w:p>
    <w:p w:rsidR="006A7D01" w:rsidRDefault="00946F6E" w:rsidP="006A7D01">
      <w:pPr>
        <w:pStyle w:val="a3"/>
        <w:numPr>
          <w:ilvl w:val="0"/>
          <w:numId w:val="1"/>
        </w:numPr>
      </w:pPr>
      <w:r>
        <w:t>Получение на ЭВМ с помощью программного датчика базовой последовательности псевдослучайных чисел, име</w:t>
      </w:r>
      <w:r w:rsidR="006A7D01">
        <w:t>ющих равномерное распределение.</w:t>
      </w:r>
    </w:p>
    <w:p w:rsidR="006A7D01" w:rsidRDefault="00946F6E" w:rsidP="006A7D01">
      <w:pPr>
        <w:pStyle w:val="a3"/>
        <w:numPr>
          <w:ilvl w:val="0"/>
          <w:numId w:val="1"/>
        </w:numPr>
      </w:pPr>
      <w:r>
        <w:t>Освоение методов статистической оценки полученного распределения: вычисление эмпирических значений для матема</w:t>
      </w:r>
      <w:r w:rsidR="006A7D01">
        <w:t>тического ожидания и дисперсии.</w:t>
      </w:r>
    </w:p>
    <w:p w:rsidR="006A7D01" w:rsidRDefault="00946F6E" w:rsidP="006A7D01">
      <w:pPr>
        <w:pStyle w:val="a3"/>
        <w:numPr>
          <w:ilvl w:val="0"/>
          <w:numId w:val="1"/>
        </w:numPr>
      </w:pPr>
      <w:r>
        <w:t>Освоение методов оценки статистики связи: вычисление значений автокорреляционной функ</w:t>
      </w:r>
      <w:r w:rsidR="006A7D01">
        <w:t xml:space="preserve">ции и построение </w:t>
      </w:r>
      <w:proofErr w:type="spellStart"/>
      <w:r w:rsidR="006A7D01">
        <w:t>коррелограммы</w:t>
      </w:r>
      <w:proofErr w:type="spellEnd"/>
      <w:r w:rsidR="006A7D01">
        <w:t>.</w:t>
      </w:r>
    </w:p>
    <w:p w:rsidR="00EB50A6" w:rsidRDefault="00946F6E" w:rsidP="006A7D01">
      <w:pPr>
        <w:pStyle w:val="a3"/>
        <w:numPr>
          <w:ilvl w:val="0"/>
          <w:numId w:val="1"/>
        </w:numPr>
      </w:pPr>
      <w:r>
        <w:t>Освоение методов графического представления законов распределения: построение функции плотности распределения и интегральной функции распределения.</w:t>
      </w:r>
    </w:p>
    <w:p w:rsidR="00685D43" w:rsidRDefault="00FB7C0F" w:rsidP="00FB7C0F">
      <w:pPr>
        <w:pStyle w:val="1"/>
      </w:pPr>
      <w:r>
        <w:t>Результаты работы программы</w:t>
      </w:r>
    </w:p>
    <w:p w:rsidR="008F0ED8" w:rsidRPr="008F0ED8" w:rsidRDefault="008F0ED8" w:rsidP="008F0ED8">
      <w:r>
        <w:t>Код программы приведен в приложении 1.</w:t>
      </w:r>
    </w:p>
    <w:p w:rsidR="00190C1E" w:rsidRDefault="00E169BF" w:rsidP="00190C1E">
      <w:r>
        <w:t xml:space="preserve">Были вычислены </w:t>
      </w:r>
      <w:proofErr w:type="spellStart"/>
      <w:r>
        <w:t>эмирические</w:t>
      </w:r>
      <w:proofErr w:type="spellEnd"/>
      <w:r>
        <w:t xml:space="preserve"> значения математического ожидания и дисперсии для сгенерированных распределений</w:t>
      </w:r>
      <w:r w:rsidR="00386829">
        <w:t xml:space="preserve"> величиной 100, 1000, 10000 чисел, получены следующие результаты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851"/>
        <w:gridCol w:w="2279"/>
        <w:gridCol w:w="1847"/>
      </w:tblGrid>
      <w:tr w:rsidR="00E20149" w:rsidTr="00A72B1F">
        <w:tc>
          <w:tcPr>
            <w:tcW w:w="1775" w:type="dxa"/>
            <w:vAlign w:val="center"/>
          </w:tcPr>
          <w:p w:rsidR="00E20149" w:rsidRPr="0009798D" w:rsidRDefault="00E20149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51" w:type="dxa"/>
            <w:vAlign w:val="center"/>
          </w:tcPr>
          <w:p w:rsidR="00E20149" w:rsidRPr="0009798D" w:rsidRDefault="00E20149" w:rsidP="00A72B1F">
            <w:pPr>
              <w:jc w:val="center"/>
            </w:pPr>
            <w:r>
              <w:t>Оценка распределения</w:t>
            </w:r>
          </w:p>
        </w:tc>
        <w:tc>
          <w:tcPr>
            <w:tcW w:w="2146" w:type="dxa"/>
            <w:vAlign w:val="center"/>
          </w:tcPr>
          <w:p w:rsidR="00E20149" w:rsidRDefault="00E20149" w:rsidP="00A72B1F">
            <w:pPr>
              <w:jc w:val="center"/>
            </w:pPr>
            <w:r>
              <w:t>Экспериментальные данные</w:t>
            </w:r>
          </w:p>
        </w:tc>
        <w:tc>
          <w:tcPr>
            <w:tcW w:w="1847" w:type="dxa"/>
            <w:vAlign w:val="center"/>
          </w:tcPr>
          <w:p w:rsidR="00E20149" w:rsidRDefault="00E20149" w:rsidP="00A72B1F">
            <w:pPr>
              <w:jc w:val="center"/>
            </w:pPr>
            <w:r>
              <w:t>Теоретические данные</w:t>
            </w:r>
          </w:p>
        </w:tc>
      </w:tr>
      <w:tr w:rsidR="00E20149" w:rsidTr="00A72B1F">
        <w:tc>
          <w:tcPr>
            <w:tcW w:w="1775" w:type="dxa"/>
            <w:vMerge w:val="restart"/>
            <w:vAlign w:val="center"/>
          </w:tcPr>
          <w:p w:rsidR="00E20149" w:rsidRPr="0009798D" w:rsidRDefault="00E20149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51" w:type="dxa"/>
            <w:vAlign w:val="center"/>
          </w:tcPr>
          <w:p w:rsidR="00E20149" w:rsidRPr="00E20149" w:rsidRDefault="00E20149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46" w:type="dxa"/>
            <w:vAlign w:val="center"/>
          </w:tcPr>
          <w:p w:rsidR="00E20149" w:rsidRDefault="00334F5E" w:rsidP="00A72B1F">
            <w:pPr>
              <w:jc w:val="center"/>
            </w:pPr>
            <w:r>
              <w:t>0.5033546875750039</w:t>
            </w:r>
          </w:p>
        </w:tc>
        <w:tc>
          <w:tcPr>
            <w:tcW w:w="1847" w:type="dxa"/>
            <w:vAlign w:val="center"/>
          </w:tcPr>
          <w:p w:rsidR="00E20149" w:rsidRDefault="00E20149" w:rsidP="00A72B1F">
            <w:pPr>
              <w:jc w:val="center"/>
            </w:pPr>
            <w:r>
              <w:t>0.5</w:t>
            </w:r>
          </w:p>
        </w:tc>
      </w:tr>
      <w:tr w:rsidR="00E20149" w:rsidTr="00A72B1F">
        <w:tc>
          <w:tcPr>
            <w:tcW w:w="1775" w:type="dxa"/>
            <w:vMerge/>
            <w:vAlign w:val="center"/>
          </w:tcPr>
          <w:p w:rsidR="00E20149" w:rsidRDefault="00E20149" w:rsidP="00A72B1F">
            <w:pPr>
              <w:jc w:val="center"/>
              <w:rPr>
                <w:lang w:val="en-US"/>
              </w:rPr>
            </w:pPr>
          </w:p>
        </w:tc>
        <w:tc>
          <w:tcPr>
            <w:tcW w:w="1851" w:type="dxa"/>
            <w:vAlign w:val="center"/>
          </w:tcPr>
          <w:p w:rsidR="00E20149" w:rsidRPr="00E20149" w:rsidRDefault="00E20149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46" w:type="dxa"/>
            <w:vAlign w:val="center"/>
          </w:tcPr>
          <w:p w:rsidR="00E20149" w:rsidRDefault="00AD1250" w:rsidP="00A72B1F">
            <w:pPr>
              <w:jc w:val="center"/>
            </w:pPr>
            <w:r w:rsidRPr="00AD1250">
              <w:t>0.08240335390263516</w:t>
            </w:r>
          </w:p>
        </w:tc>
        <w:tc>
          <w:tcPr>
            <w:tcW w:w="1847" w:type="dxa"/>
            <w:vAlign w:val="center"/>
          </w:tcPr>
          <w:p w:rsidR="00E20149" w:rsidRPr="00E20149" w:rsidRDefault="00E20149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0.083333</w:t>
            </w:r>
          </w:p>
        </w:tc>
      </w:tr>
      <w:tr w:rsidR="00334F5E" w:rsidTr="00A72B1F">
        <w:tc>
          <w:tcPr>
            <w:tcW w:w="1775" w:type="dxa"/>
            <w:vMerge w:val="restart"/>
            <w:vAlign w:val="center"/>
          </w:tcPr>
          <w:p w:rsidR="00334F5E" w:rsidRPr="0009798D" w:rsidRDefault="00334F5E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51" w:type="dxa"/>
            <w:vAlign w:val="center"/>
          </w:tcPr>
          <w:p w:rsidR="00334F5E" w:rsidRPr="00E20149" w:rsidRDefault="00334F5E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46" w:type="dxa"/>
            <w:vAlign w:val="center"/>
          </w:tcPr>
          <w:p w:rsidR="00334F5E" w:rsidRDefault="00334F5E" w:rsidP="00A72B1F">
            <w:pPr>
              <w:jc w:val="center"/>
            </w:pPr>
            <w:r>
              <w:t>0.4943025338106951</w:t>
            </w:r>
          </w:p>
        </w:tc>
        <w:tc>
          <w:tcPr>
            <w:tcW w:w="1847" w:type="dxa"/>
            <w:vAlign w:val="center"/>
          </w:tcPr>
          <w:p w:rsidR="00334F5E" w:rsidRDefault="00334F5E" w:rsidP="00A72B1F">
            <w:pPr>
              <w:jc w:val="center"/>
            </w:pPr>
            <w:r>
              <w:t>0.5</w:t>
            </w:r>
          </w:p>
        </w:tc>
      </w:tr>
      <w:tr w:rsidR="00334F5E" w:rsidTr="00A72B1F">
        <w:tc>
          <w:tcPr>
            <w:tcW w:w="1775" w:type="dxa"/>
            <w:vMerge/>
            <w:vAlign w:val="center"/>
          </w:tcPr>
          <w:p w:rsidR="00334F5E" w:rsidRDefault="00334F5E" w:rsidP="00A72B1F">
            <w:pPr>
              <w:jc w:val="center"/>
              <w:rPr>
                <w:lang w:val="en-US"/>
              </w:rPr>
            </w:pPr>
          </w:p>
        </w:tc>
        <w:tc>
          <w:tcPr>
            <w:tcW w:w="1851" w:type="dxa"/>
            <w:vAlign w:val="center"/>
          </w:tcPr>
          <w:p w:rsidR="00334F5E" w:rsidRPr="00E20149" w:rsidRDefault="00334F5E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46" w:type="dxa"/>
            <w:vAlign w:val="center"/>
          </w:tcPr>
          <w:p w:rsidR="00334F5E" w:rsidRDefault="00FF77A8" w:rsidP="00A72B1F">
            <w:pPr>
              <w:jc w:val="center"/>
            </w:pPr>
            <w:r w:rsidRPr="00FF77A8">
              <w:t>0.08612892709387415</w:t>
            </w:r>
          </w:p>
        </w:tc>
        <w:tc>
          <w:tcPr>
            <w:tcW w:w="1847" w:type="dxa"/>
            <w:vAlign w:val="center"/>
          </w:tcPr>
          <w:p w:rsidR="00334F5E" w:rsidRPr="00E20149" w:rsidRDefault="00334F5E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0.083333</w:t>
            </w:r>
          </w:p>
        </w:tc>
      </w:tr>
      <w:tr w:rsidR="00334F5E" w:rsidTr="00A72B1F">
        <w:tc>
          <w:tcPr>
            <w:tcW w:w="1775" w:type="dxa"/>
            <w:vMerge w:val="restart"/>
            <w:vAlign w:val="center"/>
          </w:tcPr>
          <w:p w:rsidR="00334F5E" w:rsidRPr="0009798D" w:rsidRDefault="00334F5E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51" w:type="dxa"/>
            <w:vAlign w:val="center"/>
          </w:tcPr>
          <w:p w:rsidR="00334F5E" w:rsidRPr="00E20149" w:rsidRDefault="00334F5E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46" w:type="dxa"/>
            <w:vAlign w:val="center"/>
          </w:tcPr>
          <w:p w:rsidR="00334F5E" w:rsidRDefault="00334F5E" w:rsidP="00A72B1F">
            <w:pPr>
              <w:jc w:val="center"/>
            </w:pPr>
            <w:r>
              <w:t>0.501566281006014</w:t>
            </w:r>
          </w:p>
        </w:tc>
        <w:tc>
          <w:tcPr>
            <w:tcW w:w="1847" w:type="dxa"/>
            <w:vAlign w:val="center"/>
          </w:tcPr>
          <w:p w:rsidR="00334F5E" w:rsidRDefault="00334F5E" w:rsidP="00A72B1F">
            <w:pPr>
              <w:jc w:val="center"/>
            </w:pPr>
            <w:r>
              <w:t>0.5</w:t>
            </w:r>
          </w:p>
        </w:tc>
      </w:tr>
      <w:tr w:rsidR="00334F5E" w:rsidTr="00A72B1F">
        <w:tc>
          <w:tcPr>
            <w:tcW w:w="1775" w:type="dxa"/>
            <w:vMerge/>
            <w:vAlign w:val="center"/>
          </w:tcPr>
          <w:p w:rsidR="00334F5E" w:rsidRDefault="00334F5E" w:rsidP="00A72B1F">
            <w:pPr>
              <w:jc w:val="center"/>
              <w:rPr>
                <w:lang w:val="en-US"/>
              </w:rPr>
            </w:pPr>
          </w:p>
        </w:tc>
        <w:tc>
          <w:tcPr>
            <w:tcW w:w="1851" w:type="dxa"/>
            <w:vAlign w:val="center"/>
          </w:tcPr>
          <w:p w:rsidR="00334F5E" w:rsidRPr="00E20149" w:rsidRDefault="00334F5E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46" w:type="dxa"/>
            <w:vAlign w:val="center"/>
          </w:tcPr>
          <w:p w:rsidR="00334F5E" w:rsidRDefault="008E18B5" w:rsidP="00A72B1F">
            <w:pPr>
              <w:jc w:val="center"/>
            </w:pPr>
            <w:r w:rsidRPr="008E18B5">
              <w:t>0.08300784397318597</w:t>
            </w:r>
          </w:p>
        </w:tc>
        <w:tc>
          <w:tcPr>
            <w:tcW w:w="1847" w:type="dxa"/>
            <w:vAlign w:val="center"/>
          </w:tcPr>
          <w:p w:rsidR="00334F5E" w:rsidRPr="00E20149" w:rsidRDefault="00334F5E" w:rsidP="00A72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0.083333</w:t>
            </w:r>
          </w:p>
        </w:tc>
      </w:tr>
    </w:tbl>
    <w:p w:rsidR="00BF13FF" w:rsidRDefault="00BF13FF" w:rsidP="00034F4E">
      <w:r>
        <w:t>Из данного представления видно, что эмпирические данные имеют небольшое отклонение от теоретических.</w:t>
      </w:r>
    </w:p>
    <w:p w:rsidR="00034F4E" w:rsidRDefault="00B94B00" w:rsidP="00034F4E">
      <w:r>
        <w:t xml:space="preserve">Были получены </w:t>
      </w:r>
      <w:proofErr w:type="spellStart"/>
      <w:r w:rsidR="00C150BA">
        <w:t>кор</w:t>
      </w:r>
      <w:r w:rsidR="009E1A47">
        <w:t>р</w:t>
      </w:r>
      <w:r w:rsidR="00C150BA">
        <w:t>елограммы</w:t>
      </w:r>
      <w:proofErr w:type="spellEnd"/>
      <w:r w:rsidR="00C150BA">
        <w:t xml:space="preserve"> для распределений</w:t>
      </w:r>
      <w:r w:rsidR="00724A0E">
        <w:t>:</w:t>
      </w:r>
    </w:p>
    <w:p w:rsidR="00E36F2A" w:rsidRDefault="00A12683" w:rsidP="00034F4E">
      <w:r>
        <w:rPr>
          <w:noProof/>
          <w:lang w:eastAsia="ru-RU"/>
        </w:rPr>
        <w:lastRenderedPageBreak/>
        <w:drawing>
          <wp:inline distT="0" distB="0" distL="0" distR="0">
            <wp:extent cx="5186172" cy="34745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z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2" t="7572" r="8248" b="4682"/>
                    <a:stretch/>
                  </pic:blipFill>
                  <pic:spPr bwMode="auto">
                    <a:xfrm>
                      <a:off x="0" y="0"/>
                      <a:ext cx="5187093" cy="347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186045" cy="340156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0" t="9420" r="8751" b="4686"/>
                    <a:stretch/>
                  </pic:blipFill>
                  <pic:spPr bwMode="auto">
                    <a:xfrm>
                      <a:off x="0" y="0"/>
                      <a:ext cx="5186486" cy="340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149900" cy="347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z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" t="8497" r="8744" b="3761"/>
                    <a:stretch/>
                  </pic:blipFill>
                  <pic:spPr bwMode="auto">
                    <a:xfrm>
                      <a:off x="0" y="0"/>
                      <a:ext cx="5150339" cy="347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A0E" w:rsidRDefault="00A966CD" w:rsidP="00034F4E">
      <w:r>
        <w:t>Был</w:t>
      </w:r>
      <w:r w:rsidR="00483906">
        <w:t xml:space="preserve"> построен графи</w:t>
      </w:r>
      <w:r w:rsidR="00E930B4">
        <w:t>к интегральной функции плотности</w:t>
      </w:r>
      <w:r w:rsidR="00483906">
        <w:t>:</w:t>
      </w:r>
    </w:p>
    <w:p w:rsidR="00E930B4" w:rsidRDefault="00A636A9" w:rsidP="00034F4E">
      <w:r>
        <w:rPr>
          <w:noProof/>
          <w:lang w:eastAsia="ru-RU"/>
        </w:rPr>
        <w:drawing>
          <wp:inline distT="0" distB="0" distL="0" distR="0">
            <wp:extent cx="5123492" cy="3752603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gral_func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3" t="10011" r="8175" b="4476"/>
                    <a:stretch/>
                  </pic:blipFill>
                  <pic:spPr bwMode="auto">
                    <a:xfrm>
                      <a:off x="0" y="0"/>
                      <a:ext cx="5124369" cy="375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F2A" w:rsidRDefault="00E36F2A">
      <w:r>
        <w:br w:type="page"/>
      </w:r>
    </w:p>
    <w:p w:rsidR="004E6682" w:rsidRDefault="00755648" w:rsidP="00034F4E">
      <w:r>
        <w:lastRenderedPageBreak/>
        <w:t>Была построена гистограмма плотности распределения</w:t>
      </w:r>
      <w:r w:rsidR="00F92DB8">
        <w:t>:</w:t>
      </w:r>
    </w:p>
    <w:p w:rsidR="00A7408C" w:rsidRDefault="009C70CA" w:rsidP="00034F4E">
      <w:r>
        <w:rPr>
          <w:noProof/>
          <w:lang w:eastAsia="ru-RU"/>
        </w:rPr>
        <w:drawing>
          <wp:inline distT="0" distB="0" distL="0" distR="0">
            <wp:extent cx="5063320" cy="375983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1" t="9950" r="7987" b="4375"/>
                    <a:stretch/>
                  </pic:blipFill>
                  <pic:spPr bwMode="auto">
                    <a:xfrm>
                      <a:off x="0" y="0"/>
                      <a:ext cx="5064022" cy="376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08C" w:rsidRDefault="00A7408C">
      <w:r>
        <w:br w:type="page"/>
      </w:r>
    </w:p>
    <w:p w:rsidR="00F92DB8" w:rsidRDefault="00A7408C" w:rsidP="00A7408C">
      <w:pPr>
        <w:pStyle w:val="1"/>
      </w:pPr>
      <w:r>
        <w:lastRenderedPageBreak/>
        <w:t>Вывод</w:t>
      </w:r>
    </w:p>
    <w:p w:rsidR="00D46541" w:rsidRPr="00A7408C" w:rsidRDefault="00406A5D" w:rsidP="00D46541">
      <w:r>
        <w:t xml:space="preserve">В ходе работы </w:t>
      </w:r>
      <w:r w:rsidR="00D46541">
        <w:t>были получены псевдослучайные равномерные последовательности различной длины. Для данных последовательностей были вычислены математическое ожидание, дисперсия,</w:t>
      </w:r>
      <w:r w:rsidR="00B0403A">
        <w:t xml:space="preserve"> значение функции автокорреляции</w:t>
      </w:r>
      <w:r w:rsidR="00D46541">
        <w:t xml:space="preserve">. </w:t>
      </w:r>
    </w:p>
    <w:p w:rsidR="00D46541" w:rsidRDefault="00E34276" w:rsidP="00A7408C">
      <w:r>
        <w:t xml:space="preserve">Были построены </w:t>
      </w:r>
      <w:proofErr w:type="spellStart"/>
      <w:r>
        <w:t>корреллограммы</w:t>
      </w:r>
      <w:proofErr w:type="spellEnd"/>
      <w:r>
        <w:t xml:space="preserve"> для полученных распределений, </w:t>
      </w:r>
      <w:bookmarkStart w:id="0" w:name="_GoBack"/>
      <w:bookmarkEnd w:id="0"/>
      <w:r>
        <w:t>график интегральной функции плотности и гистограмма плотности распределения.</w:t>
      </w:r>
    </w:p>
    <w:p w:rsidR="002D0001" w:rsidRDefault="00F23B8A" w:rsidP="00A7408C">
      <w:r>
        <w:t xml:space="preserve">Из полученных результатов можно сделать вывод, что </w:t>
      </w:r>
      <w:r w:rsidR="00434F6B">
        <w:t xml:space="preserve">генератор псевдослучайных чисел </w:t>
      </w:r>
      <w:proofErr w:type="spellStart"/>
      <w:proofErr w:type="gramStart"/>
      <w:r w:rsidR="001243CC">
        <w:rPr>
          <w:lang w:val="en-US"/>
        </w:rPr>
        <w:t>numpy</w:t>
      </w:r>
      <w:proofErr w:type="spellEnd"/>
      <w:r w:rsidR="001243CC" w:rsidRPr="001243CC">
        <w:t>.</w:t>
      </w:r>
      <w:r w:rsidR="001243CC">
        <w:rPr>
          <w:lang w:val="en-US"/>
        </w:rPr>
        <w:t>random</w:t>
      </w:r>
      <w:proofErr w:type="gramEnd"/>
      <w:r w:rsidR="001243CC" w:rsidRPr="001243CC">
        <w:t>.</w:t>
      </w:r>
      <w:r w:rsidR="001243CC">
        <w:rPr>
          <w:lang w:val="en-US"/>
        </w:rPr>
        <w:t>uniform</w:t>
      </w:r>
      <w:r w:rsidR="001243CC" w:rsidRPr="001243CC">
        <w:t xml:space="preserve">() </w:t>
      </w:r>
      <w:r w:rsidR="001243CC">
        <w:t>подходит для решения задач.</w:t>
      </w:r>
    </w:p>
    <w:p w:rsidR="002D0001" w:rsidRDefault="002D0001">
      <w:r>
        <w:br w:type="page"/>
      </w:r>
    </w:p>
    <w:p w:rsidR="00E34276" w:rsidRPr="004D1316" w:rsidRDefault="002D0001" w:rsidP="002D0001">
      <w:pPr>
        <w:pStyle w:val="1"/>
        <w:rPr>
          <w:lang w:val="en-US"/>
        </w:rPr>
      </w:pPr>
      <w:r>
        <w:lastRenderedPageBreak/>
        <w:t>Текст</w:t>
      </w:r>
      <w:r w:rsidRPr="004D1316">
        <w:rPr>
          <w:lang w:val="en-US"/>
        </w:rPr>
        <w:t xml:space="preserve"> </w:t>
      </w:r>
      <w:r>
        <w:t>программы</w:t>
      </w:r>
      <w:r w:rsidRPr="004D1316">
        <w:rPr>
          <w:lang w:val="en-US"/>
        </w:rPr>
        <w:t>:</w:t>
      </w:r>
    </w:p>
    <w:p w:rsidR="001512CC" w:rsidRPr="004D1316" w:rsidRDefault="001512CC" w:rsidP="00151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dens_dst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pk_id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/step))]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steps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steps =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(steps)-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p==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steps[p]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&lt;steps[p+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[p]+=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steps[p]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steps[p+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[p]+=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ff.append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:cn]))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(steps[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::]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plt.savefig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'integral_function.png'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### histogram</w:t>
      </w:r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plt.bar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(steps[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::]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0.07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plt.savefig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'hist.png'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vizual_rez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pk_id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steps[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(steps)-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math_waiting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dispersion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m_w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i-m_w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korrel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m_w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graph_counter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[]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summ2 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summ1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summ2 += 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i-m_w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summ1 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)-f):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summ1 += 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m_w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i+f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m_w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k.append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(summ1/summ2)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vizual_rez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graph_counter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vizual_rez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sol_array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graph_counter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plt_list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[]):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counter = [i+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sol_array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fig =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dpi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1080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720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graph_counter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 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plt.grid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(counter[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::]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sol_array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::])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filename = 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51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Кореллограмма</w:t>
      </w:r>
      <w:proofErr w:type="spellEnd"/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graph_counter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</w:t>
      </w:r>
      <w:proofErr w:type="spellStart"/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fig.savefig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plt.grid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plt_list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sol_array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filename = 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51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graph_counter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</w:t>
      </w:r>
      <w:proofErr w:type="spellStart"/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fig.savefig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distr_cnt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gk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distr_cnt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np.random.uniform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51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1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ожидание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math_waiting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51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Дисперсия</w:t>
      </w:r>
      <w:r w:rsidRPr="004D13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4D13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math_waiting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dens_dst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korrel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</w:t>
      </w:r>
      <w:proofErr w:type="spellEnd"/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math_waiting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gk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distr.fill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gk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</w:t>
      </w:r>
      <w:proofErr w:type="spellEnd"/>
      <w:r w:rsidRPr="004D13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D13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plt.show</w:t>
      </w:r>
      <w:proofErr w:type="spellEnd"/>
      <w:r w:rsidRPr="004D13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</w:p>
    <w:p w:rsidR="002D0001" w:rsidRPr="004D1316" w:rsidRDefault="002D0001" w:rsidP="002D0001">
      <w:pPr>
        <w:rPr>
          <w:lang w:val="en-US"/>
        </w:rPr>
      </w:pPr>
    </w:p>
    <w:sectPr w:rsidR="002D0001" w:rsidRPr="004D1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03EF"/>
    <w:multiLevelType w:val="hybridMultilevel"/>
    <w:tmpl w:val="0D82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F5D20"/>
    <w:multiLevelType w:val="hybridMultilevel"/>
    <w:tmpl w:val="D12C3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9797D"/>
    <w:multiLevelType w:val="hybridMultilevel"/>
    <w:tmpl w:val="2A80C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AF"/>
    <w:rsid w:val="00034F4E"/>
    <w:rsid w:val="0009798D"/>
    <w:rsid w:val="001169AF"/>
    <w:rsid w:val="001243CC"/>
    <w:rsid w:val="0013257A"/>
    <w:rsid w:val="001512CC"/>
    <w:rsid w:val="00171D47"/>
    <w:rsid w:val="00190C1E"/>
    <w:rsid w:val="0024514F"/>
    <w:rsid w:val="002630E6"/>
    <w:rsid w:val="002A4B8A"/>
    <w:rsid w:val="002D0001"/>
    <w:rsid w:val="00307DF7"/>
    <w:rsid w:val="00334F5E"/>
    <w:rsid w:val="00370A0E"/>
    <w:rsid w:val="00386829"/>
    <w:rsid w:val="003F58BF"/>
    <w:rsid w:val="00406A5D"/>
    <w:rsid w:val="00434F6B"/>
    <w:rsid w:val="00472EB2"/>
    <w:rsid w:val="00483906"/>
    <w:rsid w:val="004D1316"/>
    <w:rsid w:val="004E6682"/>
    <w:rsid w:val="004E7629"/>
    <w:rsid w:val="00592B50"/>
    <w:rsid w:val="006004EB"/>
    <w:rsid w:val="00632959"/>
    <w:rsid w:val="00685D43"/>
    <w:rsid w:val="006A7D01"/>
    <w:rsid w:val="007207C9"/>
    <w:rsid w:val="00724A0E"/>
    <w:rsid w:val="0075269E"/>
    <w:rsid w:val="00755648"/>
    <w:rsid w:val="00792A8A"/>
    <w:rsid w:val="007A4AEC"/>
    <w:rsid w:val="00863F8B"/>
    <w:rsid w:val="00870BA2"/>
    <w:rsid w:val="008B22A4"/>
    <w:rsid w:val="008E18B5"/>
    <w:rsid w:val="008F0ED8"/>
    <w:rsid w:val="009044B7"/>
    <w:rsid w:val="00946F6E"/>
    <w:rsid w:val="009C70CA"/>
    <w:rsid w:val="009D0617"/>
    <w:rsid w:val="009E1A47"/>
    <w:rsid w:val="00A12683"/>
    <w:rsid w:val="00A319F7"/>
    <w:rsid w:val="00A35123"/>
    <w:rsid w:val="00A41C9B"/>
    <w:rsid w:val="00A636A9"/>
    <w:rsid w:val="00A72B1F"/>
    <w:rsid w:val="00A7408C"/>
    <w:rsid w:val="00A966CD"/>
    <w:rsid w:val="00AD1250"/>
    <w:rsid w:val="00B0403A"/>
    <w:rsid w:val="00B94B00"/>
    <w:rsid w:val="00BB672D"/>
    <w:rsid w:val="00BF13FF"/>
    <w:rsid w:val="00BF470D"/>
    <w:rsid w:val="00C150BA"/>
    <w:rsid w:val="00D00E6C"/>
    <w:rsid w:val="00D46541"/>
    <w:rsid w:val="00DE7A68"/>
    <w:rsid w:val="00E072DA"/>
    <w:rsid w:val="00E169BF"/>
    <w:rsid w:val="00E20149"/>
    <w:rsid w:val="00E226E7"/>
    <w:rsid w:val="00E34276"/>
    <w:rsid w:val="00E36F2A"/>
    <w:rsid w:val="00E930B4"/>
    <w:rsid w:val="00EB50A6"/>
    <w:rsid w:val="00F23B8A"/>
    <w:rsid w:val="00F90FE5"/>
    <w:rsid w:val="00F92DB8"/>
    <w:rsid w:val="00FA356D"/>
    <w:rsid w:val="00FB7C0F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FD4C"/>
  <w15:chartTrackingRefBased/>
  <w15:docId w15:val="{05DBECFD-CB4A-4878-8B67-87476C1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959"/>
  </w:style>
  <w:style w:type="paragraph" w:styleId="1">
    <w:name w:val="heading 1"/>
    <w:basedOn w:val="a"/>
    <w:next w:val="a"/>
    <w:link w:val="10"/>
    <w:uiPriority w:val="9"/>
    <w:qFormat/>
    <w:rsid w:val="00EB5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A7D01"/>
    <w:pPr>
      <w:ind w:left="720"/>
      <w:contextualSpacing/>
    </w:pPr>
  </w:style>
  <w:style w:type="table" w:styleId="a4">
    <w:name w:val="Table Grid"/>
    <w:basedOn w:val="a1"/>
    <w:uiPriority w:val="39"/>
    <w:rsid w:val="0009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1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2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AstralRomance</dc:creator>
  <cp:keywords/>
  <dc:description/>
  <cp:lastModifiedBy>AstralRomance</cp:lastModifiedBy>
  <cp:revision>78</cp:revision>
  <dcterms:created xsi:type="dcterms:W3CDTF">2019-05-12T16:39:00Z</dcterms:created>
  <dcterms:modified xsi:type="dcterms:W3CDTF">2019-05-25T13:49:00Z</dcterms:modified>
</cp:coreProperties>
</file>