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A0F19" w14:textId="1FBD1B16" w:rsidR="00A97885" w:rsidRPr="00B67D38" w:rsidRDefault="00B67D38" w:rsidP="00B67D38">
      <w:pPr>
        <w:jc w:val="center"/>
        <w:rPr>
          <w:rFonts w:ascii="Times New Roman" w:hAnsi="Times New Roman" w:cs="Times New Roman"/>
          <w:b/>
          <w:bCs/>
          <w:sz w:val="36"/>
          <w:szCs w:val="36"/>
        </w:rPr>
      </w:pPr>
      <w:r w:rsidRPr="00B67D38">
        <w:rPr>
          <w:rFonts w:ascii="Times New Roman" w:hAnsi="Times New Roman" w:cs="Times New Roman"/>
          <w:b/>
          <w:bCs/>
          <w:sz w:val="36"/>
          <w:szCs w:val="36"/>
        </w:rPr>
        <w:t>Эссе по кейсу.</w:t>
      </w:r>
    </w:p>
    <w:p w14:paraId="34C4E014" w14:textId="296785E5" w:rsidR="00B67D38" w:rsidRPr="00B67D38" w:rsidRDefault="00B67D38" w:rsidP="00B67D38">
      <w:pPr>
        <w:jc w:val="center"/>
        <w:rPr>
          <w:rFonts w:ascii="Times New Roman" w:hAnsi="Times New Roman" w:cs="Times New Roman"/>
        </w:rPr>
      </w:pPr>
      <w:r w:rsidRPr="00B67D38">
        <w:rPr>
          <w:rFonts w:ascii="Times New Roman" w:hAnsi="Times New Roman" w:cs="Times New Roman"/>
        </w:rPr>
        <w:t>Астраханцев Роман, СКБ-171</w:t>
      </w:r>
    </w:p>
    <w:p w14:paraId="0C4063D8" w14:textId="63888E38" w:rsidR="00D2420B" w:rsidRDefault="00B67D38" w:rsidP="00D2420B">
      <w:pPr>
        <w:ind w:firstLine="567"/>
        <w:jc w:val="both"/>
        <w:rPr>
          <w:rFonts w:ascii="Times New Roman" w:hAnsi="Times New Roman" w:cs="Times New Roman"/>
          <w:sz w:val="28"/>
          <w:szCs w:val="28"/>
        </w:rPr>
      </w:pPr>
      <w:r>
        <w:rPr>
          <w:rFonts w:ascii="Times New Roman" w:hAnsi="Times New Roman" w:cs="Times New Roman"/>
          <w:sz w:val="28"/>
          <w:szCs w:val="28"/>
        </w:rPr>
        <w:t>Говорить хороша модель или плоха – это не совсем корректно. Всё зависит от задачи, решаемой, данной модели и действий, которые мы будем совершать по результатам работы модели. А именно, если мы не желаем лишний раз беспокоить пользователей, совершающих легитимные операции, то важна точность определения мошеннических</w:t>
      </w:r>
      <w:r w:rsidR="00D2420B">
        <w:rPr>
          <w:rFonts w:ascii="Times New Roman" w:hAnsi="Times New Roman" w:cs="Times New Roman"/>
          <w:sz w:val="28"/>
          <w:szCs w:val="28"/>
        </w:rPr>
        <w:t xml:space="preserve"> транзакций. В таком случае предоставленная модель будет иметь много лишних срабатываний. Если же Сбербанку важнее предотвратить </w:t>
      </w:r>
      <w:r w:rsidR="008C7494">
        <w:rPr>
          <w:rFonts w:ascii="Times New Roman" w:hAnsi="Times New Roman" w:cs="Times New Roman"/>
          <w:sz w:val="28"/>
          <w:szCs w:val="28"/>
        </w:rPr>
        <w:t>как можно больше мошеннических транзакций, то метрикой качества в данном случае будет являться полнота. Как можно видеть, у модели данный показатель составляет 85%, что довольно много. Итого можно сказать, что данная модель хотя и имеет много ложных срабатываний, но она способна определить почти всех мошенников.</w:t>
      </w:r>
    </w:p>
    <w:p w14:paraId="08C4E1F9" w14:textId="4B57A0C7" w:rsidR="008C7494" w:rsidRDefault="00D162D6" w:rsidP="003705E4">
      <w:pPr>
        <w:ind w:firstLine="567"/>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5335E89" wp14:editId="592D7633">
                <wp:simplePos x="0" y="0"/>
                <wp:positionH relativeFrom="column">
                  <wp:posOffset>361315</wp:posOffset>
                </wp:positionH>
                <wp:positionV relativeFrom="paragraph">
                  <wp:posOffset>977265</wp:posOffset>
                </wp:positionV>
                <wp:extent cx="1304925" cy="371475"/>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1304925" cy="371475"/>
                        </a:xfrm>
                        <a:prstGeom prst="rect">
                          <a:avLst/>
                        </a:prstGeom>
                        <a:noFill/>
                        <a:ln w="6350">
                          <a:noFill/>
                        </a:ln>
                      </wps:spPr>
                      <wps:txbx>
                        <w:txbxContent>
                          <w:p w14:paraId="14DAD585" w14:textId="5C7236A2" w:rsidR="00D24598" w:rsidRPr="00D162D6" w:rsidRDefault="00D24598">
                            <w:pPr>
                              <w:rPr>
                                <w:rFonts w:ascii="Times New Roman" w:hAnsi="Times New Roman" w:cs="Times New Roman"/>
                              </w:rPr>
                            </w:pPr>
                            <w:r w:rsidRPr="00D162D6">
                              <w:rPr>
                                <w:rFonts w:ascii="Times New Roman" w:hAnsi="Times New Roman" w:cs="Times New Roman"/>
                              </w:rPr>
                              <w:t>Тип транза</w:t>
                            </w:r>
                            <w:r w:rsidR="00D162D6" w:rsidRPr="00D162D6">
                              <w:rPr>
                                <w:rFonts w:ascii="Times New Roman" w:hAnsi="Times New Roman" w:cs="Times New Roman"/>
                              </w:rPr>
                              <w:t>кции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335E89" id="_x0000_t202" coordsize="21600,21600" o:spt="202" path="m,l,21600r21600,l21600,xe">
                <v:stroke joinstyle="miter"/>
                <v:path gradientshapeok="t" o:connecttype="rect"/>
              </v:shapetype>
              <v:shape id="Надпись 2" o:spid="_x0000_s1026" type="#_x0000_t202" style="position:absolute;left:0;text-align:left;margin-left:28.45pt;margin-top:76.95pt;width:102.75pt;height:2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" filled="f" stroked="f" strokeweight=".5pt">
                <v:textbox>
                  <w:txbxContent>
                    <w:p w14:paraId="14DAD585" w14:textId="5C7236A2" w:rsidR="00D24598" w:rsidRPr="00D162D6" w:rsidRDefault="00D24598">
                      <w:pPr>
                        <w:rPr>
                          <w:rFonts w:ascii="Times New Roman" w:hAnsi="Times New Roman" w:cs="Times New Roman"/>
                        </w:rPr>
                      </w:pPr>
                      <w:r w:rsidRPr="00D162D6">
                        <w:rPr>
                          <w:rFonts w:ascii="Times New Roman" w:hAnsi="Times New Roman" w:cs="Times New Roman"/>
                        </w:rPr>
                        <w:t>Тип транза</w:t>
                      </w:r>
                      <w:r w:rsidR="00D162D6" w:rsidRPr="00D162D6">
                        <w:rPr>
                          <w:rFonts w:ascii="Times New Roman" w:hAnsi="Times New Roman" w:cs="Times New Roman"/>
                        </w:rPr>
                        <w:t>кции</w:t>
                      </w:r>
                    </w:p>
                  </w:txbxContent>
                </v:textbox>
              </v:shape>
            </w:pict>
          </mc:Fallback>
        </mc:AlternateContent>
      </w:r>
      <w:r w:rsidR="00D24598">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C4B3F78" wp14:editId="42562DC7">
                <wp:simplePos x="0" y="0"/>
                <wp:positionH relativeFrom="margin">
                  <wp:posOffset>1836</wp:posOffset>
                </wp:positionH>
                <wp:positionV relativeFrom="paragraph">
                  <wp:posOffset>985669</wp:posOffset>
                </wp:positionV>
                <wp:extent cx="1433663" cy="620634"/>
                <wp:effectExtent l="0" t="0" r="33655" b="27305"/>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433663" cy="620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2F708"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77.6pt" to="113.0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" strokecolor="black [3200]" strokeweight=".5pt">
                <v:stroke joinstyle="miter"/>
                <w10:wrap anchorx="margin"/>
              </v:line>
            </w:pict>
          </mc:Fallback>
        </mc:AlternateContent>
      </w:r>
      <w:r w:rsidR="003705E4">
        <w:rPr>
          <w:rFonts w:ascii="Times New Roman" w:hAnsi="Times New Roman" w:cs="Times New Roman"/>
          <w:sz w:val="28"/>
          <w:szCs w:val="28"/>
        </w:rPr>
        <w:t xml:space="preserve">Исходя из полученных данных о точности и полноте и в предположении, что </w:t>
      </w:r>
      <w:r w:rsidR="003705E4" w:rsidRPr="003705E4">
        <w:rPr>
          <w:rFonts w:ascii="Times New Roman" w:hAnsi="Times New Roman" w:cs="Times New Roman"/>
          <w:sz w:val="28"/>
          <w:szCs w:val="28"/>
        </w:rPr>
        <w:t>мошеннических операций не происходит более</w:t>
      </w:r>
      <w:r w:rsidR="003705E4">
        <w:rPr>
          <w:rFonts w:ascii="Times New Roman" w:hAnsi="Times New Roman" w:cs="Times New Roman"/>
          <w:sz w:val="28"/>
          <w:szCs w:val="28"/>
        </w:rPr>
        <w:t xml:space="preserve"> </w:t>
      </w:r>
      <w:r w:rsidR="003705E4" w:rsidRPr="003705E4">
        <w:rPr>
          <w:rFonts w:ascii="Times New Roman" w:hAnsi="Times New Roman" w:cs="Times New Roman"/>
          <w:sz w:val="28"/>
          <w:szCs w:val="28"/>
        </w:rPr>
        <w:t>2000 шт. в сутки</w:t>
      </w:r>
      <w:r w:rsidR="003705E4">
        <w:rPr>
          <w:rFonts w:ascii="Times New Roman" w:hAnsi="Times New Roman" w:cs="Times New Roman"/>
          <w:sz w:val="28"/>
          <w:szCs w:val="28"/>
        </w:rPr>
        <w:t xml:space="preserve">, </w:t>
      </w:r>
      <w:r w:rsidR="002E5099">
        <w:rPr>
          <w:rFonts w:ascii="Times New Roman" w:hAnsi="Times New Roman" w:cs="Times New Roman"/>
          <w:sz w:val="28"/>
          <w:szCs w:val="28"/>
        </w:rPr>
        <w:t xml:space="preserve">оценим </w:t>
      </w:r>
      <w:r w:rsidR="002E5099" w:rsidRPr="003705E4">
        <w:rPr>
          <w:rFonts w:ascii="Times New Roman" w:hAnsi="Times New Roman" w:cs="Times New Roman"/>
          <w:sz w:val="28"/>
          <w:szCs w:val="28"/>
        </w:rPr>
        <w:t>суточную</w:t>
      </w:r>
      <w:r w:rsidR="003705E4" w:rsidRPr="003705E4">
        <w:rPr>
          <w:rFonts w:ascii="Times New Roman" w:hAnsi="Times New Roman" w:cs="Times New Roman"/>
          <w:sz w:val="28"/>
          <w:szCs w:val="28"/>
        </w:rPr>
        <w:t xml:space="preserve"> нагрузк</w:t>
      </w:r>
      <w:r w:rsidR="003705E4">
        <w:rPr>
          <w:rFonts w:ascii="Times New Roman" w:hAnsi="Times New Roman" w:cs="Times New Roman"/>
          <w:sz w:val="28"/>
          <w:szCs w:val="28"/>
        </w:rPr>
        <w:t xml:space="preserve">у </w:t>
      </w:r>
      <w:r w:rsidR="003705E4" w:rsidRPr="003705E4">
        <w:rPr>
          <w:rFonts w:ascii="Times New Roman" w:hAnsi="Times New Roman" w:cs="Times New Roman"/>
          <w:sz w:val="28"/>
          <w:szCs w:val="28"/>
        </w:rPr>
        <w:t>на сотрудников,</w:t>
      </w:r>
      <w:r w:rsidR="003705E4">
        <w:rPr>
          <w:rFonts w:ascii="Times New Roman" w:hAnsi="Times New Roman" w:cs="Times New Roman"/>
          <w:sz w:val="28"/>
          <w:szCs w:val="28"/>
        </w:rPr>
        <w:t xml:space="preserve"> </w:t>
      </w:r>
      <w:r w:rsidR="003705E4" w:rsidRPr="003705E4">
        <w:rPr>
          <w:rFonts w:ascii="Times New Roman" w:hAnsi="Times New Roman" w:cs="Times New Roman"/>
          <w:sz w:val="28"/>
          <w:szCs w:val="28"/>
        </w:rPr>
        <w:t>осуществляющих обзвон подозрительных операций</w:t>
      </w:r>
      <w:r w:rsidR="003705E4">
        <w:rPr>
          <w:rFonts w:ascii="Times New Roman" w:hAnsi="Times New Roman" w:cs="Times New Roman"/>
          <w:sz w:val="28"/>
          <w:szCs w:val="28"/>
        </w:rPr>
        <w:t>.</w:t>
      </w:r>
      <w:r w:rsidR="003D6565">
        <w:rPr>
          <w:rFonts w:ascii="Times New Roman" w:hAnsi="Times New Roman" w:cs="Times New Roman"/>
          <w:sz w:val="28"/>
          <w:szCs w:val="28"/>
        </w:rPr>
        <w:t xml:space="preserve"> Составим матрицу ошибок и введём в ней обозначения.</w:t>
      </w:r>
    </w:p>
    <w:tbl>
      <w:tblPr>
        <w:tblStyle w:val="a3"/>
        <w:tblW w:w="0" w:type="auto"/>
        <w:tblLook w:val="04A0" w:firstRow="1" w:lastRow="0" w:firstColumn="1" w:lastColumn="0" w:noHBand="0" w:noVBand="1"/>
      </w:tblPr>
      <w:tblGrid>
        <w:gridCol w:w="2263"/>
        <w:gridCol w:w="3115"/>
        <w:gridCol w:w="3115"/>
      </w:tblGrid>
      <w:tr w:rsidR="003D6565" w14:paraId="5ABB35A6" w14:textId="77777777" w:rsidTr="003D6565">
        <w:tc>
          <w:tcPr>
            <w:tcW w:w="2263" w:type="dxa"/>
          </w:tcPr>
          <w:p w14:paraId="1C9A2227" w14:textId="622639AF" w:rsidR="003D6565" w:rsidRDefault="003D6565" w:rsidP="003705E4">
            <w:pPr>
              <w:jc w:val="both"/>
              <w:rPr>
                <w:rFonts w:ascii="Times New Roman" w:hAnsi="Times New Roman" w:cs="Times New Roman"/>
                <w:sz w:val="28"/>
                <w:szCs w:val="28"/>
              </w:rPr>
            </w:pPr>
          </w:p>
          <w:p w14:paraId="51158BEE" w14:textId="478E63B9" w:rsidR="003D6565" w:rsidRDefault="003D6565" w:rsidP="003705E4">
            <w:pPr>
              <w:jc w:val="both"/>
              <w:rPr>
                <w:rFonts w:ascii="Times New Roman" w:hAnsi="Times New Roman" w:cs="Times New Roman"/>
                <w:sz w:val="28"/>
                <w:szCs w:val="28"/>
              </w:rPr>
            </w:pPr>
          </w:p>
          <w:p w14:paraId="3AE47F37" w14:textId="601CEF4F" w:rsidR="003D6565" w:rsidRDefault="003D6565" w:rsidP="003705E4">
            <w:pPr>
              <w:jc w:val="both"/>
              <w:rPr>
                <w:rFonts w:ascii="Times New Roman" w:hAnsi="Times New Roman" w:cs="Times New Roman"/>
                <w:sz w:val="28"/>
                <w:szCs w:val="28"/>
              </w:rPr>
            </w:pPr>
          </w:p>
        </w:tc>
        <w:tc>
          <w:tcPr>
            <w:tcW w:w="3115" w:type="dxa"/>
          </w:tcPr>
          <w:p w14:paraId="0A736436" w14:textId="77777777" w:rsidR="00D162D6" w:rsidRDefault="00D162D6" w:rsidP="00D162D6">
            <w:pPr>
              <w:jc w:val="center"/>
              <w:rPr>
                <w:rFonts w:ascii="Times New Roman" w:hAnsi="Times New Roman" w:cs="Times New Roman"/>
                <w:sz w:val="28"/>
                <w:szCs w:val="28"/>
              </w:rPr>
            </w:pPr>
          </w:p>
          <w:p w14:paraId="6AF13007" w14:textId="18EE5659" w:rsidR="003D6565" w:rsidRPr="003D6565" w:rsidRDefault="003D6565" w:rsidP="00D162D6">
            <w:pPr>
              <w:jc w:val="center"/>
              <w:rPr>
                <w:rFonts w:ascii="Times New Roman" w:hAnsi="Times New Roman" w:cs="Times New Roman"/>
                <w:sz w:val="28"/>
                <w:szCs w:val="28"/>
              </w:rPr>
            </w:pPr>
            <w:r>
              <w:rPr>
                <w:rFonts w:ascii="Times New Roman" w:hAnsi="Times New Roman" w:cs="Times New Roman"/>
                <w:sz w:val="28"/>
                <w:szCs w:val="28"/>
              </w:rPr>
              <w:t>Мошенническая</w:t>
            </w:r>
          </w:p>
        </w:tc>
        <w:tc>
          <w:tcPr>
            <w:tcW w:w="3115" w:type="dxa"/>
          </w:tcPr>
          <w:p w14:paraId="070B85F7" w14:textId="77777777" w:rsidR="00D162D6" w:rsidRDefault="00D162D6" w:rsidP="00D162D6">
            <w:pPr>
              <w:jc w:val="center"/>
              <w:rPr>
                <w:rFonts w:ascii="Times New Roman" w:hAnsi="Times New Roman" w:cs="Times New Roman"/>
                <w:sz w:val="28"/>
                <w:szCs w:val="28"/>
              </w:rPr>
            </w:pPr>
          </w:p>
          <w:p w14:paraId="41CC6E96" w14:textId="07D810DC" w:rsidR="003D6565" w:rsidRDefault="003D6565" w:rsidP="00D162D6">
            <w:pPr>
              <w:jc w:val="center"/>
              <w:rPr>
                <w:rFonts w:ascii="Times New Roman" w:hAnsi="Times New Roman" w:cs="Times New Roman"/>
                <w:sz w:val="28"/>
                <w:szCs w:val="28"/>
              </w:rPr>
            </w:pPr>
            <w:r>
              <w:rPr>
                <w:rFonts w:ascii="Times New Roman" w:hAnsi="Times New Roman" w:cs="Times New Roman"/>
                <w:sz w:val="28"/>
                <w:szCs w:val="28"/>
              </w:rPr>
              <w:t>Легитимная</w:t>
            </w:r>
          </w:p>
        </w:tc>
      </w:tr>
      <w:tr w:rsidR="003D6565" w14:paraId="55DBFF40" w14:textId="77777777" w:rsidTr="003D6565">
        <w:tc>
          <w:tcPr>
            <w:tcW w:w="2263" w:type="dxa"/>
          </w:tcPr>
          <w:p w14:paraId="5B06143E" w14:textId="7BBFD605" w:rsidR="003D6565" w:rsidRDefault="00D162D6" w:rsidP="003705E4">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1028C9E" wp14:editId="55CE26C8">
                      <wp:simplePos x="0" y="0"/>
                      <wp:positionH relativeFrom="column">
                        <wp:posOffset>-120015</wp:posOffset>
                      </wp:positionH>
                      <wp:positionV relativeFrom="paragraph">
                        <wp:posOffset>-267970</wp:posOffset>
                      </wp:positionV>
                      <wp:extent cx="1304925" cy="371475"/>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1304925" cy="371475"/>
                              </a:xfrm>
                              <a:prstGeom prst="rect">
                                <a:avLst/>
                              </a:prstGeom>
                              <a:noFill/>
                              <a:ln w="6350">
                                <a:noFill/>
                              </a:ln>
                            </wps:spPr>
                            <wps:txbx>
                              <w:txbxContent>
                                <w:p w14:paraId="4CF1B8D5" w14:textId="699BCC02" w:rsidR="00D162D6" w:rsidRPr="00D162D6" w:rsidRDefault="00D162D6" w:rsidP="00D162D6">
                                  <w:pPr>
                                    <w:rPr>
                                      <w:rFonts w:ascii="Times New Roman" w:hAnsi="Times New Roman" w:cs="Times New Roman"/>
                                    </w:rPr>
                                  </w:pPr>
                                  <w:r>
                                    <w:rPr>
                                      <w:rFonts w:ascii="Times New Roman" w:hAnsi="Times New Roman" w:cs="Times New Roman"/>
                                    </w:rPr>
                                    <w:t>Пометка модели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028C9E" id="Надпись 3" o:spid="_x0000_s1027" type="#_x0000_t202" style="position:absolute;left:0;text-align:left;margin-left:-9.45pt;margin-top:-21.1pt;width:102.75pt;height:29.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" filled="f" stroked="f" strokeweight=".5pt">
                      <v:textbox>
                        <w:txbxContent>
                          <w:p w14:paraId="4CF1B8D5" w14:textId="699BCC02" w:rsidR="00D162D6" w:rsidRPr="00D162D6" w:rsidRDefault="00D162D6" w:rsidP="00D162D6">
                            <w:pPr>
                              <w:rPr>
                                <w:rFonts w:ascii="Times New Roman" w:hAnsi="Times New Roman" w:cs="Times New Roman"/>
                              </w:rPr>
                            </w:pPr>
                            <w:r>
                              <w:rPr>
                                <w:rFonts w:ascii="Times New Roman" w:hAnsi="Times New Roman" w:cs="Times New Roman"/>
                              </w:rPr>
                              <w:t>Пометка модели</w:t>
                            </w:r>
                          </w:p>
                        </w:txbxContent>
                      </v:textbox>
                    </v:shape>
                  </w:pict>
                </mc:Fallback>
              </mc:AlternateContent>
            </w:r>
            <w:r w:rsidR="003D6565">
              <w:rPr>
                <w:rFonts w:ascii="Times New Roman" w:hAnsi="Times New Roman" w:cs="Times New Roman"/>
                <w:sz w:val="28"/>
                <w:szCs w:val="28"/>
              </w:rPr>
              <w:t>Мошенническая</w:t>
            </w:r>
          </w:p>
        </w:tc>
        <w:tc>
          <w:tcPr>
            <w:tcW w:w="3115" w:type="dxa"/>
          </w:tcPr>
          <w:p w14:paraId="134380CB" w14:textId="1587A0C2" w:rsidR="003D6565" w:rsidRPr="003D6565" w:rsidRDefault="003D6565" w:rsidP="003D6565">
            <w:pPr>
              <w:jc w:val="center"/>
              <w:rPr>
                <w:rFonts w:ascii="Times New Roman" w:hAnsi="Times New Roman" w:cs="Times New Roman"/>
                <w:sz w:val="28"/>
                <w:szCs w:val="28"/>
                <w:lang w:val="en-US"/>
              </w:rPr>
            </w:pPr>
            <w:r>
              <w:rPr>
                <w:rFonts w:ascii="Times New Roman" w:hAnsi="Times New Roman" w:cs="Times New Roman"/>
                <w:sz w:val="28"/>
                <w:szCs w:val="28"/>
                <w:lang w:val="en-US"/>
              </w:rPr>
              <w:t>TP</w:t>
            </w:r>
          </w:p>
        </w:tc>
        <w:tc>
          <w:tcPr>
            <w:tcW w:w="3115" w:type="dxa"/>
          </w:tcPr>
          <w:p w14:paraId="1FB09F4D" w14:textId="197CE22C" w:rsidR="003D6565" w:rsidRPr="003D6565" w:rsidRDefault="003D6565" w:rsidP="003D6565">
            <w:pPr>
              <w:jc w:val="center"/>
              <w:rPr>
                <w:rFonts w:ascii="Times New Roman" w:hAnsi="Times New Roman" w:cs="Times New Roman"/>
                <w:sz w:val="28"/>
                <w:szCs w:val="28"/>
                <w:lang w:val="en-US"/>
              </w:rPr>
            </w:pPr>
            <w:r>
              <w:rPr>
                <w:rFonts w:ascii="Times New Roman" w:hAnsi="Times New Roman" w:cs="Times New Roman"/>
                <w:sz w:val="28"/>
                <w:szCs w:val="28"/>
                <w:lang w:val="en-US"/>
              </w:rPr>
              <w:t>FP</w:t>
            </w:r>
          </w:p>
        </w:tc>
      </w:tr>
      <w:tr w:rsidR="003D6565" w14:paraId="62F45B8D" w14:textId="77777777" w:rsidTr="003D6565">
        <w:tc>
          <w:tcPr>
            <w:tcW w:w="2263" w:type="dxa"/>
          </w:tcPr>
          <w:p w14:paraId="73DC0F84" w14:textId="27914BC7" w:rsidR="003D6565" w:rsidRDefault="003D6565" w:rsidP="003705E4">
            <w:pPr>
              <w:jc w:val="both"/>
              <w:rPr>
                <w:rFonts w:ascii="Times New Roman" w:hAnsi="Times New Roman" w:cs="Times New Roman"/>
                <w:sz w:val="28"/>
                <w:szCs w:val="28"/>
              </w:rPr>
            </w:pPr>
            <w:r>
              <w:rPr>
                <w:rFonts w:ascii="Times New Roman" w:hAnsi="Times New Roman" w:cs="Times New Roman"/>
                <w:sz w:val="28"/>
                <w:szCs w:val="28"/>
              </w:rPr>
              <w:t>Легитимная</w:t>
            </w:r>
          </w:p>
        </w:tc>
        <w:tc>
          <w:tcPr>
            <w:tcW w:w="3115" w:type="dxa"/>
          </w:tcPr>
          <w:p w14:paraId="5C4C2FEA" w14:textId="14495859" w:rsidR="003D6565" w:rsidRPr="003D6565" w:rsidRDefault="003D6565" w:rsidP="003D6565">
            <w:pPr>
              <w:jc w:val="center"/>
              <w:rPr>
                <w:rFonts w:ascii="Times New Roman" w:hAnsi="Times New Roman" w:cs="Times New Roman"/>
                <w:sz w:val="28"/>
                <w:szCs w:val="28"/>
                <w:lang w:val="en-US"/>
              </w:rPr>
            </w:pPr>
            <w:r>
              <w:rPr>
                <w:rFonts w:ascii="Times New Roman" w:hAnsi="Times New Roman" w:cs="Times New Roman"/>
                <w:sz w:val="28"/>
                <w:szCs w:val="28"/>
                <w:lang w:val="en-US"/>
              </w:rPr>
              <w:t>FN</w:t>
            </w:r>
          </w:p>
        </w:tc>
        <w:tc>
          <w:tcPr>
            <w:tcW w:w="3115" w:type="dxa"/>
          </w:tcPr>
          <w:p w14:paraId="71D712AD" w14:textId="2321666B" w:rsidR="003D6565" w:rsidRPr="003D6565" w:rsidRDefault="003D6565" w:rsidP="003D6565">
            <w:pPr>
              <w:jc w:val="center"/>
              <w:rPr>
                <w:rFonts w:ascii="Times New Roman" w:hAnsi="Times New Roman" w:cs="Times New Roman"/>
                <w:sz w:val="28"/>
                <w:szCs w:val="28"/>
                <w:lang w:val="en-US"/>
              </w:rPr>
            </w:pPr>
            <w:r>
              <w:rPr>
                <w:rFonts w:ascii="Times New Roman" w:hAnsi="Times New Roman" w:cs="Times New Roman"/>
                <w:sz w:val="28"/>
                <w:szCs w:val="28"/>
                <w:lang w:val="en-US"/>
              </w:rPr>
              <w:t>TN</w:t>
            </w:r>
          </w:p>
        </w:tc>
      </w:tr>
    </w:tbl>
    <w:p w14:paraId="0B99E470" w14:textId="17367F3A" w:rsidR="003D6565" w:rsidRDefault="00B81A28" w:rsidP="003D6565">
      <w:pPr>
        <w:spacing w:before="240" w:after="0"/>
        <w:jc w:val="both"/>
        <w:rPr>
          <w:rFonts w:ascii="Times New Roman" w:hAnsi="Times New Roman" w:cs="Times New Roman"/>
          <w:sz w:val="28"/>
          <w:szCs w:val="28"/>
        </w:rPr>
      </w:pPr>
      <w:r>
        <w:rPr>
          <w:rFonts w:ascii="Times New Roman" w:hAnsi="Times New Roman" w:cs="Times New Roman"/>
          <w:sz w:val="28"/>
          <w:szCs w:val="28"/>
        </w:rPr>
        <w:t xml:space="preserve">Сотрудники кол-центра должны будут обзвонить всех пользователей, чьи транзакции были признаны моделью мошеннической (то есть подозрительной). Таким образом величина </w:t>
      </w:r>
      <w:r w:rsidRPr="00B81A28">
        <w:rPr>
          <w:rFonts w:ascii="Times New Roman" w:hAnsi="Times New Roman" w:cs="Times New Roman"/>
          <w:sz w:val="28"/>
          <w:szCs w:val="28"/>
        </w:rPr>
        <w:t>TP+FP</w:t>
      </w:r>
      <w:r>
        <w:rPr>
          <w:rFonts w:ascii="Times New Roman" w:hAnsi="Times New Roman" w:cs="Times New Roman"/>
          <w:sz w:val="28"/>
          <w:szCs w:val="28"/>
        </w:rPr>
        <w:t xml:space="preserve"> является целевой. Предположение об общем числе мошеннических операций за сутки выражается в </w:t>
      </w:r>
      <w:r w:rsidRPr="00B81A28">
        <w:rPr>
          <w:rFonts w:ascii="Times New Roman" w:hAnsi="Times New Roman" w:cs="Times New Roman"/>
          <w:sz w:val="28"/>
          <w:szCs w:val="28"/>
        </w:rPr>
        <w:t>FN+T</w:t>
      </w:r>
      <w:r>
        <w:rPr>
          <w:rFonts w:ascii="Times New Roman" w:hAnsi="Times New Roman" w:cs="Times New Roman"/>
          <w:sz w:val="28"/>
          <w:szCs w:val="28"/>
        </w:rPr>
        <w:t xml:space="preserve">Р. Полнота равна </w:t>
      </w:r>
      <w:r w:rsidRPr="00B81A28">
        <w:rPr>
          <w:rFonts w:ascii="Times New Roman" w:hAnsi="Times New Roman" w:cs="Times New Roman"/>
          <w:sz w:val="28"/>
          <w:szCs w:val="28"/>
        </w:rPr>
        <w:t>TP/(FN+TP)</w:t>
      </w:r>
      <w:r>
        <w:rPr>
          <w:rFonts w:ascii="Times New Roman" w:hAnsi="Times New Roman" w:cs="Times New Roman"/>
          <w:sz w:val="28"/>
          <w:szCs w:val="28"/>
        </w:rPr>
        <w:t xml:space="preserve"> и равна соответственно 0.85, а точность получается как </w:t>
      </w:r>
      <w:r w:rsidRPr="00B81A28">
        <w:rPr>
          <w:rFonts w:ascii="Times New Roman" w:hAnsi="Times New Roman" w:cs="Times New Roman"/>
          <w:sz w:val="28"/>
          <w:szCs w:val="28"/>
        </w:rPr>
        <w:t xml:space="preserve">TP/(TP+FP) </w:t>
      </w:r>
      <w:r>
        <w:rPr>
          <w:rFonts w:ascii="Times New Roman" w:hAnsi="Times New Roman" w:cs="Times New Roman"/>
          <w:sz w:val="28"/>
          <w:szCs w:val="28"/>
        </w:rPr>
        <w:t xml:space="preserve">и равна 0.21. Составив систему уравнений, легко получить, что </w:t>
      </w:r>
      <w:r w:rsidRPr="00B81A28">
        <w:rPr>
          <w:rFonts w:ascii="Times New Roman" w:hAnsi="Times New Roman" w:cs="Times New Roman"/>
          <w:sz w:val="28"/>
          <w:szCs w:val="28"/>
        </w:rPr>
        <w:t>TP+FP</w:t>
      </w:r>
      <w:r w:rsidR="00D44BBC">
        <w:rPr>
          <w:rFonts w:ascii="Times New Roman" w:hAnsi="Times New Roman" w:cs="Times New Roman"/>
          <w:sz w:val="28"/>
          <w:szCs w:val="28"/>
        </w:rPr>
        <w:t xml:space="preserve"> </w:t>
      </w:r>
      <w:r w:rsidRPr="00B81A28">
        <w:rPr>
          <w:rFonts w:ascii="Times New Roman" w:hAnsi="Times New Roman" w:cs="Times New Roman"/>
          <w:sz w:val="28"/>
          <w:szCs w:val="28"/>
        </w:rPr>
        <w:t>=</w:t>
      </w:r>
      <w:r w:rsidR="00D44BBC">
        <w:rPr>
          <w:rFonts w:ascii="Times New Roman" w:hAnsi="Times New Roman" w:cs="Times New Roman"/>
          <w:sz w:val="28"/>
          <w:szCs w:val="28"/>
        </w:rPr>
        <w:t xml:space="preserve"> </w:t>
      </w:r>
      <w:r>
        <w:rPr>
          <w:rFonts w:ascii="Times New Roman" w:hAnsi="Times New Roman" w:cs="Times New Roman"/>
          <w:sz w:val="28"/>
          <w:szCs w:val="28"/>
        </w:rPr>
        <w:t>(</w:t>
      </w:r>
      <w:r w:rsidRPr="00B81A28">
        <w:rPr>
          <w:rFonts w:ascii="Times New Roman" w:hAnsi="Times New Roman" w:cs="Times New Roman"/>
          <w:sz w:val="28"/>
          <w:szCs w:val="28"/>
        </w:rPr>
        <w:t>FN+TP</w:t>
      </w:r>
      <w:r>
        <w:rPr>
          <w:rFonts w:ascii="Times New Roman" w:hAnsi="Times New Roman" w:cs="Times New Roman"/>
          <w:sz w:val="28"/>
          <w:szCs w:val="28"/>
        </w:rPr>
        <w:t>)</w:t>
      </w:r>
      <w:r w:rsidR="00D44BBC">
        <w:rPr>
          <w:rFonts w:ascii="Times New Roman" w:hAnsi="Times New Roman" w:cs="Times New Roman"/>
          <w:sz w:val="28"/>
          <w:szCs w:val="28"/>
        </w:rPr>
        <w:t xml:space="preserve"> </w:t>
      </w:r>
      <w:r w:rsidRPr="00B81A28">
        <w:rPr>
          <w:rFonts w:ascii="Times New Roman" w:hAnsi="Times New Roman" w:cs="Times New Roman"/>
          <w:sz w:val="28"/>
          <w:szCs w:val="28"/>
        </w:rPr>
        <w:t>*</w:t>
      </w:r>
      <w:r w:rsidR="00D44BBC">
        <w:rPr>
          <w:rFonts w:ascii="Times New Roman" w:hAnsi="Times New Roman" w:cs="Times New Roman"/>
          <w:sz w:val="28"/>
          <w:szCs w:val="28"/>
        </w:rPr>
        <w:t xml:space="preserve"> </w:t>
      </w:r>
      <w:r>
        <w:rPr>
          <w:rFonts w:ascii="Times New Roman" w:hAnsi="Times New Roman" w:cs="Times New Roman"/>
          <w:sz w:val="28"/>
          <w:szCs w:val="28"/>
        </w:rPr>
        <w:t>полнота</w:t>
      </w:r>
      <w:r w:rsidR="00D44BBC">
        <w:rPr>
          <w:rFonts w:ascii="Times New Roman" w:hAnsi="Times New Roman" w:cs="Times New Roman"/>
          <w:sz w:val="28"/>
          <w:szCs w:val="28"/>
        </w:rPr>
        <w:t xml:space="preserve"> </w:t>
      </w:r>
      <w:r w:rsidRPr="00B81A28">
        <w:rPr>
          <w:rFonts w:ascii="Times New Roman" w:hAnsi="Times New Roman" w:cs="Times New Roman"/>
          <w:sz w:val="28"/>
          <w:szCs w:val="28"/>
        </w:rPr>
        <w:t>/</w:t>
      </w:r>
      <w:r w:rsidR="00D44BBC">
        <w:rPr>
          <w:rFonts w:ascii="Times New Roman" w:hAnsi="Times New Roman" w:cs="Times New Roman"/>
          <w:sz w:val="28"/>
          <w:szCs w:val="28"/>
        </w:rPr>
        <w:t xml:space="preserve"> </w:t>
      </w:r>
      <w:r>
        <w:rPr>
          <w:rFonts w:ascii="Times New Roman" w:hAnsi="Times New Roman" w:cs="Times New Roman"/>
          <w:sz w:val="28"/>
          <w:szCs w:val="28"/>
        </w:rPr>
        <w:t>точность</w:t>
      </w:r>
      <w:r w:rsidR="00D44BBC">
        <w:rPr>
          <w:rFonts w:ascii="Times New Roman" w:hAnsi="Times New Roman" w:cs="Times New Roman"/>
          <w:sz w:val="28"/>
          <w:szCs w:val="28"/>
        </w:rPr>
        <w:t xml:space="preserve"> </w:t>
      </w:r>
      <w:r w:rsidR="00D44BBC" w:rsidRPr="00D44BBC">
        <w:rPr>
          <w:rFonts w:ascii="Times New Roman" w:hAnsi="Times New Roman" w:cs="Times New Roman"/>
          <w:sz w:val="28"/>
          <w:szCs w:val="28"/>
        </w:rPr>
        <w:t>=</w:t>
      </w:r>
      <w:r w:rsidR="00D44BBC">
        <w:rPr>
          <w:rFonts w:ascii="Times New Roman" w:hAnsi="Times New Roman" w:cs="Times New Roman"/>
          <w:sz w:val="28"/>
          <w:szCs w:val="28"/>
        </w:rPr>
        <w:t xml:space="preserve"> </w:t>
      </w:r>
      <w:r w:rsidR="00D44BBC" w:rsidRPr="00D44BBC">
        <w:rPr>
          <w:rFonts w:ascii="Times New Roman" w:hAnsi="Times New Roman" w:cs="Times New Roman"/>
          <w:sz w:val="28"/>
          <w:szCs w:val="28"/>
        </w:rPr>
        <w:t>8095</w:t>
      </w:r>
      <w:r w:rsidR="00D44BBC">
        <w:rPr>
          <w:rFonts w:ascii="Times New Roman" w:hAnsi="Times New Roman" w:cs="Times New Roman"/>
          <w:sz w:val="28"/>
          <w:szCs w:val="28"/>
        </w:rPr>
        <w:t>.</w:t>
      </w:r>
      <w:r w:rsidR="00D44BBC" w:rsidRPr="00D44BBC">
        <w:rPr>
          <w:rFonts w:ascii="Times New Roman" w:hAnsi="Times New Roman" w:cs="Times New Roman"/>
          <w:sz w:val="28"/>
          <w:szCs w:val="28"/>
        </w:rPr>
        <w:t>238</w:t>
      </w:r>
      <w:r w:rsidR="00D44BBC">
        <w:rPr>
          <w:rFonts w:ascii="Times New Roman" w:hAnsi="Times New Roman" w:cs="Times New Roman"/>
          <w:sz w:val="28"/>
          <w:szCs w:val="28"/>
        </w:rPr>
        <w:t>. Таким образом получили, что в день работникам кол-центра придётся совершить не более 8096 звонков.</w:t>
      </w:r>
    </w:p>
    <w:p w14:paraId="75E9BA74" w14:textId="2A36DAAA" w:rsidR="0068696D" w:rsidRDefault="00964A0B" w:rsidP="0068696D">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Как можно видеть </w:t>
      </w:r>
      <w:r>
        <w:rPr>
          <w:rFonts w:ascii="Times New Roman" w:hAnsi="Times New Roman" w:cs="Times New Roman"/>
          <w:sz w:val="28"/>
          <w:szCs w:val="28"/>
        </w:rPr>
        <w:t>исходя из цифр</w:t>
      </w:r>
      <w:r>
        <w:rPr>
          <w:rFonts w:ascii="Times New Roman" w:hAnsi="Times New Roman" w:cs="Times New Roman"/>
          <w:sz w:val="28"/>
          <w:szCs w:val="28"/>
        </w:rPr>
        <w:t xml:space="preserve"> выше</w:t>
      </w:r>
      <w:r>
        <w:rPr>
          <w:rFonts w:ascii="Times New Roman" w:hAnsi="Times New Roman" w:cs="Times New Roman"/>
          <w:sz w:val="28"/>
          <w:szCs w:val="28"/>
        </w:rPr>
        <w:t>, более 6000 легитимных транзакций в день будут приостановлены</w:t>
      </w:r>
      <w:r>
        <w:rPr>
          <w:rFonts w:ascii="Times New Roman" w:hAnsi="Times New Roman" w:cs="Times New Roman"/>
          <w:sz w:val="28"/>
          <w:szCs w:val="28"/>
        </w:rPr>
        <w:t xml:space="preserve">. Соответственно прежде всего необходимо улучшить точность распознавания мошенников. Учитывая </w:t>
      </w:r>
      <w:r w:rsidR="0068696D">
        <w:rPr>
          <w:rFonts w:ascii="Times New Roman" w:hAnsi="Times New Roman" w:cs="Times New Roman"/>
          <w:sz w:val="28"/>
          <w:szCs w:val="28"/>
        </w:rPr>
        <w:t xml:space="preserve">это, можно также предположить, что будет большое количество транзакций без обратной связи. Просто так использовать в разметке такие транзакции нельзя, поскольку это может быть как легитимная транзакция, которую пользователь повторил чуть позже, либо же это может быть мошенническая транзакция, которую не заметил пользователь. Тривиальным решением данной ситуации будет повторная </w:t>
      </w:r>
      <w:r w:rsidR="0068696D">
        <w:rPr>
          <w:rFonts w:ascii="Times New Roman" w:hAnsi="Times New Roman" w:cs="Times New Roman"/>
          <w:sz w:val="28"/>
          <w:szCs w:val="28"/>
        </w:rPr>
        <w:lastRenderedPageBreak/>
        <w:t>попытка позвонить пользователю, однако так</w:t>
      </w:r>
      <w:r w:rsidR="005D0D31">
        <w:rPr>
          <w:rFonts w:ascii="Times New Roman" w:hAnsi="Times New Roman" w:cs="Times New Roman"/>
          <w:sz w:val="28"/>
          <w:szCs w:val="28"/>
        </w:rPr>
        <w:t xml:space="preserve">ой метод приведёт к дополнительной нагрузке </w:t>
      </w:r>
      <w:r w:rsidR="00B334A8">
        <w:rPr>
          <w:rFonts w:ascii="Times New Roman" w:hAnsi="Times New Roman" w:cs="Times New Roman"/>
          <w:sz w:val="28"/>
          <w:szCs w:val="28"/>
        </w:rPr>
        <w:t>на, итак,</w:t>
      </w:r>
      <w:r w:rsidR="005D0D31">
        <w:rPr>
          <w:rFonts w:ascii="Times New Roman" w:hAnsi="Times New Roman" w:cs="Times New Roman"/>
          <w:sz w:val="28"/>
          <w:szCs w:val="28"/>
        </w:rPr>
        <w:t xml:space="preserve"> загруженный кол-центр.</w:t>
      </w:r>
      <w:r w:rsidR="00B334A8">
        <w:rPr>
          <w:rFonts w:ascii="Times New Roman" w:hAnsi="Times New Roman" w:cs="Times New Roman"/>
          <w:sz w:val="28"/>
          <w:szCs w:val="28"/>
        </w:rPr>
        <w:t xml:space="preserve"> Другим методом может стать полное исключение подобного рода данных из процесса дообучения модели, однако продолжат фигурировать в итоговых метриках по работе антифрод системы как целое.</w:t>
      </w:r>
    </w:p>
    <w:p w14:paraId="7CBA3181" w14:textId="77777777" w:rsidR="002C484F" w:rsidRDefault="00B334A8" w:rsidP="0068696D">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 xml:space="preserve">Посмотрев на ситуацию внимательнее, можно подумать об автоматической разметки такого класса транзакций. В таком случае транзакцию нельзя рассматривать как моментальное событие, а как одно из цепочки других событий. Так, например, </w:t>
      </w:r>
      <w:r w:rsidR="002C484F">
        <w:rPr>
          <w:rFonts w:ascii="Times New Roman" w:hAnsi="Times New Roman" w:cs="Times New Roman"/>
          <w:sz w:val="28"/>
          <w:szCs w:val="28"/>
        </w:rPr>
        <w:t xml:space="preserve">если </w:t>
      </w:r>
      <w:r>
        <w:rPr>
          <w:rFonts w:ascii="Times New Roman" w:hAnsi="Times New Roman" w:cs="Times New Roman"/>
          <w:sz w:val="28"/>
          <w:szCs w:val="28"/>
        </w:rPr>
        <w:t xml:space="preserve">после </w:t>
      </w:r>
      <w:r w:rsidR="002C484F">
        <w:rPr>
          <w:rFonts w:ascii="Times New Roman" w:hAnsi="Times New Roman" w:cs="Times New Roman"/>
          <w:sz w:val="28"/>
          <w:szCs w:val="28"/>
        </w:rPr>
        <w:t xml:space="preserve">какой-то </w:t>
      </w:r>
      <w:r>
        <w:rPr>
          <w:rFonts w:ascii="Times New Roman" w:hAnsi="Times New Roman" w:cs="Times New Roman"/>
          <w:sz w:val="28"/>
          <w:szCs w:val="28"/>
        </w:rPr>
        <w:t>подозрительной транзакции счета пользователя</w:t>
      </w:r>
      <w:r w:rsidR="002C484F">
        <w:rPr>
          <w:rFonts w:ascii="Times New Roman" w:hAnsi="Times New Roman" w:cs="Times New Roman"/>
          <w:sz w:val="28"/>
          <w:szCs w:val="28"/>
        </w:rPr>
        <w:t>, с которого были сняты средства,</w:t>
      </w:r>
      <w:r>
        <w:rPr>
          <w:rFonts w:ascii="Times New Roman" w:hAnsi="Times New Roman" w:cs="Times New Roman"/>
          <w:sz w:val="28"/>
          <w:szCs w:val="28"/>
        </w:rPr>
        <w:t xml:space="preserve"> были приостановлены, а карты </w:t>
      </w:r>
      <w:r w:rsidR="002C484F">
        <w:rPr>
          <w:rFonts w:ascii="Times New Roman" w:hAnsi="Times New Roman" w:cs="Times New Roman"/>
          <w:sz w:val="28"/>
          <w:szCs w:val="28"/>
        </w:rPr>
        <w:t xml:space="preserve">заблокированы, то логичным выводом будет пометить </w:t>
      </w:r>
      <w:r w:rsidR="002C484F">
        <w:rPr>
          <w:rFonts w:ascii="Times New Roman" w:hAnsi="Times New Roman" w:cs="Times New Roman"/>
          <w:sz w:val="28"/>
          <w:szCs w:val="28"/>
        </w:rPr>
        <w:t>зафиксированн</w:t>
      </w:r>
      <w:r w:rsidR="002C484F">
        <w:rPr>
          <w:rFonts w:ascii="Times New Roman" w:hAnsi="Times New Roman" w:cs="Times New Roman"/>
          <w:sz w:val="28"/>
          <w:szCs w:val="28"/>
        </w:rPr>
        <w:t>ую транзакцию как мошенническую</w:t>
      </w:r>
      <w:r>
        <w:rPr>
          <w:rFonts w:ascii="Times New Roman" w:hAnsi="Times New Roman" w:cs="Times New Roman"/>
          <w:sz w:val="28"/>
          <w:szCs w:val="28"/>
        </w:rPr>
        <w:t xml:space="preserve">. </w:t>
      </w:r>
      <w:r w:rsidR="002C484F">
        <w:rPr>
          <w:rFonts w:ascii="Times New Roman" w:hAnsi="Times New Roman" w:cs="Times New Roman"/>
          <w:sz w:val="28"/>
          <w:szCs w:val="28"/>
        </w:rPr>
        <w:t xml:space="preserve">Таким образом, можно создать модель с фичами, которые смотрят не только на саму транзакцию, но и на действия, произошедшие после неё. </w:t>
      </w:r>
    </w:p>
    <w:p w14:paraId="48247546" w14:textId="5A1854E8" w:rsidR="002C484F" w:rsidRDefault="002C484F" w:rsidP="0068696D">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Кроме того, для улучшения эффективности модели, стоит так же учитывать некий временной интервал и до операции, то есть если были произведены </w:t>
      </w:r>
      <w:r>
        <w:rPr>
          <w:rFonts w:ascii="Times New Roman" w:hAnsi="Times New Roman" w:cs="Times New Roman"/>
          <w:sz w:val="28"/>
          <w:szCs w:val="28"/>
          <w:lang w:val="en-US"/>
        </w:rPr>
        <w:t>P</w:t>
      </w:r>
      <w:r w:rsidRPr="002C484F">
        <w:rPr>
          <w:rFonts w:ascii="Times New Roman" w:hAnsi="Times New Roman" w:cs="Times New Roman"/>
          <w:sz w:val="28"/>
          <w:szCs w:val="28"/>
        </w:rPr>
        <w:t>2</w:t>
      </w:r>
      <w:r>
        <w:rPr>
          <w:rFonts w:ascii="Times New Roman" w:hAnsi="Times New Roman" w:cs="Times New Roman"/>
          <w:sz w:val="28"/>
          <w:szCs w:val="28"/>
          <w:lang w:val="en-US"/>
        </w:rPr>
        <w:t>P</w:t>
      </w:r>
      <w:r w:rsidRPr="002C484F">
        <w:rPr>
          <w:rFonts w:ascii="Times New Roman" w:hAnsi="Times New Roman" w:cs="Times New Roman"/>
          <w:sz w:val="28"/>
          <w:szCs w:val="28"/>
        </w:rPr>
        <w:t xml:space="preserve"> </w:t>
      </w:r>
      <w:r>
        <w:rPr>
          <w:rFonts w:ascii="Times New Roman" w:hAnsi="Times New Roman" w:cs="Times New Roman"/>
          <w:sz w:val="28"/>
          <w:szCs w:val="28"/>
        </w:rPr>
        <w:t>переводов через сторонние сайты, заблокированные двухфакторной аутентификацией, и после неё была совершен перевод через сайт, не требующий такую проверку, то также будет логично предположить, что мошенники пытались через разные сервисы вывести деньги. В таком случае получится заблокировать транзакцию непосредственно в момент совершения.</w:t>
      </w:r>
    </w:p>
    <w:p w14:paraId="727E2650" w14:textId="0A69E9D2" w:rsidR="002C484F" w:rsidRPr="002C484F" w:rsidRDefault="002C484F" w:rsidP="0068696D">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можно сказать, что предоставленная модель является неплохой стартовой точкой для распознавания мошеннических транзакций. </w:t>
      </w:r>
      <w:r w:rsidR="00DD7EAA">
        <w:rPr>
          <w:rFonts w:ascii="Times New Roman" w:hAnsi="Times New Roman" w:cs="Times New Roman"/>
          <w:sz w:val="28"/>
          <w:szCs w:val="28"/>
        </w:rPr>
        <w:t>Есть возможность экспериментирования и проверкой гипотез относительно разметки транзакций без обратной связи.</w:t>
      </w:r>
    </w:p>
    <w:sectPr w:rsidR="002C484F" w:rsidRPr="002C48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38"/>
    <w:rsid w:val="002C484F"/>
    <w:rsid w:val="002E5099"/>
    <w:rsid w:val="003705E4"/>
    <w:rsid w:val="003D6565"/>
    <w:rsid w:val="00430CD0"/>
    <w:rsid w:val="00456ACC"/>
    <w:rsid w:val="005D0D31"/>
    <w:rsid w:val="0068696D"/>
    <w:rsid w:val="008C7494"/>
    <w:rsid w:val="00956DE1"/>
    <w:rsid w:val="00964A0B"/>
    <w:rsid w:val="00A56164"/>
    <w:rsid w:val="00B334A8"/>
    <w:rsid w:val="00B67D38"/>
    <w:rsid w:val="00B81A28"/>
    <w:rsid w:val="00CA080B"/>
    <w:rsid w:val="00D162D6"/>
    <w:rsid w:val="00D2420B"/>
    <w:rsid w:val="00D24598"/>
    <w:rsid w:val="00D44BBC"/>
    <w:rsid w:val="00DD7EAA"/>
    <w:rsid w:val="00EB2A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71E2"/>
  <w15:chartTrackingRefBased/>
  <w15:docId w15:val="{38C38162-586E-4269-976F-F636B0AD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6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514</Words>
  <Characters>3387</Characters>
  <Application>Microsoft Office Word</Application>
  <DocSecurity>0</DocSecurity>
  <Lines>71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Астраханцев</dc:creator>
  <cp:keywords/>
  <dc:description/>
  <cp:lastModifiedBy>Роман Астраханцев</cp:lastModifiedBy>
  <cp:revision>8</cp:revision>
  <dcterms:created xsi:type="dcterms:W3CDTF">2021-01-18T11:50:00Z</dcterms:created>
  <dcterms:modified xsi:type="dcterms:W3CDTF">2021-01-18T16:38:00Z</dcterms:modified>
</cp:coreProperties>
</file>