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B76B" w14:textId="77777777" w:rsidR="00EE729E" w:rsidRPr="006D2171" w:rsidRDefault="00EE729E" w:rsidP="00EE729E">
      <w:pPr>
        <w:spacing w:line="240" w:lineRule="atLeast"/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20CE5C4A" w14:textId="77777777" w:rsidR="00EE729E" w:rsidRDefault="00EE729E" w:rsidP="00EE729E">
      <w:pPr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учреждение высшего образования </w:t>
      </w:r>
      <w:r w:rsidRPr="006D2171">
        <w:rPr>
          <w:bCs/>
          <w:sz w:val="28"/>
          <w:szCs w:val="28"/>
        </w:rPr>
        <w:br/>
        <w:t xml:space="preserve">"Национальный исследовательский университет </w:t>
      </w:r>
      <w:r w:rsidRPr="006D2171">
        <w:rPr>
          <w:bCs/>
          <w:sz w:val="28"/>
          <w:szCs w:val="28"/>
        </w:rPr>
        <w:br/>
        <w:t>"Высшая школа экономики"</w:t>
      </w:r>
    </w:p>
    <w:p w14:paraId="27B7433F" w14:textId="77777777" w:rsidR="00EE729E" w:rsidRPr="006D2171" w:rsidRDefault="00EE729E" w:rsidP="00EE729E">
      <w:pPr>
        <w:jc w:val="center"/>
        <w:rPr>
          <w:bCs/>
          <w:sz w:val="28"/>
          <w:szCs w:val="28"/>
        </w:rPr>
      </w:pPr>
    </w:p>
    <w:p w14:paraId="3C9BA2DA" w14:textId="77777777" w:rsidR="00EE729E" w:rsidRDefault="00EE729E" w:rsidP="00EE729E">
      <w:pPr>
        <w:jc w:val="center"/>
        <w:rPr>
          <w:sz w:val="28"/>
          <w:szCs w:val="28"/>
        </w:rPr>
      </w:pPr>
      <w:r w:rsidRPr="00A5699E">
        <w:rPr>
          <w:sz w:val="28"/>
          <w:szCs w:val="28"/>
        </w:rPr>
        <w:t>М</w:t>
      </w:r>
      <w:r>
        <w:rPr>
          <w:sz w:val="28"/>
          <w:szCs w:val="28"/>
        </w:rPr>
        <w:t>осковский институт электроники и математики</w:t>
      </w:r>
      <w:r w:rsidRPr="00A5699E">
        <w:rPr>
          <w:sz w:val="28"/>
          <w:szCs w:val="28"/>
        </w:rPr>
        <w:t xml:space="preserve"> им. А.Н. Тихонова</w:t>
      </w:r>
    </w:p>
    <w:p w14:paraId="39C34C4E" w14:textId="77777777" w:rsidR="00EE729E" w:rsidRDefault="00EE729E" w:rsidP="00EE729E">
      <w:pPr>
        <w:autoSpaceDE w:val="0"/>
        <w:autoSpaceDN w:val="0"/>
        <w:adjustRightInd w:val="0"/>
        <w:jc w:val="both"/>
        <w:rPr>
          <w:rFonts w:eastAsia="Times-Roman"/>
          <w:sz w:val="28"/>
          <w:szCs w:val="28"/>
        </w:rPr>
      </w:pPr>
    </w:p>
    <w:p w14:paraId="14530E47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2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ЖУРНАЛ</w:t>
      </w:r>
    </w:p>
    <w:p w14:paraId="51576746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производственной (преддипломной) практики студента</w:t>
      </w:r>
    </w:p>
    <w:p w14:paraId="2121CC16" w14:textId="77777777" w:rsidR="00E7075D" w:rsidRDefault="00E7075D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89F31CC" w14:textId="45E01F7D" w:rsidR="00E7075D" w:rsidRPr="00E7075D" w:rsidRDefault="00EE729E" w:rsidP="00E7075D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группы</w:t>
      </w:r>
      <w:r w:rsidR="00D64D21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</w:t>
      </w:r>
      <w:r w:rsidR="00D64D21" w:rsidRPr="00D64D21">
        <w:rPr>
          <w:rFonts w:eastAsia="Times-Roman"/>
          <w:sz w:val="28"/>
          <w:szCs w:val="28"/>
          <w:u w:val="single"/>
        </w:rPr>
        <w:t>СКБ-171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 w:rsidR="00B15F78" w:rsidRPr="00B15F78">
        <w:rPr>
          <w:rFonts w:eastAsia="Times-Roman"/>
          <w:sz w:val="28"/>
          <w:szCs w:val="28"/>
        </w:rPr>
        <w:t xml:space="preserve"> 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 </w:t>
      </w:r>
      <w:r w:rsidR="00B15F78" w:rsidRPr="00D64D21">
        <w:rPr>
          <w:rFonts w:eastAsia="Times-Roman"/>
          <w:sz w:val="28"/>
          <w:szCs w:val="28"/>
          <w:u w:val="single"/>
        </w:rPr>
        <w:t>5</w:t>
      </w:r>
      <w:r w:rsidRPr="00B15F78">
        <w:rPr>
          <w:rFonts w:eastAsia="Times-Roman"/>
          <w:sz w:val="28"/>
          <w:szCs w:val="28"/>
          <w:u w:val="single"/>
        </w:rPr>
        <w:t xml:space="preserve"> 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>
        <w:rPr>
          <w:rFonts w:eastAsia="Times-Roman"/>
          <w:sz w:val="28"/>
          <w:szCs w:val="28"/>
        </w:rPr>
        <w:t xml:space="preserve"> курса </w:t>
      </w:r>
    </w:p>
    <w:tbl>
      <w:tblPr>
        <w:tblStyle w:val="a7"/>
        <w:tblW w:w="0" w:type="auto"/>
        <w:tblInd w:w="5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E7075D" w14:paraId="6687F982" w14:textId="77777777" w:rsidTr="00E7075D">
        <w:tc>
          <w:tcPr>
            <w:tcW w:w="9066" w:type="dxa"/>
          </w:tcPr>
          <w:p w14:paraId="7E4635B9" w14:textId="67363015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Компьютерная безопасность</w:t>
            </w:r>
          </w:p>
        </w:tc>
      </w:tr>
      <w:tr w:rsidR="00E7075D" w14:paraId="7084977F" w14:textId="77777777" w:rsidTr="00E7075D">
        <w:trPr>
          <w:trHeight w:val="174"/>
        </w:trPr>
        <w:tc>
          <w:tcPr>
            <w:tcW w:w="9066" w:type="dxa"/>
            <w:tcBorders>
              <w:bottom w:val="nil"/>
            </w:tcBorders>
          </w:tcPr>
          <w:p w14:paraId="097BE17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образовательная программа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87A3546" w14:textId="77777777" w:rsidTr="00E7075D">
        <w:trPr>
          <w:trHeight w:val="374"/>
        </w:trPr>
        <w:tc>
          <w:tcPr>
            <w:tcW w:w="9066" w:type="dxa"/>
            <w:tcBorders>
              <w:top w:val="nil"/>
            </w:tcBorders>
          </w:tcPr>
          <w:p w14:paraId="29B4CF1C" w14:textId="1F7CE661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 w:rsidRPr="00B15F78">
              <w:rPr>
                <w:rFonts w:eastAsia="Times-Roman"/>
                <w:sz w:val="20"/>
                <w:szCs w:val="20"/>
              </w:rPr>
              <w:t>10.05.01</w:t>
            </w:r>
          </w:p>
        </w:tc>
      </w:tr>
      <w:tr w:rsidR="00E7075D" w14:paraId="60D07771" w14:textId="77777777" w:rsidTr="00E7075D">
        <w:trPr>
          <w:trHeight w:val="260"/>
        </w:trPr>
        <w:tc>
          <w:tcPr>
            <w:tcW w:w="9066" w:type="dxa"/>
            <w:tcBorders>
              <w:bottom w:val="nil"/>
            </w:tcBorders>
          </w:tcPr>
          <w:p w14:paraId="235A7893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код, наименование направления подготовки/специальности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7AE972E" w14:textId="77777777" w:rsidTr="00E7075D">
        <w:trPr>
          <w:trHeight w:val="288"/>
        </w:trPr>
        <w:tc>
          <w:tcPr>
            <w:tcW w:w="9066" w:type="dxa"/>
            <w:tcBorders>
              <w:top w:val="nil"/>
              <w:left w:val="nil"/>
            </w:tcBorders>
          </w:tcPr>
          <w:p w14:paraId="3883144D" w14:textId="76BA77FD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Астраханцев Роман Геннадьевич</w:t>
            </w:r>
          </w:p>
        </w:tc>
      </w:tr>
      <w:tr w:rsidR="00E7075D" w14:paraId="02FB0B77" w14:textId="77777777" w:rsidTr="00E7075D">
        <w:trPr>
          <w:trHeight w:val="262"/>
        </w:trPr>
        <w:tc>
          <w:tcPr>
            <w:tcW w:w="9066" w:type="dxa"/>
            <w:tcBorders>
              <w:bottom w:val="nil"/>
            </w:tcBorders>
          </w:tcPr>
          <w:p w14:paraId="1FEA84F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73F375A5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DF53B9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3FC225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ABE4191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FE628FA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BBEB55F" w14:textId="388BAEAB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Начат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01.07.2021</w:t>
      </w:r>
    </w:p>
    <w:p w14:paraId="2E40B9FB" w14:textId="6B1413CC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Окончен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31.07.2021</w:t>
      </w:r>
    </w:p>
    <w:p w14:paraId="042B9C11" w14:textId="77777777" w:rsidR="00EE729E" w:rsidRPr="000D52E0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b/>
          <w:sz w:val="28"/>
          <w:szCs w:val="28"/>
        </w:rPr>
      </w:pPr>
    </w:p>
    <w:p w14:paraId="180EEF6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002F0E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BDF8C8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A1EF80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11CF37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4EB5D3E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30904348" w14:textId="77777777" w:rsidR="00EE729E" w:rsidRPr="000D52E0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</w:p>
    <w:p w14:paraId="2971DCBA" w14:textId="2240C524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Москва 20</w:t>
      </w:r>
      <w:r w:rsidR="00B15F78">
        <w:rPr>
          <w:rFonts w:eastAsia="Times-Roman"/>
          <w:sz w:val="28"/>
          <w:szCs w:val="28"/>
        </w:rPr>
        <w:t>21</w:t>
      </w:r>
      <w:r w:rsidRPr="006D2171">
        <w:rPr>
          <w:rFonts w:eastAsia="Times-Roman"/>
          <w:sz w:val="28"/>
          <w:szCs w:val="28"/>
        </w:rPr>
        <w:t xml:space="preserve"> г.</w:t>
      </w:r>
      <w:r>
        <w:rPr>
          <w:rFonts w:eastAsia="Times-Roman"/>
          <w:sz w:val="28"/>
          <w:szCs w:val="28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EE729E" w14:paraId="3EC2C643" w14:textId="77777777" w:rsidTr="00EE729E">
        <w:trPr>
          <w:trHeight w:val="312"/>
        </w:trPr>
        <w:tc>
          <w:tcPr>
            <w:tcW w:w="10137" w:type="dxa"/>
          </w:tcPr>
          <w:p w14:paraId="102D8E8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F02529">
              <w:rPr>
                <w:rFonts w:eastAsia="Times-Roman"/>
                <w:sz w:val="28"/>
                <w:szCs w:val="28"/>
              </w:rPr>
              <w:lastRenderedPageBreak/>
              <w:t>Место прохождения практики</w:t>
            </w:r>
            <w:r>
              <w:rPr>
                <w:rFonts w:eastAsia="Times-Roman"/>
                <w:sz w:val="28"/>
                <w:szCs w:val="28"/>
              </w:rPr>
              <w:t>:</w:t>
            </w:r>
          </w:p>
        </w:tc>
      </w:tr>
      <w:tr w:rsidR="00EE729E" w14:paraId="23EAF0CF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513CC8AA" w14:textId="38033728" w:rsidR="00EE729E" w:rsidRPr="00B15F78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B15F78">
              <w:rPr>
                <w:rFonts w:eastAsia="Times-Roman"/>
              </w:rPr>
              <w:t>Кафедра компьютерной безопасности</w:t>
            </w:r>
          </w:p>
        </w:tc>
      </w:tr>
      <w:tr w:rsidR="00EE729E" w14:paraId="319F7CC0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072500E1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 w:rsidRPr="00393283">
              <w:rPr>
                <w:rFonts w:eastAsia="Times-Roman"/>
                <w:sz w:val="28"/>
                <w:szCs w:val="28"/>
              </w:rPr>
              <w:t>До</w:t>
            </w:r>
            <w:r>
              <w:rPr>
                <w:rFonts w:eastAsia="Times-Roman"/>
                <w:sz w:val="28"/>
                <w:szCs w:val="28"/>
              </w:rPr>
              <w:t>лжность, Ф.И.О.  руководителя практики:</w:t>
            </w:r>
          </w:p>
        </w:tc>
      </w:tr>
      <w:tr w:rsidR="00EE729E" w14:paraId="5B8D2079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4E819064" w14:textId="4BBEB632" w:rsidR="00EE729E" w:rsidRPr="003A52CB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</w:rPr>
              <w:t>Доцент, Нестеренко Алексей Юрьевич</w:t>
            </w:r>
          </w:p>
        </w:tc>
      </w:tr>
      <w:tr w:rsidR="00EE729E" w14:paraId="0102D3F3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50239B1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  <w:bCs/>
                <w:sz w:val="28"/>
                <w:szCs w:val="28"/>
              </w:rPr>
              <w:t>И</w:t>
            </w:r>
            <w:r w:rsidRPr="003A52CB">
              <w:rPr>
                <w:rFonts w:eastAsia="Times-Roman"/>
                <w:bCs/>
                <w:sz w:val="28"/>
                <w:szCs w:val="28"/>
              </w:rPr>
              <w:t>нструктаж по ознакомлению с требованиями охраны труда, техники безопасности, пожарной безопасности, а также правилами внутрен</w:t>
            </w:r>
            <w:r>
              <w:rPr>
                <w:rFonts w:eastAsia="Times-Roman"/>
                <w:bCs/>
                <w:sz w:val="28"/>
                <w:szCs w:val="28"/>
              </w:rPr>
              <w:t>него трудового распорядка проведен:</w:t>
            </w:r>
          </w:p>
        </w:tc>
      </w:tr>
    </w:tbl>
    <w:p w14:paraId="6489C307" w14:textId="185F743B" w:rsidR="00EE729E" w:rsidRPr="00F456D8" w:rsidRDefault="00F456D8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  <w:u w:val="single"/>
        </w:rPr>
      </w:pPr>
      <w:r w:rsidRPr="00F456D8">
        <w:rPr>
          <w:rFonts w:eastAsia="Times-Roman"/>
          <w:bCs/>
          <w:sz w:val="28"/>
          <w:szCs w:val="28"/>
          <w:u w:val="single"/>
        </w:rPr>
        <w:t>01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07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2021</w:t>
      </w:r>
    </w:p>
    <w:p w14:paraId="140BD4C4" w14:textId="7D9FD13D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</w:rPr>
      </w:pPr>
      <w:r>
        <w:rPr>
          <w:rFonts w:eastAsia="Times-Roman"/>
          <w:bCs/>
          <w:sz w:val="28"/>
          <w:szCs w:val="28"/>
        </w:rPr>
        <w:t xml:space="preserve">Инструктирующий _____________ / </w:t>
      </w:r>
      <w:r w:rsidR="00B15F78">
        <w:rPr>
          <w:rFonts w:eastAsia="Times-Roman"/>
          <w:bCs/>
          <w:sz w:val="28"/>
          <w:szCs w:val="28"/>
        </w:rPr>
        <w:t>Нестеренко А.Ю</w:t>
      </w:r>
      <w:r>
        <w:rPr>
          <w:rFonts w:eastAsia="Times-Roman"/>
          <w:bCs/>
          <w:sz w:val="28"/>
          <w:szCs w:val="28"/>
        </w:rPr>
        <w:t xml:space="preserve"> (руководитель практики)</w:t>
      </w:r>
    </w:p>
    <w:p w14:paraId="24EE0D64" w14:textId="483A01FF" w:rsidR="00EE729E" w:rsidRPr="003A52CB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Инструктируемый  </w:t>
      </w:r>
      <w:r>
        <w:rPr>
          <w:rFonts w:eastAsia="Times-Roman"/>
          <w:bCs/>
          <w:sz w:val="28"/>
          <w:szCs w:val="28"/>
        </w:rPr>
        <w:t xml:space="preserve">_____________ / </w:t>
      </w:r>
      <w:r w:rsidR="00B15F78">
        <w:rPr>
          <w:rFonts w:eastAsia="Times-Roman"/>
          <w:bCs/>
          <w:sz w:val="28"/>
          <w:szCs w:val="28"/>
        </w:rPr>
        <w:t>Астраханцев Р.Г.</w:t>
      </w:r>
      <w:r>
        <w:rPr>
          <w:rFonts w:eastAsia="Times-Roman"/>
          <w:bCs/>
          <w:sz w:val="28"/>
          <w:szCs w:val="28"/>
        </w:rPr>
        <w:t xml:space="preserve"> (студент)</w:t>
      </w:r>
    </w:p>
    <w:p w14:paraId="5B8472EB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УЧЕТ ВЫПОЛНЕННОЙ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387"/>
        <w:gridCol w:w="1799"/>
      </w:tblGrid>
      <w:tr w:rsidR="00EE729E" w14:paraId="623BF31E" w14:textId="77777777" w:rsidTr="00A450B9">
        <w:trPr>
          <w:trHeight w:hRule="exact" w:val="815"/>
        </w:trPr>
        <w:tc>
          <w:tcPr>
            <w:tcW w:w="1526" w:type="dxa"/>
          </w:tcPr>
          <w:p w14:paraId="0339870E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Дата</w:t>
            </w:r>
          </w:p>
        </w:tc>
        <w:tc>
          <w:tcPr>
            <w:tcW w:w="6387" w:type="dxa"/>
          </w:tcPr>
          <w:p w14:paraId="50FEC3DB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Содержание работы практиканта</w:t>
            </w:r>
          </w:p>
        </w:tc>
        <w:tc>
          <w:tcPr>
            <w:tcW w:w="1799" w:type="dxa"/>
          </w:tcPr>
          <w:p w14:paraId="58AC8300" w14:textId="77777777" w:rsidR="00EE729E" w:rsidRDefault="00EE729E" w:rsidP="00EB3571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Отметка о выполнении</w:t>
            </w:r>
          </w:p>
          <w:p w14:paraId="6D2A6AB1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в</w:t>
            </w:r>
          </w:p>
          <w:p w14:paraId="0F4C0463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7250F5A5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26ECB72D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 выполнении</w:t>
            </w:r>
          </w:p>
        </w:tc>
      </w:tr>
      <w:tr w:rsidR="00B15F78" w14:paraId="63A663F2" w14:textId="77777777" w:rsidTr="00A450B9">
        <w:trPr>
          <w:trHeight w:hRule="exact" w:val="732"/>
        </w:trPr>
        <w:tc>
          <w:tcPr>
            <w:tcW w:w="1526" w:type="dxa"/>
          </w:tcPr>
          <w:p w14:paraId="369F712D" w14:textId="7AAB01B0" w:rsidR="00B15F78" w:rsidRPr="001E4267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 июля</w:t>
            </w:r>
          </w:p>
        </w:tc>
        <w:tc>
          <w:tcPr>
            <w:tcW w:w="6387" w:type="dxa"/>
          </w:tcPr>
          <w:p w14:paraId="1DC59E12" w14:textId="7B7308DA" w:rsidR="00B15F78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414DE065" w14:textId="0F3C133C" w:rsidR="00B15F78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67C76329" w14:textId="77777777" w:rsidTr="00A450B9">
        <w:trPr>
          <w:trHeight w:hRule="exact" w:val="732"/>
        </w:trPr>
        <w:tc>
          <w:tcPr>
            <w:tcW w:w="1526" w:type="dxa"/>
          </w:tcPr>
          <w:p w14:paraId="450A3E3B" w14:textId="73C83396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502370C" w14:textId="1046CC9A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106AA7E" w14:textId="0723D929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F47B458" w14:textId="77777777" w:rsidTr="00A450B9">
        <w:trPr>
          <w:trHeight w:hRule="exact" w:val="732"/>
        </w:trPr>
        <w:tc>
          <w:tcPr>
            <w:tcW w:w="1526" w:type="dxa"/>
          </w:tcPr>
          <w:p w14:paraId="65D151B1" w14:textId="270D59BE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A37F202" w14:textId="35CE2DA7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F4BF01F" w14:textId="41BA20EE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1B0D379" w14:textId="77777777" w:rsidTr="00A450B9">
        <w:trPr>
          <w:trHeight w:hRule="exact" w:val="732"/>
        </w:trPr>
        <w:tc>
          <w:tcPr>
            <w:tcW w:w="1526" w:type="dxa"/>
          </w:tcPr>
          <w:p w14:paraId="045BA337" w14:textId="37EEA7A5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4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4A912B61" w14:textId="154701CF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E39FD22" w14:textId="601D28A1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683036F4" w14:textId="77777777" w:rsidTr="00A450B9">
        <w:trPr>
          <w:trHeight w:hRule="exact" w:val="701"/>
        </w:trPr>
        <w:tc>
          <w:tcPr>
            <w:tcW w:w="1526" w:type="dxa"/>
          </w:tcPr>
          <w:p w14:paraId="30EAA176" w14:textId="2803E775" w:rsidR="00A450B9" w:rsidRDefault="001E4267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5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441045C" w14:textId="56881C3C" w:rsidR="00A450B9" w:rsidRP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различных схем разделения секрета (Шамира, </w:t>
            </w:r>
            <w:r>
              <w:rPr>
                <w:rFonts w:eastAsia="Times-Roman"/>
                <w:sz w:val="28"/>
                <w:szCs w:val="28"/>
                <w:lang w:val="en-US"/>
              </w:rPr>
              <w:t>VSS</w:t>
            </w:r>
            <w:r w:rsidRPr="00A450B9">
              <w:rPr>
                <w:rFonts w:eastAsia="Times-Roman"/>
                <w:sz w:val="28"/>
                <w:szCs w:val="28"/>
              </w:rPr>
              <w:t xml:space="preserve">, Блэкли </w:t>
            </w:r>
            <w:r>
              <w:rPr>
                <w:rFonts w:eastAsia="Times-Roman"/>
                <w:sz w:val="28"/>
                <w:szCs w:val="28"/>
              </w:rPr>
              <w:t>и др.), их свойств</w:t>
            </w:r>
          </w:p>
        </w:tc>
        <w:tc>
          <w:tcPr>
            <w:tcW w:w="1799" w:type="dxa"/>
          </w:tcPr>
          <w:p w14:paraId="3D5104C1" w14:textId="101E35FD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3C8EFFCA" w14:textId="77777777" w:rsidTr="00F94200">
        <w:trPr>
          <w:trHeight w:hRule="exact" w:val="1083"/>
        </w:trPr>
        <w:tc>
          <w:tcPr>
            <w:tcW w:w="1526" w:type="dxa"/>
          </w:tcPr>
          <w:p w14:paraId="7D254792" w14:textId="1F6EF502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6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A379611" w14:textId="5FF6465B" w:rsidR="001E4267" w:rsidRPr="00224CB1" w:rsidRDefault="00224CB1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базовой схемы </w:t>
            </w:r>
            <w:r w:rsidR="00F94200">
              <w:rPr>
                <w:rFonts w:eastAsia="Times-Roman"/>
                <w:sz w:val="28"/>
                <w:szCs w:val="28"/>
              </w:rPr>
              <w:t>генерации долей закрытого ключа</w:t>
            </w:r>
            <w:r>
              <w:rPr>
                <w:rFonts w:eastAsia="Times-Roman"/>
                <w:sz w:val="28"/>
                <w:szCs w:val="28"/>
              </w:rPr>
              <w:t xml:space="preserve"> с доверенным дилером на основе секрета Шамира</w:t>
            </w:r>
          </w:p>
        </w:tc>
        <w:tc>
          <w:tcPr>
            <w:tcW w:w="1799" w:type="dxa"/>
          </w:tcPr>
          <w:p w14:paraId="6184BE8D" w14:textId="786E0929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21A64AC6" w14:textId="77777777" w:rsidTr="00F94200">
        <w:trPr>
          <w:trHeight w:hRule="exact" w:val="985"/>
        </w:trPr>
        <w:tc>
          <w:tcPr>
            <w:tcW w:w="1526" w:type="dxa"/>
          </w:tcPr>
          <w:p w14:paraId="289CE463" w14:textId="412055D0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7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5F264DC" w14:textId="68A201D3" w:rsidR="001E4267" w:rsidRDefault="00F94200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 базовой схемы генерации долей закрытого ключа с доверенным дилером на основе секрета Шамира</w:t>
            </w:r>
          </w:p>
        </w:tc>
        <w:tc>
          <w:tcPr>
            <w:tcW w:w="1799" w:type="dxa"/>
          </w:tcPr>
          <w:p w14:paraId="5F141CEB" w14:textId="2F231A77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26632425" w14:textId="77777777" w:rsidTr="00A450B9">
        <w:trPr>
          <w:trHeight w:hRule="exact" w:val="711"/>
        </w:trPr>
        <w:tc>
          <w:tcPr>
            <w:tcW w:w="1526" w:type="dxa"/>
          </w:tcPr>
          <w:p w14:paraId="1CB91C7D" w14:textId="53B96955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8 июля</w:t>
            </w:r>
          </w:p>
        </w:tc>
        <w:tc>
          <w:tcPr>
            <w:tcW w:w="6387" w:type="dxa"/>
          </w:tcPr>
          <w:p w14:paraId="0486A5D4" w14:textId="448A5360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различных методов выработки</w:t>
            </w:r>
            <w:r w:rsidR="00FE1E4F">
              <w:rPr>
                <w:rFonts w:eastAsia="Times-Roman"/>
                <w:sz w:val="28"/>
                <w:szCs w:val="28"/>
              </w:rPr>
              <w:t xml:space="preserve"> долей</w:t>
            </w:r>
            <w:r>
              <w:rPr>
                <w:rFonts w:eastAsia="Times-Roman"/>
                <w:sz w:val="28"/>
                <w:szCs w:val="28"/>
              </w:rPr>
              <w:t xml:space="preserve"> секрета с акцентом на генерацию без дилера </w:t>
            </w:r>
          </w:p>
        </w:tc>
        <w:tc>
          <w:tcPr>
            <w:tcW w:w="1799" w:type="dxa"/>
          </w:tcPr>
          <w:p w14:paraId="3C947541" w14:textId="574107A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51B6FDB7" w14:textId="77777777" w:rsidTr="00A450B9">
        <w:trPr>
          <w:trHeight w:hRule="exact" w:val="711"/>
        </w:trPr>
        <w:tc>
          <w:tcPr>
            <w:tcW w:w="1526" w:type="dxa"/>
          </w:tcPr>
          <w:p w14:paraId="03DEFC9E" w14:textId="36A509F2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9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C8DE6BC" w14:textId="1D5F28D8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различных методов выработки </w:t>
            </w:r>
            <w:r w:rsidR="00FE1E4F">
              <w:rPr>
                <w:rFonts w:eastAsia="Times-Roman"/>
                <w:sz w:val="28"/>
                <w:szCs w:val="28"/>
              </w:rPr>
              <w:t xml:space="preserve">долей </w:t>
            </w:r>
            <w:r>
              <w:rPr>
                <w:rFonts w:eastAsia="Times-Roman"/>
                <w:sz w:val="28"/>
                <w:szCs w:val="28"/>
              </w:rPr>
              <w:t xml:space="preserve">секрета с акцентом на генерацию без дилера </w:t>
            </w:r>
          </w:p>
        </w:tc>
        <w:tc>
          <w:tcPr>
            <w:tcW w:w="1799" w:type="dxa"/>
          </w:tcPr>
          <w:p w14:paraId="0AD969A8" w14:textId="705D3CA8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31A58E58" w14:textId="77777777" w:rsidTr="00A450B9">
        <w:trPr>
          <w:trHeight w:hRule="exact" w:val="711"/>
        </w:trPr>
        <w:tc>
          <w:tcPr>
            <w:tcW w:w="1526" w:type="dxa"/>
          </w:tcPr>
          <w:p w14:paraId="2637C8B2" w14:textId="339352FB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10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451B2836" w14:textId="212D6ACF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требований к базовых ключу на основе аддитивных </w:t>
            </w:r>
          </w:p>
        </w:tc>
        <w:tc>
          <w:tcPr>
            <w:tcW w:w="1799" w:type="dxa"/>
          </w:tcPr>
          <w:p w14:paraId="3DE26766" w14:textId="6BC52A22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6DB5C39C" w14:textId="77777777" w:rsidTr="00A450B9">
        <w:trPr>
          <w:trHeight w:hRule="exact" w:val="711"/>
        </w:trPr>
        <w:tc>
          <w:tcPr>
            <w:tcW w:w="1526" w:type="dxa"/>
          </w:tcPr>
          <w:p w14:paraId="0C5F628D" w14:textId="3D662EE4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lastRenderedPageBreak/>
              <w:t>1</w:t>
            </w:r>
            <w:r>
              <w:rPr>
                <w:rFonts w:eastAsia="Times-Roman"/>
                <w:sz w:val="28"/>
                <w:szCs w:val="28"/>
              </w:rPr>
              <w:t>1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42547B96" w14:textId="6D7D206D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Формирование требований к базовых ключу на основе аддитивных </w:t>
            </w:r>
          </w:p>
        </w:tc>
        <w:tc>
          <w:tcPr>
            <w:tcW w:w="1799" w:type="dxa"/>
          </w:tcPr>
          <w:p w14:paraId="3E160475" w14:textId="7451E337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14:paraId="0A047EA0" w14:textId="77777777" w:rsidTr="00A450B9">
        <w:trPr>
          <w:trHeight w:hRule="exact" w:val="711"/>
        </w:trPr>
        <w:tc>
          <w:tcPr>
            <w:tcW w:w="1526" w:type="dxa"/>
          </w:tcPr>
          <w:p w14:paraId="04AB26B7" w14:textId="6F058CA4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1</w:t>
            </w:r>
            <w:r w:rsidR="003226E4"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4F8E20B" w14:textId="22DEE39A" w:rsidR="001E4267" w:rsidRPr="00F94200" w:rsidRDefault="00280B8B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4B04963D" w14:textId="6B4A8184" w:rsidR="001E4267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3896FD44" w14:textId="77777777" w:rsidTr="00A450B9">
        <w:trPr>
          <w:trHeight w:hRule="exact" w:val="711"/>
        </w:trPr>
        <w:tc>
          <w:tcPr>
            <w:tcW w:w="1526" w:type="dxa"/>
          </w:tcPr>
          <w:p w14:paraId="39517C04" w14:textId="41F88D3C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  <w:lang w:val="en-US"/>
              </w:rPr>
              <w:t>1</w:t>
            </w:r>
            <w:r w:rsidR="003226E4">
              <w:rPr>
                <w:rFonts w:eastAsia="Times-Roman"/>
                <w:sz w:val="28"/>
                <w:szCs w:val="28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060F6598" w14:textId="0166F03B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17B93E48" w14:textId="1D7E8EB2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AD888CB" w14:textId="77777777" w:rsidTr="0018710A">
        <w:trPr>
          <w:trHeight w:hRule="exact" w:val="1002"/>
        </w:trPr>
        <w:tc>
          <w:tcPr>
            <w:tcW w:w="1526" w:type="dxa"/>
          </w:tcPr>
          <w:p w14:paraId="6BA231E6" w14:textId="5DC856D9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>
              <w:rPr>
                <w:rFonts w:eastAsia="Times-Roman"/>
                <w:sz w:val="28"/>
                <w:szCs w:val="28"/>
              </w:rPr>
              <w:t>4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486139E4" w14:textId="603FA32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возможности создания подписи в пороговой схеме на основе подписи Эль-Гамаля и проблем, возникающих при совместной выработке  подписи</w:t>
            </w:r>
          </w:p>
        </w:tc>
        <w:tc>
          <w:tcPr>
            <w:tcW w:w="1799" w:type="dxa"/>
          </w:tcPr>
          <w:p w14:paraId="54F6CB0D" w14:textId="0462DB8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0AED783" w14:textId="77777777" w:rsidTr="00A450B9">
        <w:trPr>
          <w:trHeight w:hRule="exact" w:val="711"/>
        </w:trPr>
        <w:tc>
          <w:tcPr>
            <w:tcW w:w="1526" w:type="dxa"/>
          </w:tcPr>
          <w:p w14:paraId="5ACC5AC8" w14:textId="61DFA7DB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  <w:lang w:val="en-US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>
              <w:rPr>
                <w:rFonts w:eastAsia="Times-Roman"/>
                <w:sz w:val="28"/>
                <w:szCs w:val="28"/>
              </w:rPr>
              <w:t>5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6CC39D38" w14:textId="12404DA4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возможности создания подписи в пороговой схеме на основе подписи Эль-Гамаля и проблем, возникающих при совместной выработке  подписи</w:t>
            </w:r>
          </w:p>
        </w:tc>
        <w:tc>
          <w:tcPr>
            <w:tcW w:w="1799" w:type="dxa"/>
          </w:tcPr>
          <w:p w14:paraId="27736322" w14:textId="47EF5269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8952EF8" w14:textId="77777777" w:rsidTr="00280B8B">
        <w:trPr>
          <w:trHeight w:hRule="exact" w:val="728"/>
        </w:trPr>
        <w:tc>
          <w:tcPr>
            <w:tcW w:w="1526" w:type="dxa"/>
          </w:tcPr>
          <w:p w14:paraId="446E57A3" w14:textId="53F721D6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6</w:t>
            </w:r>
            <w:r w:rsidR="00280B8B">
              <w:rPr>
                <w:rFonts w:eastAsia="Times-Roman"/>
                <w:sz w:val="28"/>
                <w:szCs w:val="28"/>
              </w:rPr>
              <w:t xml:space="preserve"> </w:t>
            </w:r>
            <w:r>
              <w:rPr>
                <w:rFonts w:eastAsia="Times-Roman"/>
                <w:sz w:val="28"/>
                <w:szCs w:val="28"/>
              </w:rPr>
              <w:t xml:space="preserve">июля </w:t>
            </w:r>
          </w:p>
        </w:tc>
        <w:tc>
          <w:tcPr>
            <w:tcW w:w="6387" w:type="dxa"/>
          </w:tcPr>
          <w:p w14:paraId="5824EAE5" w14:textId="6713604B" w:rsidR="00A450B9" w:rsidRDefault="00280B8B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</w:t>
            </w:r>
            <w:r>
              <w:rPr>
                <w:rFonts w:eastAsia="Times-Roman"/>
                <w:sz w:val="28"/>
                <w:szCs w:val="28"/>
              </w:rPr>
              <w:t xml:space="preserve"> </w:t>
            </w:r>
            <w:r>
              <w:rPr>
                <w:rFonts w:eastAsia="Times-Roman"/>
                <w:sz w:val="28"/>
                <w:szCs w:val="28"/>
              </w:rPr>
              <w:t xml:space="preserve">схемы с </w:t>
            </w:r>
            <w:r>
              <w:rPr>
                <w:rFonts w:eastAsia="Times-Roman"/>
                <w:sz w:val="28"/>
                <w:szCs w:val="28"/>
              </w:rPr>
              <w:t>генераци</w:t>
            </w:r>
            <w:r>
              <w:rPr>
                <w:rFonts w:eastAsia="Times-Roman"/>
                <w:sz w:val="28"/>
                <w:szCs w:val="28"/>
              </w:rPr>
              <w:t>ей долей</w:t>
            </w:r>
            <w:r>
              <w:rPr>
                <w:rFonts w:eastAsia="Times-Roman"/>
                <w:sz w:val="28"/>
                <w:szCs w:val="28"/>
              </w:rPr>
              <w:t xml:space="preserve"> закрытого ключа схемы Эль-Гамаля </w:t>
            </w:r>
            <w:r>
              <w:rPr>
                <w:rFonts w:eastAsia="Times-Roman"/>
                <w:sz w:val="28"/>
                <w:szCs w:val="28"/>
              </w:rPr>
              <w:t>без дилера</w:t>
            </w:r>
          </w:p>
        </w:tc>
        <w:tc>
          <w:tcPr>
            <w:tcW w:w="1799" w:type="dxa"/>
          </w:tcPr>
          <w:p w14:paraId="1B543580" w14:textId="1452B531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13EF0DD7" w14:textId="77777777" w:rsidTr="003226E4">
        <w:trPr>
          <w:trHeight w:hRule="exact" w:val="701"/>
        </w:trPr>
        <w:tc>
          <w:tcPr>
            <w:tcW w:w="1526" w:type="dxa"/>
          </w:tcPr>
          <w:p w14:paraId="5E378DCC" w14:textId="24970F7C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7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447C3AC" w14:textId="12C69739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202A5AEE" w14:textId="1CD17879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14:paraId="36F7752B" w14:textId="77777777" w:rsidTr="003226E4">
        <w:trPr>
          <w:trHeight w:hRule="exact" w:val="711"/>
        </w:trPr>
        <w:tc>
          <w:tcPr>
            <w:tcW w:w="1526" w:type="dxa"/>
          </w:tcPr>
          <w:p w14:paraId="33719F5A" w14:textId="0E121BE1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8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28FB0E12" w14:textId="5D7C9F42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4257A23A" w14:textId="5ED1FFE7" w:rsidR="003226E4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14:paraId="18267C0B" w14:textId="77777777" w:rsidTr="00A450B9">
        <w:trPr>
          <w:trHeight w:hRule="exact" w:val="982"/>
        </w:trPr>
        <w:tc>
          <w:tcPr>
            <w:tcW w:w="1526" w:type="dxa"/>
          </w:tcPr>
          <w:p w14:paraId="609E9BDA" w14:textId="6CFA4D29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18710A">
              <w:rPr>
                <w:rFonts w:eastAsia="Times-Roman"/>
                <w:sz w:val="28"/>
                <w:szCs w:val="28"/>
              </w:rPr>
              <w:t>9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FCDDCE0" w14:textId="4CB25338" w:rsidR="00280B8B" w:rsidRDefault="0018710A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579F5FAE" w14:textId="6BD80BE3" w:rsidR="00280B8B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5252534D" w14:textId="77777777" w:rsidTr="0018710A">
        <w:trPr>
          <w:trHeight w:hRule="exact" w:val="986"/>
        </w:trPr>
        <w:tc>
          <w:tcPr>
            <w:tcW w:w="1526" w:type="dxa"/>
          </w:tcPr>
          <w:p w14:paraId="54F2BF7B" w14:textId="05A599E0" w:rsidR="00A450B9" w:rsidRDefault="0018710A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20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7FA8AB5F" w14:textId="515B378B" w:rsidR="00A450B9" w:rsidRDefault="0018710A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04C3459D" w14:textId="63EDD60E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1D1D2806" w14:textId="77777777" w:rsidTr="003A0319">
        <w:trPr>
          <w:trHeight w:hRule="exact" w:val="986"/>
        </w:trPr>
        <w:tc>
          <w:tcPr>
            <w:tcW w:w="1526" w:type="dxa"/>
          </w:tcPr>
          <w:p w14:paraId="3B52A4D0" w14:textId="16B9D4C9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 w:rsidR="0018710A">
              <w:rPr>
                <w:rFonts w:eastAsia="Times-Roman"/>
                <w:sz w:val="28"/>
                <w:szCs w:val="28"/>
              </w:rPr>
              <w:t>1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6C89925B" w14:textId="00FD6C27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74C0A23E" w14:textId="44BF7CAC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5D1C7946" w14:textId="77777777" w:rsidTr="003A0319">
        <w:trPr>
          <w:trHeight w:hRule="exact" w:val="986"/>
        </w:trPr>
        <w:tc>
          <w:tcPr>
            <w:tcW w:w="1526" w:type="dxa"/>
          </w:tcPr>
          <w:p w14:paraId="2A9A630D" w14:textId="58C03036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7FD6B59F" w14:textId="11A7C881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6B029509" w14:textId="6CC3B32F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61E75BE8" w14:textId="77777777" w:rsidTr="003A0319">
        <w:trPr>
          <w:trHeight w:hRule="exact" w:val="986"/>
        </w:trPr>
        <w:tc>
          <w:tcPr>
            <w:tcW w:w="1526" w:type="dxa"/>
          </w:tcPr>
          <w:p w14:paraId="242AEA76" w14:textId="6C064C11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1D716B3D" w14:textId="6DEF75EC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232BC9BF" w14:textId="023DD165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05077C7C" w14:textId="77777777" w:rsidTr="003A0319">
        <w:trPr>
          <w:trHeight w:hRule="exact" w:val="986"/>
        </w:trPr>
        <w:tc>
          <w:tcPr>
            <w:tcW w:w="1526" w:type="dxa"/>
          </w:tcPr>
          <w:p w14:paraId="7E063BDA" w14:textId="1274B397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4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5033270F" w14:textId="2EA8DED3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556E56DF" w14:textId="1F790757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78FB1EC6" w14:textId="77777777" w:rsidTr="003A0319">
        <w:trPr>
          <w:trHeight w:hRule="exact" w:val="986"/>
        </w:trPr>
        <w:tc>
          <w:tcPr>
            <w:tcW w:w="1526" w:type="dxa"/>
          </w:tcPr>
          <w:p w14:paraId="2DB1327E" w14:textId="64463BA5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5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01EAD61B" w14:textId="25234DEF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</w:t>
            </w:r>
            <w:r>
              <w:rPr>
                <w:rFonts w:eastAsia="Times-Roman"/>
                <w:sz w:val="28"/>
                <w:szCs w:val="28"/>
              </w:rPr>
              <w:t xml:space="preserve"> итогового алгоритма выработки пороговой подписи на основе схемы Эль-Гамаля</w:t>
            </w:r>
            <w:r>
              <w:rPr>
                <w:rFonts w:eastAsia="Times-Roman"/>
                <w:sz w:val="28"/>
                <w:szCs w:val="28"/>
              </w:rPr>
              <w:t xml:space="preserve"> с учетом всех рассмотренных вопросов</w:t>
            </w:r>
          </w:p>
        </w:tc>
        <w:tc>
          <w:tcPr>
            <w:tcW w:w="1799" w:type="dxa"/>
          </w:tcPr>
          <w:p w14:paraId="2924847B" w14:textId="39CCC358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18428F7C" w14:textId="77777777" w:rsidTr="003A0319">
        <w:trPr>
          <w:trHeight w:hRule="exact" w:val="986"/>
        </w:trPr>
        <w:tc>
          <w:tcPr>
            <w:tcW w:w="1526" w:type="dxa"/>
          </w:tcPr>
          <w:p w14:paraId="760FF126" w14:textId="3490A48D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6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5CA33D6F" w14:textId="712CB380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Формирование итогового алгоритма выработки пороговой подписи на основе схемы Эль-Гамаля с учетом всех рассмотренных вопросов</w:t>
            </w:r>
          </w:p>
        </w:tc>
        <w:tc>
          <w:tcPr>
            <w:tcW w:w="1799" w:type="dxa"/>
          </w:tcPr>
          <w:p w14:paraId="7D78A443" w14:textId="21A1FD8B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14:paraId="6CD729CB" w14:textId="77777777" w:rsidTr="0018710A">
        <w:trPr>
          <w:trHeight w:hRule="exact" w:val="731"/>
        </w:trPr>
        <w:tc>
          <w:tcPr>
            <w:tcW w:w="1526" w:type="dxa"/>
          </w:tcPr>
          <w:p w14:paraId="48D2D8B3" w14:textId="5BE9B20A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lastRenderedPageBreak/>
              <w:t>2</w:t>
            </w:r>
            <w:r>
              <w:rPr>
                <w:rFonts w:eastAsia="Times-Roman"/>
                <w:sz w:val="28"/>
                <w:szCs w:val="28"/>
              </w:rPr>
              <w:t>7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5BD030C7" w14:textId="03237D2D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Анализ </w:t>
            </w:r>
            <w:r>
              <w:rPr>
                <w:sz w:val="26"/>
                <w:szCs w:val="26"/>
              </w:rPr>
              <w:t>степен</w:t>
            </w:r>
            <w:r>
              <w:rPr>
                <w:sz w:val="26"/>
                <w:szCs w:val="26"/>
              </w:rPr>
              <w:t xml:space="preserve">и </w:t>
            </w:r>
            <w:r>
              <w:rPr>
                <w:sz w:val="26"/>
                <w:szCs w:val="26"/>
              </w:rPr>
              <w:t xml:space="preserve">защищённости </w:t>
            </w:r>
            <w:r>
              <w:rPr>
                <w:rFonts w:eastAsia="Times-Roman"/>
                <w:sz w:val="28"/>
                <w:szCs w:val="28"/>
              </w:rPr>
              <w:t xml:space="preserve">полученной </w:t>
            </w:r>
            <w:r>
              <w:rPr>
                <w:sz w:val="26"/>
                <w:szCs w:val="26"/>
              </w:rPr>
              <w:t>порогов</w:t>
            </w:r>
            <w:r>
              <w:rPr>
                <w:sz w:val="26"/>
                <w:szCs w:val="26"/>
              </w:rPr>
              <w:t>ой</w:t>
            </w:r>
            <w:r>
              <w:rPr>
                <w:sz w:val="26"/>
                <w:szCs w:val="26"/>
              </w:rPr>
              <w:t xml:space="preserve"> схем</w:t>
            </w:r>
            <w:r>
              <w:rPr>
                <w:sz w:val="26"/>
                <w:szCs w:val="26"/>
              </w:rPr>
              <w:t>ы</w:t>
            </w:r>
            <w:r>
              <w:rPr>
                <w:sz w:val="26"/>
                <w:szCs w:val="26"/>
              </w:rPr>
              <w:t xml:space="preserve"> от раскрытия секретов</w:t>
            </w:r>
          </w:p>
        </w:tc>
        <w:tc>
          <w:tcPr>
            <w:tcW w:w="1799" w:type="dxa"/>
          </w:tcPr>
          <w:p w14:paraId="5CEC35C2" w14:textId="50986792" w:rsidR="0018710A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633C20D2" w14:textId="77777777" w:rsidTr="0018710A">
        <w:trPr>
          <w:trHeight w:hRule="exact" w:val="731"/>
        </w:trPr>
        <w:tc>
          <w:tcPr>
            <w:tcW w:w="1526" w:type="dxa"/>
          </w:tcPr>
          <w:p w14:paraId="02002DB2" w14:textId="3316DA6D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8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5BE5ABA7" w14:textId="5AA6F774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Анализ </w:t>
            </w:r>
            <w:r>
              <w:rPr>
                <w:sz w:val="26"/>
                <w:szCs w:val="26"/>
              </w:rPr>
              <w:t xml:space="preserve">степени защищённости </w:t>
            </w:r>
            <w:r>
              <w:rPr>
                <w:rFonts w:eastAsia="Times-Roman"/>
                <w:sz w:val="28"/>
                <w:szCs w:val="28"/>
              </w:rPr>
              <w:t xml:space="preserve">полученной </w:t>
            </w:r>
            <w:r>
              <w:rPr>
                <w:sz w:val="26"/>
                <w:szCs w:val="26"/>
              </w:rPr>
              <w:t>пороговой схемы от раскрытия секретов</w:t>
            </w:r>
          </w:p>
        </w:tc>
        <w:tc>
          <w:tcPr>
            <w:tcW w:w="1799" w:type="dxa"/>
          </w:tcPr>
          <w:p w14:paraId="14F70309" w14:textId="526FF960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2A178BFE" w14:textId="77777777" w:rsidTr="003A0319">
        <w:trPr>
          <w:trHeight w:hRule="exact" w:val="717"/>
        </w:trPr>
        <w:tc>
          <w:tcPr>
            <w:tcW w:w="1526" w:type="dxa"/>
          </w:tcPr>
          <w:p w14:paraId="02953FA1" w14:textId="3A191797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</w:t>
            </w:r>
            <w:r>
              <w:rPr>
                <w:rFonts w:eastAsia="Times-Roman"/>
                <w:sz w:val="28"/>
                <w:szCs w:val="28"/>
              </w:rPr>
              <w:t>9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2B6C7F9" w14:textId="6C8731EA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2922760D" w14:textId="2FFF4AFD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14:paraId="11C6A0C9" w14:textId="77777777" w:rsidTr="003A0319">
        <w:trPr>
          <w:trHeight w:hRule="exact" w:val="717"/>
        </w:trPr>
        <w:tc>
          <w:tcPr>
            <w:tcW w:w="1526" w:type="dxa"/>
          </w:tcPr>
          <w:p w14:paraId="0CB899D0" w14:textId="7DA7D95E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0 </w:t>
            </w:r>
            <w:r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20F18473" w14:textId="0BFA01CE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6C72F8FB" w14:textId="1123F289" w:rsidR="00AF157E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CEF3FB7" w14:textId="77777777" w:rsidTr="003A0319">
        <w:trPr>
          <w:trHeight w:hRule="exact" w:val="699"/>
        </w:trPr>
        <w:tc>
          <w:tcPr>
            <w:tcW w:w="1526" w:type="dxa"/>
          </w:tcPr>
          <w:p w14:paraId="64625CBF" w14:textId="1985819C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31</w:t>
            </w:r>
            <w:r w:rsidR="00AF157E">
              <w:rPr>
                <w:rFonts w:eastAsia="Times-Roman"/>
                <w:sz w:val="28"/>
                <w:szCs w:val="28"/>
              </w:rPr>
              <w:t xml:space="preserve"> </w:t>
            </w:r>
            <w:r w:rsidR="00A450B9"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2C8D048C" w14:textId="3BF1C17D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38F43DAF" w14:textId="5B53182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0583C590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</w:p>
    <w:p w14:paraId="2B3EE754" w14:textId="62369927" w:rsidR="00B82A98" w:rsidRPr="00EE729E" w:rsidRDefault="00EE729E" w:rsidP="00EE729E">
      <w:r>
        <w:rPr>
          <w:rFonts w:eastAsia="Times-Roman"/>
          <w:sz w:val="28"/>
          <w:szCs w:val="28"/>
        </w:rPr>
        <w:t xml:space="preserve">Студент практикант </w:t>
      </w:r>
      <w:r>
        <w:rPr>
          <w:rFonts w:eastAsia="Times-Roman"/>
          <w:bCs/>
          <w:sz w:val="28"/>
          <w:szCs w:val="28"/>
        </w:rPr>
        <w:t xml:space="preserve">_____________ </w:t>
      </w:r>
      <w:r>
        <w:rPr>
          <w:rFonts w:eastAsia="Times-Roman"/>
          <w:sz w:val="28"/>
          <w:szCs w:val="28"/>
        </w:rPr>
        <w:t>/</w:t>
      </w:r>
      <w:r w:rsidR="00291687">
        <w:rPr>
          <w:rFonts w:eastAsia="Times-Roman"/>
          <w:sz w:val="28"/>
          <w:szCs w:val="28"/>
        </w:rPr>
        <w:t>Астраханцев Р.Г.</w:t>
      </w:r>
      <w:r>
        <w:rPr>
          <w:rFonts w:eastAsia="Times-Roman"/>
          <w:sz w:val="28"/>
          <w:szCs w:val="28"/>
        </w:rPr>
        <w:t>/</w:t>
      </w:r>
    </w:p>
    <w:sectPr w:rsidR="00B82A98" w:rsidRPr="00EE729E" w:rsidSect="00B15F7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4F71" w14:textId="77777777" w:rsidR="000B1341" w:rsidRDefault="000B1341" w:rsidP="0080416E">
      <w:r>
        <w:separator/>
      </w:r>
    </w:p>
  </w:endnote>
  <w:endnote w:type="continuationSeparator" w:id="0">
    <w:p w14:paraId="4822576A" w14:textId="77777777" w:rsidR="000B1341" w:rsidRDefault="000B1341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A79E" w14:textId="77777777" w:rsidR="000B1341" w:rsidRDefault="000B1341" w:rsidP="0080416E">
      <w:r>
        <w:separator/>
      </w:r>
    </w:p>
  </w:footnote>
  <w:footnote w:type="continuationSeparator" w:id="0">
    <w:p w14:paraId="48BFEB03" w14:textId="77777777" w:rsidR="000B1341" w:rsidRDefault="000B1341" w:rsidP="0080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19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27D18"/>
    <w:rsid w:val="00033BD9"/>
    <w:rsid w:val="000B1341"/>
    <w:rsid w:val="000C6370"/>
    <w:rsid w:val="000E71E5"/>
    <w:rsid w:val="00140C53"/>
    <w:rsid w:val="001476A7"/>
    <w:rsid w:val="001546D9"/>
    <w:rsid w:val="0018352D"/>
    <w:rsid w:val="0018710A"/>
    <w:rsid w:val="001E4267"/>
    <w:rsid w:val="00224CB1"/>
    <w:rsid w:val="00251BAE"/>
    <w:rsid w:val="00255136"/>
    <w:rsid w:val="00280B8B"/>
    <w:rsid w:val="00291687"/>
    <w:rsid w:val="00291F04"/>
    <w:rsid w:val="002C47F4"/>
    <w:rsid w:val="00320B4D"/>
    <w:rsid w:val="003226E4"/>
    <w:rsid w:val="00345EA1"/>
    <w:rsid w:val="00385B88"/>
    <w:rsid w:val="003A0319"/>
    <w:rsid w:val="00483003"/>
    <w:rsid w:val="00486B14"/>
    <w:rsid w:val="004C7E19"/>
    <w:rsid w:val="00530B53"/>
    <w:rsid w:val="0054431D"/>
    <w:rsid w:val="00545AAA"/>
    <w:rsid w:val="005676D3"/>
    <w:rsid w:val="005E2593"/>
    <w:rsid w:val="00680B17"/>
    <w:rsid w:val="006A66A3"/>
    <w:rsid w:val="006B3CCD"/>
    <w:rsid w:val="006C0CB0"/>
    <w:rsid w:val="00720318"/>
    <w:rsid w:val="00742AB7"/>
    <w:rsid w:val="007B2152"/>
    <w:rsid w:val="007C7F69"/>
    <w:rsid w:val="007D7258"/>
    <w:rsid w:val="0080416E"/>
    <w:rsid w:val="00827AD7"/>
    <w:rsid w:val="008708CF"/>
    <w:rsid w:val="008B43B3"/>
    <w:rsid w:val="009D187E"/>
    <w:rsid w:val="009D2C9D"/>
    <w:rsid w:val="009F4213"/>
    <w:rsid w:val="00A01504"/>
    <w:rsid w:val="00A34229"/>
    <w:rsid w:val="00A450B9"/>
    <w:rsid w:val="00AB2047"/>
    <w:rsid w:val="00AF157E"/>
    <w:rsid w:val="00B15F78"/>
    <w:rsid w:val="00B26D82"/>
    <w:rsid w:val="00B63B4B"/>
    <w:rsid w:val="00B82A98"/>
    <w:rsid w:val="00BA3545"/>
    <w:rsid w:val="00BE092E"/>
    <w:rsid w:val="00C13254"/>
    <w:rsid w:val="00D64D21"/>
    <w:rsid w:val="00D75B25"/>
    <w:rsid w:val="00DF7C2D"/>
    <w:rsid w:val="00E22B6F"/>
    <w:rsid w:val="00E7075D"/>
    <w:rsid w:val="00E93FD5"/>
    <w:rsid w:val="00EE729E"/>
    <w:rsid w:val="00F456D8"/>
    <w:rsid w:val="00F52E38"/>
    <w:rsid w:val="00F94200"/>
    <w:rsid w:val="00F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EF18"/>
  <w15:docId w15:val="{0CAF47FE-84AB-4A3E-AF78-AF9403E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A4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B59F-08CC-4747-BF36-5424EA5A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15</cp:revision>
  <cp:lastPrinted>2017-12-05T16:57:00Z</cp:lastPrinted>
  <dcterms:created xsi:type="dcterms:W3CDTF">2019-04-09T11:19:00Z</dcterms:created>
  <dcterms:modified xsi:type="dcterms:W3CDTF">2021-09-01T14:16:00Z</dcterms:modified>
</cp:coreProperties>
</file>