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B76B" w14:textId="77777777" w:rsidR="00EE729E" w:rsidRPr="006D2171" w:rsidRDefault="00EE729E" w:rsidP="00EE729E">
      <w:pPr>
        <w:spacing w:line="240" w:lineRule="atLeast"/>
        <w:jc w:val="center"/>
        <w:rPr>
          <w:bCs/>
          <w:sz w:val="28"/>
          <w:szCs w:val="28"/>
        </w:rPr>
      </w:pPr>
      <w:r w:rsidRPr="006D2171">
        <w:rPr>
          <w:bCs/>
          <w:sz w:val="28"/>
          <w:szCs w:val="28"/>
        </w:rPr>
        <w:t xml:space="preserve">Федеральное государственное автономное образовательное </w:t>
      </w:r>
    </w:p>
    <w:p w14:paraId="20CE5C4A" w14:textId="77777777" w:rsidR="00EE729E" w:rsidRDefault="00EE729E" w:rsidP="00EE729E">
      <w:pPr>
        <w:jc w:val="center"/>
        <w:rPr>
          <w:bCs/>
          <w:sz w:val="28"/>
          <w:szCs w:val="28"/>
        </w:rPr>
      </w:pPr>
      <w:r w:rsidRPr="006D2171">
        <w:rPr>
          <w:bCs/>
          <w:sz w:val="28"/>
          <w:szCs w:val="28"/>
        </w:rPr>
        <w:t xml:space="preserve">учреждение высшего образования </w:t>
      </w:r>
      <w:r w:rsidRPr="006D2171">
        <w:rPr>
          <w:bCs/>
          <w:sz w:val="28"/>
          <w:szCs w:val="28"/>
        </w:rPr>
        <w:br/>
        <w:t xml:space="preserve">"Национальный исследовательский университет </w:t>
      </w:r>
      <w:r w:rsidRPr="006D2171">
        <w:rPr>
          <w:bCs/>
          <w:sz w:val="28"/>
          <w:szCs w:val="28"/>
        </w:rPr>
        <w:br/>
        <w:t>"Высшая школа экономики"</w:t>
      </w:r>
    </w:p>
    <w:p w14:paraId="27B7433F" w14:textId="77777777" w:rsidR="00EE729E" w:rsidRPr="006D2171" w:rsidRDefault="00EE729E" w:rsidP="00EE729E">
      <w:pPr>
        <w:jc w:val="center"/>
        <w:rPr>
          <w:bCs/>
          <w:sz w:val="28"/>
          <w:szCs w:val="28"/>
        </w:rPr>
      </w:pPr>
    </w:p>
    <w:p w14:paraId="3C9BA2DA" w14:textId="77777777" w:rsidR="00EE729E" w:rsidRDefault="00EE729E" w:rsidP="00EE729E">
      <w:pPr>
        <w:jc w:val="center"/>
        <w:rPr>
          <w:sz w:val="28"/>
          <w:szCs w:val="28"/>
        </w:rPr>
      </w:pPr>
      <w:r w:rsidRPr="00A5699E">
        <w:rPr>
          <w:sz w:val="28"/>
          <w:szCs w:val="28"/>
        </w:rPr>
        <w:t>М</w:t>
      </w:r>
      <w:r>
        <w:rPr>
          <w:sz w:val="28"/>
          <w:szCs w:val="28"/>
        </w:rPr>
        <w:t>осковский институт электроники и математики</w:t>
      </w:r>
      <w:r w:rsidRPr="00A5699E">
        <w:rPr>
          <w:sz w:val="28"/>
          <w:szCs w:val="28"/>
        </w:rPr>
        <w:t xml:space="preserve"> им. А.Н. Тихонова</w:t>
      </w:r>
    </w:p>
    <w:p w14:paraId="39C34C4E" w14:textId="77777777" w:rsidR="00EE729E" w:rsidRDefault="00EE729E" w:rsidP="00EE729E">
      <w:pPr>
        <w:autoSpaceDE w:val="0"/>
        <w:autoSpaceDN w:val="0"/>
        <w:adjustRightInd w:val="0"/>
        <w:jc w:val="both"/>
        <w:rPr>
          <w:rFonts w:eastAsia="Times-Roman"/>
          <w:sz w:val="28"/>
          <w:szCs w:val="28"/>
        </w:rPr>
      </w:pPr>
    </w:p>
    <w:p w14:paraId="14530E47" w14:textId="77777777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2"/>
        <w:jc w:val="center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ЖУРНАЛ</w:t>
      </w:r>
    </w:p>
    <w:p w14:paraId="51576746" w14:textId="77777777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производственной (преддипломной) практики студента</w:t>
      </w:r>
    </w:p>
    <w:p w14:paraId="2121CC16" w14:textId="77777777" w:rsidR="00E7075D" w:rsidRDefault="00E7075D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289F31CC" w14:textId="45E01F7D" w:rsidR="00E7075D" w:rsidRPr="00E7075D" w:rsidRDefault="00EE729E" w:rsidP="00E7075D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группы</w:t>
      </w:r>
      <w:r w:rsidR="00D64D21">
        <w:rPr>
          <w:rFonts w:eastAsia="Times-Roman"/>
          <w:sz w:val="28"/>
          <w:szCs w:val="28"/>
        </w:rPr>
        <w:t xml:space="preserve"> </w:t>
      </w:r>
      <w:r w:rsidR="00B15F78" w:rsidRPr="00B15F78">
        <w:rPr>
          <w:rFonts w:eastAsia="Times-Roman"/>
          <w:sz w:val="28"/>
          <w:szCs w:val="28"/>
          <w:u w:val="single"/>
        </w:rPr>
        <w:t xml:space="preserve"> </w:t>
      </w:r>
      <w:r w:rsidR="00D64D21" w:rsidRPr="00D64D21">
        <w:rPr>
          <w:rFonts w:eastAsia="Times-Roman"/>
          <w:sz w:val="28"/>
          <w:szCs w:val="28"/>
          <w:u w:val="single"/>
        </w:rPr>
        <w:t>СКБ-171</w:t>
      </w:r>
      <w:r w:rsidR="00B15F78">
        <w:rPr>
          <w:rFonts w:eastAsia="Times-Roman"/>
          <w:sz w:val="28"/>
          <w:szCs w:val="28"/>
          <w:u w:val="single"/>
        </w:rPr>
        <w:t xml:space="preserve"> </w:t>
      </w:r>
      <w:r w:rsidR="00B15F78" w:rsidRPr="00B15F78">
        <w:rPr>
          <w:rFonts w:eastAsia="Times-Roman"/>
          <w:sz w:val="28"/>
          <w:szCs w:val="28"/>
        </w:rPr>
        <w:t xml:space="preserve">  </w:t>
      </w:r>
      <w:r w:rsidR="00B15F78" w:rsidRPr="00B15F78">
        <w:rPr>
          <w:rFonts w:eastAsia="Times-Roman"/>
          <w:sz w:val="28"/>
          <w:szCs w:val="28"/>
          <w:u w:val="single"/>
        </w:rPr>
        <w:t xml:space="preserve">  </w:t>
      </w:r>
      <w:r w:rsidR="00B15F78" w:rsidRPr="00D64D21">
        <w:rPr>
          <w:rFonts w:eastAsia="Times-Roman"/>
          <w:sz w:val="28"/>
          <w:szCs w:val="28"/>
          <w:u w:val="single"/>
        </w:rPr>
        <w:t>5</w:t>
      </w:r>
      <w:r w:rsidRPr="00B15F78">
        <w:rPr>
          <w:rFonts w:eastAsia="Times-Roman"/>
          <w:sz w:val="28"/>
          <w:szCs w:val="28"/>
          <w:u w:val="single"/>
        </w:rPr>
        <w:t xml:space="preserve"> </w:t>
      </w:r>
      <w:r w:rsidR="00B15F78">
        <w:rPr>
          <w:rFonts w:eastAsia="Times-Roman"/>
          <w:sz w:val="28"/>
          <w:szCs w:val="28"/>
          <w:u w:val="single"/>
        </w:rPr>
        <w:t xml:space="preserve"> </w:t>
      </w:r>
      <w:r>
        <w:rPr>
          <w:rFonts w:eastAsia="Times-Roman"/>
          <w:sz w:val="28"/>
          <w:szCs w:val="28"/>
        </w:rPr>
        <w:t xml:space="preserve"> курса </w:t>
      </w:r>
    </w:p>
    <w:tbl>
      <w:tblPr>
        <w:tblStyle w:val="a7"/>
        <w:tblW w:w="0" w:type="auto"/>
        <w:tblInd w:w="50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E7075D" w14:paraId="6687F982" w14:textId="77777777" w:rsidTr="00E7075D">
        <w:tc>
          <w:tcPr>
            <w:tcW w:w="9066" w:type="dxa"/>
          </w:tcPr>
          <w:p w14:paraId="7E4635B9" w14:textId="67363015" w:rsidR="00E7075D" w:rsidRDefault="00B15F78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Компьютерная безопасность</w:t>
            </w:r>
          </w:p>
        </w:tc>
      </w:tr>
      <w:tr w:rsidR="00E7075D" w14:paraId="7084977F" w14:textId="77777777" w:rsidTr="00E7075D">
        <w:trPr>
          <w:trHeight w:val="174"/>
        </w:trPr>
        <w:tc>
          <w:tcPr>
            <w:tcW w:w="9066" w:type="dxa"/>
            <w:tcBorders>
              <w:bottom w:val="nil"/>
            </w:tcBorders>
          </w:tcPr>
          <w:p w14:paraId="097BE172" w14:textId="77777777" w:rsidR="00E7075D" w:rsidRPr="00E7075D" w:rsidRDefault="00E7075D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(</w:t>
            </w:r>
            <w:r w:rsidRPr="00E7075D">
              <w:rPr>
                <w:rFonts w:eastAsia="Times-Roman"/>
                <w:sz w:val="20"/>
                <w:szCs w:val="20"/>
              </w:rPr>
              <w:t>образовательная программа</w:t>
            </w:r>
            <w:r>
              <w:rPr>
                <w:rFonts w:eastAsia="Times-Roman"/>
                <w:sz w:val="20"/>
                <w:szCs w:val="20"/>
              </w:rPr>
              <w:t>)</w:t>
            </w:r>
          </w:p>
        </w:tc>
      </w:tr>
      <w:tr w:rsidR="00E7075D" w14:paraId="187A3546" w14:textId="77777777" w:rsidTr="00E7075D">
        <w:trPr>
          <w:trHeight w:val="374"/>
        </w:trPr>
        <w:tc>
          <w:tcPr>
            <w:tcW w:w="9066" w:type="dxa"/>
            <w:tcBorders>
              <w:top w:val="nil"/>
            </w:tcBorders>
          </w:tcPr>
          <w:p w14:paraId="29B4CF1C" w14:textId="1F7CE661" w:rsidR="00E7075D" w:rsidRDefault="00B15F78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 w:rsidRPr="00B15F78">
              <w:rPr>
                <w:rFonts w:eastAsia="Times-Roman"/>
                <w:sz w:val="20"/>
                <w:szCs w:val="20"/>
              </w:rPr>
              <w:t>10.05.01</w:t>
            </w:r>
          </w:p>
        </w:tc>
      </w:tr>
      <w:tr w:rsidR="00E7075D" w14:paraId="60D07771" w14:textId="77777777" w:rsidTr="00E7075D">
        <w:trPr>
          <w:trHeight w:val="260"/>
        </w:trPr>
        <w:tc>
          <w:tcPr>
            <w:tcW w:w="9066" w:type="dxa"/>
            <w:tcBorders>
              <w:bottom w:val="nil"/>
            </w:tcBorders>
          </w:tcPr>
          <w:p w14:paraId="235A7893" w14:textId="77777777" w:rsidR="00E7075D" w:rsidRPr="00E7075D" w:rsidRDefault="00E7075D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(</w:t>
            </w:r>
            <w:r w:rsidRPr="00E7075D">
              <w:rPr>
                <w:rFonts w:eastAsia="Times-Roman"/>
                <w:sz w:val="20"/>
                <w:szCs w:val="20"/>
              </w:rPr>
              <w:t>код, наименование направления подготовки/специальности</w:t>
            </w:r>
            <w:r>
              <w:rPr>
                <w:rFonts w:eastAsia="Times-Roman"/>
                <w:sz w:val="20"/>
                <w:szCs w:val="20"/>
              </w:rPr>
              <w:t>)</w:t>
            </w:r>
          </w:p>
        </w:tc>
      </w:tr>
      <w:tr w:rsidR="00E7075D" w14:paraId="17AE972E" w14:textId="77777777" w:rsidTr="00E7075D">
        <w:trPr>
          <w:trHeight w:val="288"/>
        </w:trPr>
        <w:tc>
          <w:tcPr>
            <w:tcW w:w="9066" w:type="dxa"/>
            <w:tcBorders>
              <w:top w:val="nil"/>
              <w:left w:val="nil"/>
            </w:tcBorders>
          </w:tcPr>
          <w:p w14:paraId="3883144D" w14:textId="76BA77FD" w:rsidR="00E7075D" w:rsidRDefault="00B15F78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Астраханцев Роман Геннадьевич</w:t>
            </w:r>
          </w:p>
        </w:tc>
      </w:tr>
      <w:tr w:rsidR="00E7075D" w14:paraId="02FB0B77" w14:textId="77777777" w:rsidTr="00E7075D">
        <w:trPr>
          <w:trHeight w:val="262"/>
        </w:trPr>
        <w:tc>
          <w:tcPr>
            <w:tcW w:w="9066" w:type="dxa"/>
            <w:tcBorders>
              <w:bottom w:val="nil"/>
            </w:tcBorders>
          </w:tcPr>
          <w:p w14:paraId="1FEA84F2" w14:textId="77777777" w:rsidR="00E7075D" w:rsidRPr="00E7075D" w:rsidRDefault="00E7075D" w:rsidP="00E7075D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eastAsia="Times-Roman"/>
                <w:sz w:val="20"/>
                <w:szCs w:val="20"/>
              </w:rPr>
            </w:pPr>
            <w:r>
              <w:rPr>
                <w:rFonts w:eastAsia="Times-Roman"/>
                <w:sz w:val="20"/>
                <w:szCs w:val="20"/>
              </w:rPr>
              <w:t>(фамилия, имя, отчество студента)</w:t>
            </w:r>
          </w:p>
        </w:tc>
      </w:tr>
    </w:tbl>
    <w:p w14:paraId="73F375A5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5DF53B98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23FC2258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1ABE4191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0FE628FA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0BBEB55F" w14:textId="388BAEAB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Начат</w:t>
      </w:r>
      <w:r w:rsidR="00B15F78">
        <w:rPr>
          <w:rFonts w:eastAsia="Times-Roman"/>
          <w:sz w:val="28"/>
          <w:szCs w:val="28"/>
        </w:rPr>
        <w:t xml:space="preserve"> </w:t>
      </w:r>
      <w:r w:rsidR="00B15F78" w:rsidRPr="00B15F78">
        <w:rPr>
          <w:rFonts w:eastAsia="Times-Roman"/>
          <w:sz w:val="28"/>
          <w:szCs w:val="28"/>
          <w:u w:val="single"/>
        </w:rPr>
        <w:t>01.07.2021</w:t>
      </w:r>
    </w:p>
    <w:p w14:paraId="2E40B9FB" w14:textId="6B1413CC" w:rsidR="00EE729E" w:rsidRPr="006D2171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right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Окончен</w:t>
      </w:r>
      <w:r w:rsidR="00B15F78">
        <w:rPr>
          <w:rFonts w:eastAsia="Times-Roman"/>
          <w:sz w:val="28"/>
          <w:szCs w:val="28"/>
        </w:rPr>
        <w:t xml:space="preserve"> </w:t>
      </w:r>
      <w:r w:rsidR="00B15F78" w:rsidRPr="00B15F78">
        <w:rPr>
          <w:rFonts w:eastAsia="Times-Roman"/>
          <w:sz w:val="28"/>
          <w:szCs w:val="28"/>
          <w:u w:val="single"/>
        </w:rPr>
        <w:t>3</w:t>
      </w:r>
      <w:r w:rsidR="00B15F78" w:rsidRPr="00B15F78">
        <w:rPr>
          <w:rFonts w:eastAsia="Times-Roman"/>
          <w:sz w:val="28"/>
          <w:szCs w:val="28"/>
          <w:u w:val="single"/>
        </w:rPr>
        <w:t>1.07.2021</w:t>
      </w:r>
    </w:p>
    <w:p w14:paraId="042B9C11" w14:textId="77777777" w:rsidR="00EE729E" w:rsidRPr="000D52E0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b/>
          <w:sz w:val="28"/>
          <w:szCs w:val="28"/>
        </w:rPr>
      </w:pPr>
    </w:p>
    <w:p w14:paraId="180EEF67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1002F0E0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5BDF8C87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2A1EF800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011CF37E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4EB5D3EE" w14:textId="77777777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</w:p>
    <w:p w14:paraId="30904348" w14:textId="77777777" w:rsidR="00EE729E" w:rsidRPr="000D52E0" w:rsidRDefault="00EE729E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sz w:val="28"/>
          <w:szCs w:val="28"/>
        </w:rPr>
      </w:pPr>
    </w:p>
    <w:p w14:paraId="2971DCBA" w14:textId="2240C524" w:rsidR="00EE729E" w:rsidRDefault="00EE729E" w:rsidP="00EE729E">
      <w:pPr>
        <w:pStyle w:val="a6"/>
        <w:autoSpaceDE w:val="0"/>
        <w:autoSpaceDN w:val="0"/>
        <w:adjustRightInd w:val="0"/>
        <w:spacing w:before="120" w:after="120" w:line="360" w:lineRule="auto"/>
        <w:ind w:left="505"/>
        <w:jc w:val="center"/>
        <w:rPr>
          <w:rFonts w:eastAsia="Times-Roman"/>
          <w:sz w:val="28"/>
          <w:szCs w:val="28"/>
        </w:rPr>
      </w:pPr>
      <w:r w:rsidRPr="006D2171">
        <w:rPr>
          <w:rFonts w:eastAsia="Times-Roman"/>
          <w:sz w:val="28"/>
          <w:szCs w:val="28"/>
        </w:rPr>
        <w:t>Москва 20</w:t>
      </w:r>
      <w:r w:rsidR="00B15F78">
        <w:rPr>
          <w:rFonts w:eastAsia="Times-Roman"/>
          <w:sz w:val="28"/>
          <w:szCs w:val="28"/>
        </w:rPr>
        <w:t>21</w:t>
      </w:r>
      <w:r w:rsidRPr="006D2171">
        <w:rPr>
          <w:rFonts w:eastAsia="Times-Roman"/>
          <w:sz w:val="28"/>
          <w:szCs w:val="28"/>
        </w:rPr>
        <w:t xml:space="preserve"> г.</w:t>
      </w:r>
      <w:r>
        <w:rPr>
          <w:rFonts w:eastAsia="Times-Roman"/>
          <w:sz w:val="28"/>
          <w:szCs w:val="28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2"/>
      </w:tblGrid>
      <w:tr w:rsidR="00EE729E" w14:paraId="3EC2C643" w14:textId="77777777" w:rsidTr="00EE729E">
        <w:trPr>
          <w:trHeight w:val="312"/>
        </w:trPr>
        <w:tc>
          <w:tcPr>
            <w:tcW w:w="10137" w:type="dxa"/>
          </w:tcPr>
          <w:p w14:paraId="102D8E8F" w14:textId="77777777" w:rsidR="00EE729E" w:rsidRPr="003A52CB" w:rsidRDefault="00EE729E" w:rsidP="00EB3571">
            <w:pPr>
              <w:pStyle w:val="a6"/>
              <w:autoSpaceDE w:val="0"/>
              <w:autoSpaceDN w:val="0"/>
              <w:adjustRightInd w:val="0"/>
              <w:ind w:left="0"/>
              <w:jc w:val="both"/>
              <w:rPr>
                <w:rFonts w:eastAsia="Times-Roman"/>
              </w:rPr>
            </w:pPr>
            <w:r w:rsidRPr="00F02529">
              <w:rPr>
                <w:rFonts w:eastAsia="Times-Roman"/>
                <w:sz w:val="28"/>
                <w:szCs w:val="28"/>
              </w:rPr>
              <w:lastRenderedPageBreak/>
              <w:t>Место прохождения практики</w:t>
            </w:r>
            <w:r>
              <w:rPr>
                <w:rFonts w:eastAsia="Times-Roman"/>
                <w:sz w:val="28"/>
                <w:szCs w:val="28"/>
              </w:rPr>
              <w:t>:</w:t>
            </w:r>
          </w:p>
        </w:tc>
      </w:tr>
      <w:tr w:rsidR="00EE729E" w14:paraId="23EAF0CF" w14:textId="77777777" w:rsidTr="00EE729E">
        <w:trPr>
          <w:trHeight w:val="312"/>
        </w:trPr>
        <w:tc>
          <w:tcPr>
            <w:tcW w:w="10137" w:type="dxa"/>
            <w:tcBorders>
              <w:bottom w:val="single" w:sz="4" w:space="0" w:color="auto"/>
            </w:tcBorders>
          </w:tcPr>
          <w:p w14:paraId="513CC8AA" w14:textId="38033728" w:rsidR="00EE729E" w:rsidRPr="00B15F78" w:rsidRDefault="00B15F78" w:rsidP="00EB3571">
            <w:pPr>
              <w:pStyle w:val="a6"/>
              <w:autoSpaceDE w:val="0"/>
              <w:autoSpaceDN w:val="0"/>
              <w:adjustRightInd w:val="0"/>
              <w:ind w:left="0"/>
              <w:jc w:val="both"/>
              <w:rPr>
                <w:rFonts w:eastAsia="Times-Roman"/>
              </w:rPr>
            </w:pPr>
            <w:r w:rsidRPr="00B15F78">
              <w:rPr>
                <w:rFonts w:eastAsia="Times-Roman"/>
              </w:rPr>
              <w:t>Кафедра компьютерной безопасности</w:t>
            </w:r>
          </w:p>
        </w:tc>
      </w:tr>
      <w:tr w:rsidR="00EE729E" w14:paraId="319F7CC0" w14:textId="77777777" w:rsidTr="00EE729E">
        <w:trPr>
          <w:trHeight w:val="312"/>
        </w:trPr>
        <w:tc>
          <w:tcPr>
            <w:tcW w:w="10137" w:type="dxa"/>
            <w:tcBorders>
              <w:top w:val="single" w:sz="4" w:space="0" w:color="auto"/>
            </w:tcBorders>
          </w:tcPr>
          <w:p w14:paraId="072500E1" w14:textId="77777777" w:rsidR="00EE729E" w:rsidRPr="003A52CB" w:rsidRDefault="00EE729E" w:rsidP="00EB3571">
            <w:pPr>
              <w:pStyle w:val="a6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eastAsia="Times-Roman"/>
              </w:rPr>
            </w:pPr>
            <w:r w:rsidRPr="00393283">
              <w:rPr>
                <w:rFonts w:eastAsia="Times-Roman"/>
                <w:sz w:val="28"/>
                <w:szCs w:val="28"/>
              </w:rPr>
              <w:t>До</w:t>
            </w:r>
            <w:r>
              <w:rPr>
                <w:rFonts w:eastAsia="Times-Roman"/>
                <w:sz w:val="28"/>
                <w:szCs w:val="28"/>
              </w:rPr>
              <w:t>лжность, Ф.И.О.  руководителя практики:</w:t>
            </w:r>
          </w:p>
        </w:tc>
      </w:tr>
      <w:tr w:rsidR="00EE729E" w14:paraId="5B8D2079" w14:textId="77777777" w:rsidTr="00EE729E">
        <w:trPr>
          <w:trHeight w:val="312"/>
        </w:trPr>
        <w:tc>
          <w:tcPr>
            <w:tcW w:w="10137" w:type="dxa"/>
            <w:tcBorders>
              <w:bottom w:val="single" w:sz="4" w:space="0" w:color="auto"/>
            </w:tcBorders>
          </w:tcPr>
          <w:p w14:paraId="4E819064" w14:textId="4BBEB632" w:rsidR="00EE729E" w:rsidRPr="003A52CB" w:rsidRDefault="00B15F78" w:rsidP="00EB3571">
            <w:pPr>
              <w:pStyle w:val="a6"/>
              <w:autoSpaceDE w:val="0"/>
              <w:autoSpaceDN w:val="0"/>
              <w:adjustRightInd w:val="0"/>
              <w:ind w:left="0"/>
              <w:jc w:val="both"/>
              <w:rPr>
                <w:rFonts w:eastAsia="Times-Roman"/>
              </w:rPr>
            </w:pPr>
            <w:r>
              <w:rPr>
                <w:rFonts w:eastAsia="Times-Roman"/>
              </w:rPr>
              <w:t>Доцент, Нестеренко Алексей Юрьевич</w:t>
            </w:r>
          </w:p>
        </w:tc>
      </w:tr>
      <w:tr w:rsidR="00EE729E" w14:paraId="0102D3F3" w14:textId="77777777" w:rsidTr="00EE729E">
        <w:trPr>
          <w:trHeight w:val="312"/>
        </w:trPr>
        <w:tc>
          <w:tcPr>
            <w:tcW w:w="10137" w:type="dxa"/>
            <w:tcBorders>
              <w:top w:val="single" w:sz="4" w:space="0" w:color="auto"/>
            </w:tcBorders>
          </w:tcPr>
          <w:p w14:paraId="50239B1F" w14:textId="77777777" w:rsidR="00EE729E" w:rsidRPr="003A52CB" w:rsidRDefault="00EE729E" w:rsidP="00EB3571">
            <w:pPr>
              <w:pStyle w:val="a6"/>
              <w:autoSpaceDE w:val="0"/>
              <w:autoSpaceDN w:val="0"/>
              <w:adjustRightInd w:val="0"/>
              <w:spacing w:before="240"/>
              <w:ind w:left="0"/>
              <w:jc w:val="both"/>
              <w:rPr>
                <w:rFonts w:eastAsia="Times-Roman"/>
              </w:rPr>
            </w:pPr>
            <w:r>
              <w:rPr>
                <w:rFonts w:eastAsia="Times-Roman"/>
                <w:bCs/>
                <w:sz w:val="28"/>
                <w:szCs w:val="28"/>
              </w:rPr>
              <w:t>И</w:t>
            </w:r>
            <w:r w:rsidRPr="003A52CB">
              <w:rPr>
                <w:rFonts w:eastAsia="Times-Roman"/>
                <w:bCs/>
                <w:sz w:val="28"/>
                <w:szCs w:val="28"/>
              </w:rPr>
              <w:t>нструктаж по ознакомлению с требованиями охраны труда, техники безопасности, пожарной безопасности, а также правилами внутрен</w:t>
            </w:r>
            <w:r>
              <w:rPr>
                <w:rFonts w:eastAsia="Times-Roman"/>
                <w:bCs/>
                <w:sz w:val="28"/>
                <w:szCs w:val="28"/>
              </w:rPr>
              <w:t>него трудового распорядка проведен:</w:t>
            </w:r>
          </w:p>
        </w:tc>
      </w:tr>
    </w:tbl>
    <w:p w14:paraId="6489C307" w14:textId="185F743B" w:rsidR="00EE729E" w:rsidRPr="00F456D8" w:rsidRDefault="00F456D8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bCs/>
          <w:sz w:val="28"/>
          <w:szCs w:val="28"/>
          <w:u w:val="single"/>
        </w:rPr>
      </w:pPr>
      <w:r w:rsidRPr="00F456D8">
        <w:rPr>
          <w:rFonts w:eastAsia="Times-Roman"/>
          <w:bCs/>
          <w:sz w:val="28"/>
          <w:szCs w:val="28"/>
          <w:u w:val="single"/>
        </w:rPr>
        <w:t>01</w:t>
      </w:r>
      <w:r w:rsidR="00EE729E" w:rsidRPr="00F456D8">
        <w:rPr>
          <w:rFonts w:eastAsia="Times-Roman"/>
          <w:bCs/>
          <w:sz w:val="28"/>
          <w:szCs w:val="28"/>
          <w:u w:val="single"/>
        </w:rPr>
        <w:t>.</w:t>
      </w:r>
      <w:r w:rsidRPr="00F456D8">
        <w:rPr>
          <w:rFonts w:eastAsia="Times-Roman"/>
          <w:bCs/>
          <w:sz w:val="28"/>
          <w:szCs w:val="28"/>
          <w:u w:val="single"/>
        </w:rPr>
        <w:t>07</w:t>
      </w:r>
      <w:r w:rsidR="00EE729E" w:rsidRPr="00F456D8">
        <w:rPr>
          <w:rFonts w:eastAsia="Times-Roman"/>
          <w:bCs/>
          <w:sz w:val="28"/>
          <w:szCs w:val="28"/>
          <w:u w:val="single"/>
        </w:rPr>
        <w:t>.</w:t>
      </w:r>
      <w:r w:rsidRPr="00F456D8">
        <w:rPr>
          <w:rFonts w:eastAsia="Times-Roman"/>
          <w:bCs/>
          <w:sz w:val="28"/>
          <w:szCs w:val="28"/>
          <w:u w:val="single"/>
        </w:rPr>
        <w:t>2021</w:t>
      </w:r>
    </w:p>
    <w:p w14:paraId="140BD4C4" w14:textId="7D9FD13D" w:rsidR="00EE729E" w:rsidRDefault="00EE729E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bCs/>
          <w:sz w:val="28"/>
          <w:szCs w:val="28"/>
        </w:rPr>
      </w:pPr>
      <w:r>
        <w:rPr>
          <w:rFonts w:eastAsia="Times-Roman"/>
          <w:bCs/>
          <w:sz w:val="28"/>
          <w:szCs w:val="28"/>
        </w:rPr>
        <w:t xml:space="preserve">Инструктирующий _____________ / </w:t>
      </w:r>
      <w:r w:rsidR="00B15F78">
        <w:rPr>
          <w:rFonts w:eastAsia="Times-Roman"/>
          <w:bCs/>
          <w:sz w:val="28"/>
          <w:szCs w:val="28"/>
        </w:rPr>
        <w:t>Нестеренко А.Ю</w:t>
      </w:r>
      <w:r>
        <w:rPr>
          <w:rFonts w:eastAsia="Times-Roman"/>
          <w:bCs/>
          <w:sz w:val="28"/>
          <w:szCs w:val="28"/>
        </w:rPr>
        <w:t xml:space="preserve"> (руководитель практики)</w:t>
      </w:r>
    </w:p>
    <w:p w14:paraId="24EE0D64" w14:textId="483A01FF" w:rsidR="00EE729E" w:rsidRPr="003A52CB" w:rsidRDefault="00EE729E" w:rsidP="00EE729E">
      <w:pPr>
        <w:autoSpaceDE w:val="0"/>
        <w:autoSpaceDN w:val="0"/>
        <w:adjustRightInd w:val="0"/>
        <w:spacing w:before="120" w:after="120" w:line="360" w:lineRule="auto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 xml:space="preserve">Инструктируемый  </w:t>
      </w:r>
      <w:r>
        <w:rPr>
          <w:rFonts w:eastAsia="Times-Roman"/>
          <w:bCs/>
          <w:sz w:val="28"/>
          <w:szCs w:val="28"/>
        </w:rPr>
        <w:t xml:space="preserve">_____________ / </w:t>
      </w:r>
      <w:r w:rsidR="00B15F78">
        <w:rPr>
          <w:rFonts w:eastAsia="Times-Roman"/>
          <w:bCs/>
          <w:sz w:val="28"/>
          <w:szCs w:val="28"/>
        </w:rPr>
        <w:t>Астраханцев Р.Г.</w:t>
      </w:r>
      <w:r>
        <w:rPr>
          <w:rFonts w:eastAsia="Times-Roman"/>
          <w:bCs/>
          <w:sz w:val="28"/>
          <w:szCs w:val="28"/>
        </w:rPr>
        <w:t xml:space="preserve"> (студент)</w:t>
      </w:r>
    </w:p>
    <w:p w14:paraId="5B8472EB" w14:textId="77777777" w:rsidR="00EE729E" w:rsidRDefault="00EE729E" w:rsidP="00EE729E">
      <w:pPr>
        <w:autoSpaceDE w:val="0"/>
        <w:autoSpaceDN w:val="0"/>
        <w:adjustRightInd w:val="0"/>
        <w:spacing w:before="120" w:after="120" w:line="360" w:lineRule="auto"/>
        <w:jc w:val="center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УЧЕТ ВЫПОЛНЕННОЙ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6387"/>
        <w:gridCol w:w="1799"/>
      </w:tblGrid>
      <w:tr w:rsidR="00EE729E" w14:paraId="623BF31E" w14:textId="77777777" w:rsidTr="00A450B9">
        <w:trPr>
          <w:trHeight w:hRule="exact" w:val="815"/>
        </w:trPr>
        <w:tc>
          <w:tcPr>
            <w:tcW w:w="1526" w:type="dxa"/>
          </w:tcPr>
          <w:p w14:paraId="0339870E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Дата</w:t>
            </w:r>
          </w:p>
        </w:tc>
        <w:tc>
          <w:tcPr>
            <w:tcW w:w="6387" w:type="dxa"/>
          </w:tcPr>
          <w:p w14:paraId="50FEC3DB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Содержание работы практиканта</w:t>
            </w:r>
          </w:p>
        </w:tc>
        <w:tc>
          <w:tcPr>
            <w:tcW w:w="1799" w:type="dxa"/>
          </w:tcPr>
          <w:p w14:paraId="58AC8300" w14:textId="77777777" w:rsidR="00EE729E" w:rsidRDefault="00EE729E" w:rsidP="00EB3571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Отметка о выполнении</w:t>
            </w:r>
          </w:p>
          <w:p w14:paraId="6D2A6AB1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в</w:t>
            </w:r>
          </w:p>
          <w:p w14:paraId="0F4C0463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</w:p>
          <w:p w14:paraId="7250F5A5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</w:p>
          <w:p w14:paraId="26ECB72D" w14:textId="77777777" w:rsidR="00EE729E" w:rsidRDefault="00EE729E" w:rsidP="00EB3571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 выполнении</w:t>
            </w:r>
          </w:p>
        </w:tc>
      </w:tr>
      <w:tr w:rsidR="00B15F78" w14:paraId="63A663F2" w14:textId="77777777" w:rsidTr="00A450B9">
        <w:trPr>
          <w:trHeight w:hRule="exact" w:val="732"/>
        </w:trPr>
        <w:tc>
          <w:tcPr>
            <w:tcW w:w="1526" w:type="dxa"/>
          </w:tcPr>
          <w:p w14:paraId="369F712D" w14:textId="45D80F9C" w:rsidR="00B15F78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1 июля – 4 июля</w:t>
            </w:r>
          </w:p>
        </w:tc>
        <w:tc>
          <w:tcPr>
            <w:tcW w:w="6387" w:type="dxa"/>
          </w:tcPr>
          <w:p w14:paraId="1DC59E12" w14:textId="7B7308DA" w:rsidR="00B15F78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задач, решаемых пороговой подписью и принципов её построения</w:t>
            </w:r>
          </w:p>
        </w:tc>
        <w:tc>
          <w:tcPr>
            <w:tcW w:w="1799" w:type="dxa"/>
          </w:tcPr>
          <w:p w14:paraId="414DE065" w14:textId="0F3C133C" w:rsidR="00B15F78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683036F4" w14:textId="77777777" w:rsidTr="00A450B9">
        <w:trPr>
          <w:trHeight w:hRule="exact" w:val="701"/>
        </w:trPr>
        <w:tc>
          <w:tcPr>
            <w:tcW w:w="1526" w:type="dxa"/>
          </w:tcPr>
          <w:p w14:paraId="30EAA176" w14:textId="622F112D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4</w:t>
            </w:r>
            <w:r>
              <w:rPr>
                <w:rFonts w:eastAsia="Times-Roman"/>
                <w:sz w:val="28"/>
                <w:szCs w:val="28"/>
              </w:rPr>
              <w:t xml:space="preserve"> июля – </w:t>
            </w:r>
            <w:r>
              <w:rPr>
                <w:rFonts w:eastAsia="Times-Roman"/>
                <w:sz w:val="28"/>
                <w:szCs w:val="28"/>
              </w:rPr>
              <w:t>8 </w:t>
            </w:r>
            <w:r>
              <w:rPr>
                <w:rFonts w:eastAsia="Times-Roman"/>
                <w:sz w:val="28"/>
                <w:szCs w:val="28"/>
              </w:rPr>
              <w:t>июля</w:t>
            </w:r>
          </w:p>
        </w:tc>
        <w:tc>
          <w:tcPr>
            <w:tcW w:w="6387" w:type="dxa"/>
          </w:tcPr>
          <w:p w14:paraId="3441045C" w14:textId="56881C3C" w:rsidR="00A450B9" w:rsidRP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Изучение </w:t>
            </w:r>
            <w:r>
              <w:rPr>
                <w:rFonts w:eastAsia="Times-Roman"/>
                <w:sz w:val="28"/>
                <w:szCs w:val="28"/>
              </w:rPr>
              <w:t xml:space="preserve">различных схем разделения секрета (Шамира, </w:t>
            </w:r>
            <w:r>
              <w:rPr>
                <w:rFonts w:eastAsia="Times-Roman"/>
                <w:sz w:val="28"/>
                <w:szCs w:val="28"/>
                <w:lang w:val="en-US"/>
              </w:rPr>
              <w:t>VSS</w:t>
            </w:r>
            <w:r w:rsidRPr="00A450B9">
              <w:rPr>
                <w:rFonts w:eastAsia="Times-Roman"/>
                <w:sz w:val="28"/>
                <w:szCs w:val="28"/>
              </w:rPr>
              <w:t xml:space="preserve">, </w:t>
            </w:r>
            <w:r w:rsidRPr="00A450B9">
              <w:rPr>
                <w:rFonts w:eastAsia="Times-Roman"/>
                <w:sz w:val="28"/>
                <w:szCs w:val="28"/>
              </w:rPr>
              <w:t>Блэкли</w:t>
            </w:r>
            <w:r w:rsidRPr="00A450B9">
              <w:rPr>
                <w:rFonts w:eastAsia="Times-Roman"/>
                <w:sz w:val="28"/>
                <w:szCs w:val="28"/>
              </w:rPr>
              <w:t xml:space="preserve"> </w:t>
            </w:r>
            <w:r>
              <w:rPr>
                <w:rFonts w:eastAsia="Times-Roman"/>
                <w:sz w:val="28"/>
                <w:szCs w:val="28"/>
              </w:rPr>
              <w:t>и др.), их свойств</w:t>
            </w:r>
          </w:p>
        </w:tc>
        <w:tc>
          <w:tcPr>
            <w:tcW w:w="1799" w:type="dxa"/>
          </w:tcPr>
          <w:p w14:paraId="3D5104C1" w14:textId="101E35FD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26632425" w14:textId="77777777" w:rsidTr="00A450B9">
        <w:trPr>
          <w:trHeight w:hRule="exact" w:val="711"/>
        </w:trPr>
        <w:tc>
          <w:tcPr>
            <w:tcW w:w="1526" w:type="dxa"/>
          </w:tcPr>
          <w:p w14:paraId="1CB91C7D" w14:textId="5FAB0F74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8</w:t>
            </w:r>
            <w:r>
              <w:rPr>
                <w:rFonts w:eastAsia="Times-Roman"/>
                <w:sz w:val="28"/>
                <w:szCs w:val="28"/>
              </w:rPr>
              <w:t xml:space="preserve"> июля – 1</w:t>
            </w:r>
            <w:r>
              <w:rPr>
                <w:rFonts w:eastAsia="Times-Roman"/>
                <w:sz w:val="28"/>
                <w:szCs w:val="28"/>
              </w:rPr>
              <w:t xml:space="preserve">1 </w:t>
            </w:r>
            <w:r>
              <w:rPr>
                <w:rFonts w:eastAsia="Times-Roman"/>
                <w:sz w:val="28"/>
                <w:szCs w:val="28"/>
              </w:rPr>
              <w:t>июля</w:t>
            </w:r>
          </w:p>
        </w:tc>
        <w:tc>
          <w:tcPr>
            <w:tcW w:w="6387" w:type="dxa"/>
          </w:tcPr>
          <w:p w14:paraId="0486A5D4" w14:textId="6601042A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Изучение различных методов выработки секрета с акцентом на генерацию без дилера </w:t>
            </w:r>
          </w:p>
        </w:tc>
        <w:tc>
          <w:tcPr>
            <w:tcW w:w="1799" w:type="dxa"/>
          </w:tcPr>
          <w:p w14:paraId="3C947541" w14:textId="574107A5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08952EF8" w14:textId="77777777" w:rsidTr="00A450B9">
        <w:trPr>
          <w:trHeight w:hRule="exact" w:val="437"/>
        </w:trPr>
        <w:tc>
          <w:tcPr>
            <w:tcW w:w="1526" w:type="dxa"/>
          </w:tcPr>
          <w:p w14:paraId="446E57A3" w14:textId="0B03DCD7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>
              <w:rPr>
                <w:rFonts w:eastAsia="Times-Roman"/>
                <w:sz w:val="28"/>
                <w:szCs w:val="28"/>
              </w:rPr>
              <w:t>2 </w:t>
            </w:r>
            <w:r>
              <w:rPr>
                <w:rFonts w:eastAsia="Times-Roman"/>
                <w:sz w:val="28"/>
                <w:szCs w:val="28"/>
              </w:rPr>
              <w:t xml:space="preserve">июля </w:t>
            </w:r>
          </w:p>
        </w:tc>
        <w:tc>
          <w:tcPr>
            <w:tcW w:w="6387" w:type="dxa"/>
          </w:tcPr>
          <w:p w14:paraId="5824EAE5" w14:textId="07CD856E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схемы подписи Эль-Гамаля</w:t>
            </w:r>
          </w:p>
        </w:tc>
        <w:tc>
          <w:tcPr>
            <w:tcW w:w="1799" w:type="dxa"/>
          </w:tcPr>
          <w:p w14:paraId="1B543580" w14:textId="1452B531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13EF0DD7" w14:textId="77777777" w:rsidTr="00A450B9">
        <w:trPr>
          <w:trHeight w:hRule="exact" w:val="982"/>
        </w:trPr>
        <w:tc>
          <w:tcPr>
            <w:tcW w:w="1526" w:type="dxa"/>
          </w:tcPr>
          <w:p w14:paraId="5E378DCC" w14:textId="4AAD2B13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>
              <w:rPr>
                <w:rFonts w:eastAsia="Times-Roman"/>
                <w:sz w:val="28"/>
                <w:szCs w:val="28"/>
              </w:rPr>
              <w:t>3</w:t>
            </w:r>
            <w:r>
              <w:rPr>
                <w:rFonts w:eastAsia="Times-Roman"/>
                <w:sz w:val="28"/>
                <w:szCs w:val="28"/>
              </w:rPr>
              <w:t xml:space="preserve"> июля – </w:t>
            </w:r>
            <w:r>
              <w:rPr>
                <w:rFonts w:eastAsia="Times-Roman"/>
                <w:sz w:val="28"/>
                <w:szCs w:val="28"/>
              </w:rPr>
              <w:t>17 </w:t>
            </w:r>
            <w:r>
              <w:rPr>
                <w:rFonts w:eastAsia="Times-Roman"/>
                <w:sz w:val="28"/>
                <w:szCs w:val="28"/>
              </w:rPr>
              <w:t>июля</w:t>
            </w:r>
          </w:p>
        </w:tc>
        <w:tc>
          <w:tcPr>
            <w:tcW w:w="6387" w:type="dxa"/>
          </w:tcPr>
          <w:p w14:paraId="1447C3AC" w14:textId="5FC2F09E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</w:t>
            </w:r>
            <w:r>
              <w:rPr>
                <w:rFonts w:eastAsia="Times-Roman"/>
                <w:sz w:val="28"/>
                <w:szCs w:val="28"/>
              </w:rPr>
              <w:t xml:space="preserve"> принципов генерации закрытого ключа</w:t>
            </w:r>
            <w:r>
              <w:rPr>
                <w:rFonts w:eastAsia="Times-Roman"/>
                <w:sz w:val="28"/>
                <w:szCs w:val="28"/>
              </w:rPr>
              <w:t xml:space="preserve"> </w:t>
            </w:r>
            <w:r>
              <w:rPr>
                <w:rFonts w:eastAsia="Times-Roman"/>
                <w:sz w:val="28"/>
                <w:szCs w:val="28"/>
              </w:rPr>
              <w:t xml:space="preserve">схемы </w:t>
            </w:r>
            <w:r>
              <w:rPr>
                <w:rFonts w:eastAsia="Times-Roman"/>
                <w:sz w:val="28"/>
                <w:szCs w:val="28"/>
              </w:rPr>
              <w:t>Эль-Гамаля</w:t>
            </w:r>
            <w:r>
              <w:rPr>
                <w:rFonts w:eastAsia="Times-Roman"/>
                <w:sz w:val="28"/>
                <w:szCs w:val="28"/>
              </w:rPr>
              <w:t xml:space="preserve"> как с разделением секрета между участниками без доверенного дилера </w:t>
            </w:r>
          </w:p>
        </w:tc>
        <w:tc>
          <w:tcPr>
            <w:tcW w:w="1799" w:type="dxa"/>
          </w:tcPr>
          <w:p w14:paraId="202A5AEE" w14:textId="21BF8C4B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5252534D" w14:textId="77777777" w:rsidTr="003A0319">
        <w:trPr>
          <w:trHeight w:hRule="exact" w:val="1280"/>
        </w:trPr>
        <w:tc>
          <w:tcPr>
            <w:tcW w:w="1526" w:type="dxa"/>
          </w:tcPr>
          <w:p w14:paraId="54F2BF7B" w14:textId="39036A40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1</w:t>
            </w:r>
            <w:r w:rsidR="003A0319">
              <w:rPr>
                <w:rFonts w:eastAsia="Times-Roman"/>
                <w:sz w:val="28"/>
                <w:szCs w:val="28"/>
              </w:rPr>
              <w:t>8</w:t>
            </w:r>
            <w:r>
              <w:rPr>
                <w:rFonts w:eastAsia="Times-Roman"/>
                <w:sz w:val="28"/>
                <w:szCs w:val="28"/>
              </w:rPr>
              <w:t xml:space="preserve"> июля – </w:t>
            </w:r>
            <w:r w:rsidR="003A0319">
              <w:rPr>
                <w:rFonts w:eastAsia="Times-Roman"/>
                <w:sz w:val="28"/>
                <w:szCs w:val="28"/>
              </w:rPr>
              <w:t>22</w:t>
            </w:r>
            <w:r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7FA8AB5F" w14:textId="262C4380" w:rsidR="00A450B9" w:rsidRDefault="00A450B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 xml:space="preserve">Изучение </w:t>
            </w:r>
            <w:r w:rsidR="003A0319">
              <w:rPr>
                <w:rFonts w:eastAsia="Times-Roman"/>
                <w:sz w:val="28"/>
                <w:szCs w:val="28"/>
              </w:rPr>
              <w:t>возможности создания подписи в пороговой схеме на основе подписи Эль-Гамаля и проблем, возникающих при совместной выработке  подписи</w:t>
            </w:r>
          </w:p>
        </w:tc>
        <w:tc>
          <w:tcPr>
            <w:tcW w:w="1799" w:type="dxa"/>
          </w:tcPr>
          <w:p w14:paraId="04C3459D" w14:textId="63EDD60E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1D1D2806" w14:textId="77777777" w:rsidTr="003A0319">
        <w:trPr>
          <w:trHeight w:hRule="exact" w:val="986"/>
        </w:trPr>
        <w:tc>
          <w:tcPr>
            <w:tcW w:w="1526" w:type="dxa"/>
          </w:tcPr>
          <w:p w14:paraId="3B52A4D0" w14:textId="5A68CE49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22</w:t>
            </w:r>
            <w:r w:rsidR="00A450B9">
              <w:rPr>
                <w:rFonts w:eastAsia="Times-Roman"/>
                <w:sz w:val="28"/>
                <w:szCs w:val="28"/>
              </w:rPr>
              <w:t xml:space="preserve"> июля – </w:t>
            </w:r>
            <w:r>
              <w:rPr>
                <w:rFonts w:eastAsia="Times-Roman"/>
                <w:sz w:val="28"/>
                <w:szCs w:val="28"/>
              </w:rPr>
              <w:t xml:space="preserve">24 </w:t>
            </w:r>
            <w:r w:rsidR="00A450B9">
              <w:rPr>
                <w:rFonts w:eastAsia="Times-Roman"/>
                <w:sz w:val="28"/>
                <w:szCs w:val="28"/>
              </w:rPr>
              <w:t>июля</w:t>
            </w:r>
          </w:p>
        </w:tc>
        <w:tc>
          <w:tcPr>
            <w:tcW w:w="6387" w:type="dxa"/>
          </w:tcPr>
          <w:p w14:paraId="6C89925B" w14:textId="00FD6C27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алгоритмов получения произведения секретов на основе их долей без раскрытия самих секретов</w:t>
            </w:r>
          </w:p>
        </w:tc>
        <w:tc>
          <w:tcPr>
            <w:tcW w:w="1799" w:type="dxa"/>
          </w:tcPr>
          <w:p w14:paraId="74C0A23E" w14:textId="44BF7CAC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2A178BFE" w14:textId="77777777" w:rsidTr="003A0319">
        <w:trPr>
          <w:trHeight w:hRule="exact" w:val="717"/>
        </w:trPr>
        <w:tc>
          <w:tcPr>
            <w:tcW w:w="1526" w:type="dxa"/>
          </w:tcPr>
          <w:p w14:paraId="02953FA1" w14:textId="3A6CF1C1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25</w:t>
            </w:r>
            <w:r w:rsidR="00A450B9">
              <w:rPr>
                <w:rFonts w:eastAsia="Times-Roman"/>
                <w:sz w:val="28"/>
                <w:szCs w:val="28"/>
              </w:rPr>
              <w:t xml:space="preserve"> июля – </w:t>
            </w:r>
            <w:r>
              <w:rPr>
                <w:rFonts w:eastAsia="Times-Roman"/>
                <w:sz w:val="28"/>
                <w:szCs w:val="28"/>
              </w:rPr>
              <w:t>27</w:t>
            </w:r>
            <w:r w:rsidR="00A450B9">
              <w:rPr>
                <w:rFonts w:eastAsia="Times-Roman"/>
                <w:sz w:val="28"/>
                <w:szCs w:val="28"/>
              </w:rPr>
              <w:t xml:space="preserve"> июля</w:t>
            </w:r>
          </w:p>
        </w:tc>
        <w:tc>
          <w:tcPr>
            <w:tcW w:w="6387" w:type="dxa"/>
          </w:tcPr>
          <w:p w14:paraId="32B6C7F9" w14:textId="100CC66F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Изучение итогового алгоритма выработки пороговой подписи на основе схемы Эль-Гамаля</w:t>
            </w:r>
          </w:p>
        </w:tc>
        <w:tc>
          <w:tcPr>
            <w:tcW w:w="1799" w:type="dxa"/>
          </w:tcPr>
          <w:p w14:paraId="2922760D" w14:textId="4010A9DC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  <w:tr w:rsidR="00A450B9" w14:paraId="0CEF3FB7" w14:textId="77777777" w:rsidTr="003A0319">
        <w:trPr>
          <w:trHeight w:hRule="exact" w:val="699"/>
        </w:trPr>
        <w:tc>
          <w:tcPr>
            <w:tcW w:w="1526" w:type="dxa"/>
          </w:tcPr>
          <w:p w14:paraId="64625CBF" w14:textId="243613BD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28</w:t>
            </w:r>
            <w:r w:rsidR="00A450B9">
              <w:rPr>
                <w:rFonts w:eastAsia="Times-Roman"/>
                <w:sz w:val="28"/>
                <w:szCs w:val="28"/>
              </w:rPr>
              <w:t xml:space="preserve"> июля – </w:t>
            </w:r>
            <w:r>
              <w:rPr>
                <w:rFonts w:eastAsia="Times-Roman"/>
                <w:sz w:val="28"/>
                <w:szCs w:val="28"/>
              </w:rPr>
              <w:t>31 </w:t>
            </w:r>
            <w:r w:rsidR="00A450B9">
              <w:rPr>
                <w:rFonts w:eastAsia="Times-Roman"/>
                <w:sz w:val="28"/>
                <w:szCs w:val="28"/>
              </w:rPr>
              <w:t>июля</w:t>
            </w:r>
          </w:p>
        </w:tc>
        <w:tc>
          <w:tcPr>
            <w:tcW w:w="6387" w:type="dxa"/>
          </w:tcPr>
          <w:p w14:paraId="2C8D048C" w14:textId="3BF1C17D" w:rsidR="00A450B9" w:rsidRDefault="003A0319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eastAsia="Times-Roman"/>
                <w:sz w:val="28"/>
                <w:szCs w:val="28"/>
              </w:rPr>
              <w:t>Написание отчёта с описанием принципов работы и построения пороговых схем</w:t>
            </w:r>
          </w:p>
        </w:tc>
        <w:tc>
          <w:tcPr>
            <w:tcW w:w="1799" w:type="dxa"/>
          </w:tcPr>
          <w:p w14:paraId="38F43DAF" w14:textId="5B531825" w:rsidR="00A450B9" w:rsidRDefault="00B26D82" w:rsidP="00A450B9">
            <w:pPr>
              <w:autoSpaceDE w:val="0"/>
              <w:autoSpaceDN w:val="0"/>
              <w:adjustRightInd w:val="0"/>
              <w:jc w:val="center"/>
              <w:rPr>
                <w:rFonts w:eastAsia="Times-Roman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✓</w:t>
            </w:r>
          </w:p>
        </w:tc>
      </w:tr>
    </w:tbl>
    <w:p w14:paraId="0583C590" w14:textId="77777777" w:rsidR="00EE729E" w:rsidRDefault="00EE729E" w:rsidP="00EE729E">
      <w:pPr>
        <w:autoSpaceDE w:val="0"/>
        <w:autoSpaceDN w:val="0"/>
        <w:adjustRightInd w:val="0"/>
        <w:spacing w:before="120" w:after="120" w:line="360" w:lineRule="auto"/>
        <w:jc w:val="center"/>
        <w:rPr>
          <w:rFonts w:eastAsia="Times-Roman"/>
          <w:sz w:val="28"/>
          <w:szCs w:val="28"/>
        </w:rPr>
      </w:pPr>
    </w:p>
    <w:p w14:paraId="2B3EE754" w14:textId="62369927" w:rsidR="00B82A98" w:rsidRPr="00EE729E" w:rsidRDefault="00EE729E" w:rsidP="00EE729E">
      <w:r>
        <w:rPr>
          <w:rFonts w:eastAsia="Times-Roman"/>
          <w:sz w:val="28"/>
          <w:szCs w:val="28"/>
        </w:rPr>
        <w:t xml:space="preserve">Студент практикант </w:t>
      </w:r>
      <w:r>
        <w:rPr>
          <w:rFonts w:eastAsia="Times-Roman"/>
          <w:bCs/>
          <w:sz w:val="28"/>
          <w:szCs w:val="28"/>
        </w:rPr>
        <w:t xml:space="preserve">_____________ </w:t>
      </w:r>
      <w:r>
        <w:rPr>
          <w:rFonts w:eastAsia="Times-Roman"/>
          <w:sz w:val="28"/>
          <w:szCs w:val="28"/>
        </w:rPr>
        <w:t>/</w:t>
      </w:r>
      <w:r w:rsidR="00291687">
        <w:rPr>
          <w:rFonts w:eastAsia="Times-Roman"/>
          <w:sz w:val="28"/>
          <w:szCs w:val="28"/>
        </w:rPr>
        <w:t>Астраханцев Р.Г.</w:t>
      </w:r>
      <w:r>
        <w:rPr>
          <w:rFonts w:eastAsia="Times-Roman"/>
          <w:sz w:val="28"/>
          <w:szCs w:val="28"/>
        </w:rPr>
        <w:t>/</w:t>
      </w:r>
    </w:p>
    <w:sectPr w:rsidR="00B82A98" w:rsidRPr="00EE729E" w:rsidSect="00B15F78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CE2B" w14:textId="77777777" w:rsidR="007C7F69" w:rsidRDefault="007C7F69" w:rsidP="0080416E">
      <w:r>
        <w:separator/>
      </w:r>
    </w:p>
  </w:endnote>
  <w:endnote w:type="continuationSeparator" w:id="0">
    <w:p w14:paraId="6D081F29" w14:textId="77777777" w:rsidR="007C7F69" w:rsidRDefault="007C7F69" w:rsidP="0080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4356" w14:textId="77777777" w:rsidR="007C7F69" w:rsidRDefault="007C7F69" w:rsidP="0080416E">
      <w:r>
        <w:separator/>
      </w:r>
    </w:p>
  </w:footnote>
  <w:footnote w:type="continuationSeparator" w:id="0">
    <w:p w14:paraId="66C6E007" w14:textId="77777777" w:rsidR="007C7F69" w:rsidRDefault="007C7F69" w:rsidP="00804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54B"/>
    <w:multiLevelType w:val="multilevel"/>
    <w:tmpl w:val="AB98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531E6"/>
    <w:multiLevelType w:val="multilevel"/>
    <w:tmpl w:val="25245D78"/>
    <w:lvl w:ilvl="0">
      <w:start w:val="1"/>
      <w:numFmt w:val="decimal"/>
      <w:lvlText w:val="%1."/>
      <w:lvlJc w:val="left"/>
      <w:pPr>
        <w:ind w:left="375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0E4D577F"/>
    <w:multiLevelType w:val="hybridMultilevel"/>
    <w:tmpl w:val="9BBCF746"/>
    <w:lvl w:ilvl="0" w:tplc="5964AF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0F0C41"/>
    <w:multiLevelType w:val="multilevel"/>
    <w:tmpl w:val="99C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E1721"/>
    <w:multiLevelType w:val="hybridMultilevel"/>
    <w:tmpl w:val="692AF338"/>
    <w:lvl w:ilvl="0" w:tplc="D8C830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B32C6"/>
    <w:multiLevelType w:val="multilevel"/>
    <w:tmpl w:val="1B60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41B2A"/>
    <w:multiLevelType w:val="hybridMultilevel"/>
    <w:tmpl w:val="BEF09932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6522"/>
    <w:multiLevelType w:val="hybridMultilevel"/>
    <w:tmpl w:val="113C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85EDB"/>
    <w:multiLevelType w:val="hybridMultilevel"/>
    <w:tmpl w:val="AA7E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A3F36"/>
    <w:multiLevelType w:val="hybridMultilevel"/>
    <w:tmpl w:val="966C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B5CD7"/>
    <w:multiLevelType w:val="multilevel"/>
    <w:tmpl w:val="CDB6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F4C18"/>
    <w:multiLevelType w:val="hybridMultilevel"/>
    <w:tmpl w:val="741E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D5076"/>
    <w:multiLevelType w:val="hybridMultilevel"/>
    <w:tmpl w:val="2F927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403AD"/>
    <w:multiLevelType w:val="multilevel"/>
    <w:tmpl w:val="6112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16FA4"/>
    <w:multiLevelType w:val="hybridMultilevel"/>
    <w:tmpl w:val="89364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67C24"/>
    <w:multiLevelType w:val="multilevel"/>
    <w:tmpl w:val="A82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B0408"/>
    <w:multiLevelType w:val="multilevel"/>
    <w:tmpl w:val="AB6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27A9A"/>
    <w:multiLevelType w:val="hybridMultilevel"/>
    <w:tmpl w:val="1E446F88"/>
    <w:lvl w:ilvl="0" w:tplc="5964AF6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6DE2CEC"/>
    <w:multiLevelType w:val="hybridMultilevel"/>
    <w:tmpl w:val="0EDEC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51273"/>
    <w:multiLevelType w:val="hybridMultilevel"/>
    <w:tmpl w:val="D4C04E2A"/>
    <w:lvl w:ilvl="0" w:tplc="3DF40AEC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3789B"/>
    <w:multiLevelType w:val="multilevel"/>
    <w:tmpl w:val="5AE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9"/>
  </w:num>
  <w:num w:numId="5">
    <w:abstractNumId w:val="11"/>
  </w:num>
  <w:num w:numId="6">
    <w:abstractNumId w:val="8"/>
  </w:num>
  <w:num w:numId="7">
    <w:abstractNumId w:val="18"/>
  </w:num>
  <w:num w:numId="8">
    <w:abstractNumId w:val="1"/>
  </w:num>
  <w:num w:numId="9">
    <w:abstractNumId w:val="16"/>
  </w:num>
  <w:num w:numId="10">
    <w:abstractNumId w:val="20"/>
  </w:num>
  <w:num w:numId="11">
    <w:abstractNumId w:val="3"/>
  </w:num>
  <w:num w:numId="12">
    <w:abstractNumId w:val="13"/>
  </w:num>
  <w:num w:numId="13">
    <w:abstractNumId w:val="5"/>
  </w:num>
  <w:num w:numId="14">
    <w:abstractNumId w:val="0"/>
  </w:num>
  <w:num w:numId="15">
    <w:abstractNumId w:val="15"/>
  </w:num>
  <w:num w:numId="16">
    <w:abstractNumId w:val="10"/>
  </w:num>
  <w:num w:numId="17">
    <w:abstractNumId w:val="19"/>
  </w:num>
  <w:num w:numId="18">
    <w:abstractNumId w:val="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6A7"/>
    <w:rsid w:val="00027D18"/>
    <w:rsid w:val="00033BD9"/>
    <w:rsid w:val="000C6370"/>
    <w:rsid w:val="000E71E5"/>
    <w:rsid w:val="00140C53"/>
    <w:rsid w:val="001476A7"/>
    <w:rsid w:val="001546D9"/>
    <w:rsid w:val="0018352D"/>
    <w:rsid w:val="00251BAE"/>
    <w:rsid w:val="00255136"/>
    <w:rsid w:val="00291687"/>
    <w:rsid w:val="00291F04"/>
    <w:rsid w:val="002C47F4"/>
    <w:rsid w:val="00320B4D"/>
    <w:rsid w:val="00345EA1"/>
    <w:rsid w:val="00385B88"/>
    <w:rsid w:val="003A0319"/>
    <w:rsid w:val="00483003"/>
    <w:rsid w:val="00486B14"/>
    <w:rsid w:val="004C7E19"/>
    <w:rsid w:val="00530B53"/>
    <w:rsid w:val="0054431D"/>
    <w:rsid w:val="00545AAA"/>
    <w:rsid w:val="005676D3"/>
    <w:rsid w:val="005E2593"/>
    <w:rsid w:val="00680B17"/>
    <w:rsid w:val="006A66A3"/>
    <w:rsid w:val="006B3CCD"/>
    <w:rsid w:val="006C0CB0"/>
    <w:rsid w:val="00720318"/>
    <w:rsid w:val="00742AB7"/>
    <w:rsid w:val="007B2152"/>
    <w:rsid w:val="007C7F69"/>
    <w:rsid w:val="007D7258"/>
    <w:rsid w:val="0080416E"/>
    <w:rsid w:val="00827AD7"/>
    <w:rsid w:val="008708CF"/>
    <w:rsid w:val="008B43B3"/>
    <w:rsid w:val="009D187E"/>
    <w:rsid w:val="009D2C9D"/>
    <w:rsid w:val="00A01504"/>
    <w:rsid w:val="00A34229"/>
    <w:rsid w:val="00A450B9"/>
    <w:rsid w:val="00AB2047"/>
    <w:rsid w:val="00B15F78"/>
    <w:rsid w:val="00B26D82"/>
    <w:rsid w:val="00B63B4B"/>
    <w:rsid w:val="00B82A98"/>
    <w:rsid w:val="00BA3545"/>
    <w:rsid w:val="00BE092E"/>
    <w:rsid w:val="00C13254"/>
    <w:rsid w:val="00D64D21"/>
    <w:rsid w:val="00D75B25"/>
    <w:rsid w:val="00DF7C2D"/>
    <w:rsid w:val="00E22B6F"/>
    <w:rsid w:val="00E7075D"/>
    <w:rsid w:val="00E93FD5"/>
    <w:rsid w:val="00EE729E"/>
    <w:rsid w:val="00F456D8"/>
    <w:rsid w:val="00F5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BEF18"/>
  <w15:docId w15:val="{0CAF47FE-84AB-4A3E-AF78-AF9403E4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354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91F04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0416E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0416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0416E"/>
    <w:rPr>
      <w:vertAlign w:val="superscript"/>
    </w:rPr>
  </w:style>
  <w:style w:type="paragraph" w:styleId="a6">
    <w:name w:val="List Paragraph"/>
    <w:basedOn w:val="a"/>
    <w:uiPriority w:val="34"/>
    <w:qFormat/>
    <w:rsid w:val="0080416E"/>
    <w:pPr>
      <w:ind w:left="720"/>
      <w:contextualSpacing/>
    </w:pPr>
  </w:style>
  <w:style w:type="table" w:styleId="a7">
    <w:name w:val="Table Grid"/>
    <w:basedOn w:val="a1"/>
    <w:uiPriority w:val="39"/>
    <w:rsid w:val="0087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708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8C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91F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firstchild">
    <w:name w:val="first_child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paragraph" w:customStyle="1" w:styleId="answer">
    <w:name w:val="answer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a">
    <w:name w:val="Emphasis"/>
    <w:basedOn w:val="a0"/>
    <w:uiPriority w:val="20"/>
    <w:qFormat/>
    <w:rsid w:val="00291F04"/>
    <w:rPr>
      <w:i/>
      <w:iCs/>
    </w:rPr>
  </w:style>
  <w:style w:type="paragraph" w:customStyle="1" w:styleId="important">
    <w:name w:val="important"/>
    <w:basedOn w:val="a"/>
    <w:rsid w:val="00291F04"/>
    <w:pPr>
      <w:widowControl/>
      <w:spacing w:before="100" w:beforeAutospacing="1" w:after="100" w:afterAutospacing="1"/>
    </w:pPr>
    <w:rPr>
      <w:color w:val="auto"/>
    </w:rPr>
  </w:style>
  <w:style w:type="character" w:styleId="ab">
    <w:name w:val="Hyperlink"/>
    <w:basedOn w:val="a0"/>
    <w:uiPriority w:val="99"/>
    <w:unhideWhenUsed/>
    <w:rsid w:val="00291F04"/>
    <w:rPr>
      <w:color w:val="0000FF"/>
      <w:u w:val="single"/>
    </w:rPr>
  </w:style>
  <w:style w:type="paragraph" w:styleId="ac">
    <w:name w:val="footnote text"/>
    <w:basedOn w:val="a"/>
    <w:link w:val="ad"/>
    <w:uiPriority w:val="99"/>
    <w:semiHidden/>
    <w:rsid w:val="0054431D"/>
    <w:pPr>
      <w:widowControl/>
    </w:pPr>
    <w:rPr>
      <w:color w:val="auto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4431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gmail-il">
    <w:name w:val="gmail-il"/>
    <w:basedOn w:val="a0"/>
    <w:rsid w:val="00B82A98"/>
  </w:style>
  <w:style w:type="paragraph" w:styleId="ae">
    <w:name w:val="Normal (Web)"/>
    <w:basedOn w:val="a"/>
    <w:uiPriority w:val="99"/>
    <w:semiHidden/>
    <w:unhideWhenUsed/>
    <w:rsid w:val="00B82A98"/>
    <w:pPr>
      <w:widowControl/>
      <w:spacing w:before="100" w:beforeAutospacing="1" w:after="100" w:afterAutospacing="1"/>
    </w:pPr>
    <w:rPr>
      <w:rFonts w:eastAsiaTheme="minorHAnsi"/>
      <w:color w:val="auto"/>
    </w:rPr>
  </w:style>
  <w:style w:type="character" w:styleId="af">
    <w:name w:val="footnote reference"/>
    <w:uiPriority w:val="99"/>
    <w:semiHidden/>
    <w:unhideWhenUsed/>
    <w:rsid w:val="004C7E19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A4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21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961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69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3B59F-08CC-4747-BF36-5424EA5A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Роман Астраханцев</cp:lastModifiedBy>
  <cp:revision>7</cp:revision>
  <cp:lastPrinted>2017-12-05T16:57:00Z</cp:lastPrinted>
  <dcterms:created xsi:type="dcterms:W3CDTF">2019-04-09T11:19:00Z</dcterms:created>
  <dcterms:modified xsi:type="dcterms:W3CDTF">2021-08-31T13:54:00Z</dcterms:modified>
</cp:coreProperties>
</file>