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1C33B" w14:textId="77777777" w:rsidR="003F425C" w:rsidRPr="003F425C" w:rsidRDefault="003F425C" w:rsidP="003F425C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3F425C">
        <w:rPr>
          <w:rFonts w:ascii="Times New Roman" w:hAnsi="Times New Roman" w:cs="Times New Roman"/>
          <w:b/>
          <w:bCs/>
          <w:lang w:val="en-US"/>
        </w:rPr>
        <w:t>Use the correct article and punctuate the sentences if necessary.</w:t>
      </w:r>
    </w:p>
    <w:p w14:paraId="645B41F1" w14:textId="114D04EB" w:rsidR="003F425C" w:rsidRPr="003F425C" w:rsidRDefault="003F425C" w:rsidP="003F425C">
      <w:pPr>
        <w:jc w:val="both"/>
        <w:rPr>
          <w:rFonts w:ascii="Times New Roman" w:hAnsi="Times New Roman" w:cs="Times New Roman"/>
          <w:lang w:val="en-US"/>
        </w:rPr>
      </w:pPr>
      <w:r w:rsidRPr="003F425C">
        <w:rPr>
          <w:rFonts w:ascii="Times New Roman" w:hAnsi="Times New Roman" w:cs="Times New Roman"/>
          <w:lang w:val="en-US"/>
        </w:rPr>
        <w:t>1. In</w:t>
      </w:r>
      <w:r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strike/>
          <w:lang w:val="en-US"/>
        </w:rPr>
        <w:t>…………….</w:t>
      </w:r>
      <w:r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 xml:space="preserve">Section 2 of this article, we describe our main test data set, </w:t>
      </w:r>
      <w:r w:rsidRPr="003F425C">
        <w:rPr>
          <w:rFonts w:ascii="Times New Roman" w:hAnsi="Times New Roman" w:cs="Times New Roman"/>
          <w:b/>
          <w:bCs/>
          <w:u w:val="single"/>
          <w:lang w:val="en-US"/>
        </w:rPr>
        <w:t>the</w:t>
      </w:r>
      <w:r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>corpus in five</w:t>
      </w:r>
      <w:r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>languages. In</w:t>
      </w:r>
      <w:r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strike/>
          <w:lang w:val="en-US"/>
        </w:rPr>
        <w:t>…</w:t>
      </w:r>
      <w:r w:rsidRPr="003F425C">
        <w:rPr>
          <w:rFonts w:ascii="Times New Roman" w:hAnsi="Times New Roman" w:cs="Times New Roman"/>
          <w:lang w:val="en-US"/>
        </w:rPr>
        <w:t xml:space="preserve"> Section 3, we describe</w:t>
      </w:r>
      <w:r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b/>
          <w:bCs/>
          <w:u w:val="single"/>
          <w:lang w:val="en-US"/>
        </w:rPr>
        <w:t>a</w:t>
      </w:r>
      <w:r w:rsidRPr="003F425C">
        <w:rPr>
          <w:rFonts w:ascii="Times New Roman" w:hAnsi="Times New Roman" w:cs="Times New Roman"/>
          <w:lang w:val="en-US"/>
        </w:rPr>
        <w:t xml:space="preserve"> scheme based on readers’ judgements that enables</w:t>
      </w:r>
      <w:r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strike/>
          <w:lang w:val="en-US"/>
        </w:rPr>
        <w:t>……</w:t>
      </w:r>
      <w:r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>setting up of a similarity space.</w:t>
      </w:r>
    </w:p>
    <w:p w14:paraId="1BFDA181" w14:textId="5F9F846F" w:rsidR="003F425C" w:rsidRPr="003F425C" w:rsidRDefault="003F425C" w:rsidP="003F425C">
      <w:pPr>
        <w:jc w:val="both"/>
        <w:rPr>
          <w:rFonts w:ascii="Times New Roman" w:hAnsi="Times New Roman" w:cs="Times New Roman"/>
          <w:lang w:val="en-US"/>
        </w:rPr>
      </w:pPr>
      <w:r w:rsidRPr="003F425C">
        <w:rPr>
          <w:rFonts w:ascii="Times New Roman" w:hAnsi="Times New Roman" w:cs="Times New Roman"/>
          <w:lang w:val="en-US"/>
        </w:rPr>
        <w:t xml:space="preserve">2. In </w:t>
      </w:r>
      <w:r w:rsidRPr="003F425C">
        <w:rPr>
          <w:rFonts w:ascii="Times New Roman" w:hAnsi="Times New Roman" w:cs="Times New Roman"/>
          <w:strike/>
          <w:lang w:val="en-US"/>
        </w:rPr>
        <w:t>…….</w:t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F425C">
        <w:rPr>
          <w:rFonts w:ascii="Times New Roman" w:hAnsi="Times New Roman" w:cs="Times New Roman"/>
          <w:lang w:val="en-US"/>
        </w:rPr>
        <w:t>most</w:t>
      </w:r>
      <w:proofErr w:type="gramEnd"/>
      <w:r w:rsidRPr="003F425C">
        <w:rPr>
          <w:rFonts w:ascii="Times New Roman" w:hAnsi="Times New Roman" w:cs="Times New Roman"/>
          <w:lang w:val="en-US"/>
        </w:rPr>
        <w:t xml:space="preserve"> situations, neither </w:t>
      </w:r>
      <w:proofErr w:type="spellStart"/>
      <w:r w:rsidRPr="003F425C">
        <w:rPr>
          <w:rFonts w:ascii="Times New Roman" w:hAnsi="Times New Roman" w:cs="Times New Roman"/>
          <w:lang w:val="en-US"/>
        </w:rPr>
        <w:t>Eqs</w:t>
      </w:r>
      <w:proofErr w:type="spellEnd"/>
      <w:r w:rsidRPr="003F425C">
        <w:rPr>
          <w:rFonts w:ascii="Times New Roman" w:hAnsi="Times New Roman" w:cs="Times New Roman"/>
          <w:lang w:val="en-US"/>
        </w:rPr>
        <w:t>. (7) nor (8) are equal to b</w:t>
      </w:r>
      <w:r w:rsidRPr="003F425C">
        <w:rPr>
          <w:rFonts w:ascii="Times New Roman" w:hAnsi="Times New Roman" w:cs="Times New Roman"/>
          <w:vertAlign w:val="subscript"/>
          <w:lang w:val="en-US"/>
        </w:rPr>
        <w:t>3</w:t>
      </w:r>
      <w:r w:rsidRPr="003F425C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133A4642" w14:textId="3EE572A3" w:rsidR="003F425C" w:rsidRPr="003F425C" w:rsidRDefault="003F425C" w:rsidP="003F425C">
      <w:pPr>
        <w:jc w:val="both"/>
        <w:rPr>
          <w:rFonts w:ascii="Times New Roman" w:hAnsi="Times New Roman" w:cs="Times New Roman"/>
          <w:lang w:val="en-US"/>
        </w:rPr>
      </w:pPr>
      <w:r w:rsidRPr="003F425C">
        <w:rPr>
          <w:rFonts w:ascii="Times New Roman" w:hAnsi="Times New Roman" w:cs="Times New Roman"/>
          <w:lang w:val="en-US"/>
        </w:rPr>
        <w:t xml:space="preserve">3. In </w:t>
      </w:r>
      <w:r w:rsidRPr="003F425C">
        <w:rPr>
          <w:rFonts w:ascii="Times New Roman" w:hAnsi="Times New Roman" w:cs="Times New Roman"/>
          <w:b/>
          <w:bCs/>
          <w:u w:val="single"/>
          <w:lang w:val="en-US"/>
        </w:rPr>
        <w:t>the</w:t>
      </w:r>
      <w:r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 xml:space="preserve">context of </w:t>
      </w:r>
      <w:r w:rsidRPr="003F425C">
        <w:rPr>
          <w:rFonts w:ascii="Times New Roman" w:hAnsi="Times New Roman" w:cs="Times New Roman"/>
          <w:strike/>
          <w:lang w:val="en-US"/>
        </w:rPr>
        <w:t>……</w:t>
      </w:r>
      <w:r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>turnover literature, focusing solely on</w:t>
      </w:r>
      <w:r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strike/>
          <w:lang w:val="en-US"/>
        </w:rPr>
        <w:t>……</w:t>
      </w:r>
      <w:r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>estimated b</w:t>
      </w:r>
      <w:r w:rsidRPr="003F425C">
        <w:rPr>
          <w:rFonts w:ascii="Times New Roman" w:hAnsi="Times New Roman" w:cs="Times New Roman"/>
          <w:vertAlign w:val="subscript"/>
          <w:lang w:val="en-US"/>
        </w:rPr>
        <w:t>3</w:t>
      </w:r>
      <w:r w:rsidRPr="003F425C">
        <w:rPr>
          <w:rFonts w:ascii="Times New Roman" w:hAnsi="Times New Roman" w:cs="Times New Roman"/>
          <w:lang w:val="en-US"/>
        </w:rPr>
        <w:t xml:space="preserve"> coefficient could lead to</w:t>
      </w:r>
      <w:r>
        <w:rPr>
          <w:rFonts w:ascii="Times New Roman" w:hAnsi="Times New Roman" w:cs="Times New Roman"/>
          <w:lang w:val="en-US"/>
        </w:rPr>
        <w:t xml:space="preserve"> </w:t>
      </w:r>
      <w:r w:rsidR="00310D7A" w:rsidRPr="00310D7A">
        <w:rPr>
          <w:rFonts w:ascii="Times New Roman" w:hAnsi="Times New Roman" w:cs="Times New Roman"/>
          <w:b/>
          <w:bCs/>
          <w:u w:val="single"/>
          <w:lang w:val="en-US"/>
        </w:rPr>
        <w:t>the</w:t>
      </w:r>
      <w:r w:rsidR="008B4271"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 xml:space="preserve">inference that </w:t>
      </w:r>
      <w:r w:rsidR="00310D7A" w:rsidRPr="00310D7A">
        <w:rPr>
          <w:rFonts w:ascii="Times New Roman" w:hAnsi="Times New Roman" w:cs="Times New Roman"/>
          <w:b/>
          <w:bCs/>
          <w:u w:val="single"/>
          <w:lang w:val="en-US"/>
        </w:rPr>
        <w:t>a</w:t>
      </w:r>
      <w:r w:rsidR="008B4271"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>marginal effect of performance differs with</w:t>
      </w:r>
      <w:r w:rsidR="00310D7A">
        <w:rPr>
          <w:rFonts w:ascii="Times New Roman" w:hAnsi="Times New Roman" w:cs="Times New Roman"/>
          <w:lang w:val="en-US"/>
        </w:rPr>
        <w:t xml:space="preserve"> </w:t>
      </w:r>
      <w:r w:rsidR="00310D7A" w:rsidRPr="00310D7A">
        <w:rPr>
          <w:rFonts w:ascii="Times New Roman" w:hAnsi="Times New Roman" w:cs="Times New Roman"/>
          <w:b/>
          <w:bCs/>
          <w:u w:val="single"/>
          <w:lang w:val="en-US"/>
        </w:rPr>
        <w:t>a</w:t>
      </w:r>
      <w:r w:rsidR="008B4271"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>type of firm.</w:t>
      </w:r>
    </w:p>
    <w:p w14:paraId="3DA6150A" w14:textId="23E08870" w:rsidR="003F425C" w:rsidRPr="003F425C" w:rsidRDefault="003F425C" w:rsidP="003F425C">
      <w:pPr>
        <w:jc w:val="both"/>
        <w:rPr>
          <w:rFonts w:ascii="Times New Roman" w:hAnsi="Times New Roman" w:cs="Times New Roman"/>
          <w:lang w:val="en-US"/>
        </w:rPr>
      </w:pPr>
      <w:r w:rsidRPr="003F425C">
        <w:rPr>
          <w:rFonts w:ascii="Times New Roman" w:hAnsi="Times New Roman" w:cs="Times New Roman"/>
          <w:lang w:val="en-US"/>
        </w:rPr>
        <w:t xml:space="preserve">4. </w:t>
      </w:r>
      <w:r w:rsidR="00310D7A" w:rsidRPr="00310D7A">
        <w:rPr>
          <w:rFonts w:ascii="Times New Roman" w:hAnsi="Times New Roman" w:cs="Times New Roman"/>
          <w:b/>
          <w:bCs/>
          <w:u w:val="single"/>
          <w:lang w:val="en-US"/>
        </w:rPr>
        <w:t>The</w:t>
      </w:r>
      <w:r w:rsidR="00310D7A"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 xml:space="preserve">parameter b is what generates </w:t>
      </w:r>
      <w:proofErr w:type="gramStart"/>
      <w:r w:rsidRPr="00310D7A">
        <w:rPr>
          <w:rFonts w:ascii="Times New Roman" w:hAnsi="Times New Roman" w:cs="Times New Roman"/>
          <w:strike/>
          <w:lang w:val="en-US"/>
        </w:rPr>
        <w:t>…..</w:t>
      </w:r>
      <w:proofErr w:type="gramEnd"/>
      <w:r w:rsidR="00310D7A"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 xml:space="preserve">strength of </w:t>
      </w:r>
      <w:r w:rsidRPr="00310D7A">
        <w:rPr>
          <w:rFonts w:ascii="Times New Roman" w:hAnsi="Times New Roman" w:cs="Times New Roman"/>
          <w:strike/>
          <w:lang w:val="en-US"/>
        </w:rPr>
        <w:t>….</w:t>
      </w:r>
      <w:r w:rsidR="00310D7A"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>relationship between turnover and performance.</w:t>
      </w:r>
    </w:p>
    <w:p w14:paraId="3DF78236" w14:textId="0F17E324" w:rsidR="003F425C" w:rsidRPr="003F425C" w:rsidRDefault="003F425C" w:rsidP="003F425C">
      <w:pPr>
        <w:jc w:val="both"/>
        <w:rPr>
          <w:rFonts w:ascii="Times New Roman" w:hAnsi="Times New Roman" w:cs="Times New Roman"/>
          <w:lang w:val="en-US"/>
        </w:rPr>
      </w:pPr>
      <w:r w:rsidRPr="003F425C">
        <w:rPr>
          <w:rFonts w:ascii="Times New Roman" w:hAnsi="Times New Roman" w:cs="Times New Roman"/>
          <w:lang w:val="en-US"/>
        </w:rPr>
        <w:t xml:space="preserve">5. </w:t>
      </w:r>
      <w:r w:rsidR="00310D7A" w:rsidRPr="00310D7A">
        <w:rPr>
          <w:rFonts w:ascii="Times New Roman" w:hAnsi="Times New Roman" w:cs="Times New Roman"/>
          <w:b/>
          <w:bCs/>
          <w:u w:val="single"/>
          <w:lang w:val="en-US"/>
        </w:rPr>
        <w:t>A</w:t>
      </w:r>
      <w:r w:rsidR="00310D7A"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>solution, also demonstrated by</w:t>
      </w:r>
      <w:r w:rsidR="00310D7A">
        <w:rPr>
          <w:rFonts w:ascii="Times New Roman" w:hAnsi="Times New Roman" w:cs="Times New Roman"/>
          <w:lang w:val="en-US"/>
        </w:rPr>
        <w:t xml:space="preserve"> </w:t>
      </w:r>
      <w:r w:rsidR="00310D7A">
        <w:rPr>
          <w:rFonts w:ascii="Times New Roman" w:hAnsi="Times New Roman" w:cs="Times New Roman"/>
          <w:b/>
          <w:bCs/>
          <w:u w:val="single"/>
          <w:lang w:val="en-US"/>
        </w:rPr>
        <w:t>the</w:t>
      </w:r>
      <w:r w:rsidR="00310D7A"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>way of simulations, is to separately calculate</w:t>
      </w:r>
      <w:r w:rsidR="00310D7A">
        <w:rPr>
          <w:rFonts w:ascii="Times New Roman" w:hAnsi="Times New Roman" w:cs="Times New Roman"/>
          <w:lang w:val="en-US"/>
        </w:rPr>
        <w:t xml:space="preserve"> </w:t>
      </w:r>
      <w:r w:rsidR="00310D7A" w:rsidRPr="00310D7A">
        <w:rPr>
          <w:rFonts w:ascii="Times New Roman" w:hAnsi="Times New Roman" w:cs="Times New Roman"/>
          <w:b/>
          <w:bCs/>
          <w:u w:val="single"/>
          <w:lang w:val="en-US"/>
        </w:rPr>
        <w:t>a</w:t>
      </w:r>
      <w:r w:rsidR="00310D7A"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>marginal effect of</w:t>
      </w:r>
      <w:r w:rsidR="00310D7A">
        <w:rPr>
          <w:rFonts w:ascii="Times New Roman" w:hAnsi="Times New Roman" w:cs="Times New Roman"/>
          <w:lang w:val="en-US"/>
        </w:rPr>
        <w:t xml:space="preserve"> </w:t>
      </w:r>
      <w:r w:rsidR="00310D7A" w:rsidRPr="00310D7A">
        <w:rPr>
          <w:rFonts w:ascii="Times New Roman" w:hAnsi="Times New Roman" w:cs="Times New Roman"/>
          <w:b/>
          <w:bCs/>
          <w:u w:val="single"/>
          <w:lang w:val="en-US"/>
        </w:rPr>
        <w:t>a</w:t>
      </w:r>
      <w:r w:rsidR="00310D7A"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>change in performance for the two types of firms.</w:t>
      </w:r>
    </w:p>
    <w:p w14:paraId="5B4B210A" w14:textId="16A0D7F4" w:rsidR="003F425C" w:rsidRPr="003F425C" w:rsidRDefault="003F425C" w:rsidP="003F425C">
      <w:pPr>
        <w:jc w:val="both"/>
        <w:rPr>
          <w:rFonts w:ascii="Times New Roman" w:hAnsi="Times New Roman" w:cs="Times New Roman"/>
          <w:lang w:val="en-US"/>
        </w:rPr>
      </w:pPr>
      <w:r w:rsidRPr="003F425C">
        <w:rPr>
          <w:rFonts w:ascii="Times New Roman" w:hAnsi="Times New Roman" w:cs="Times New Roman"/>
          <w:lang w:val="en-US"/>
        </w:rPr>
        <w:t xml:space="preserve">6. These are </w:t>
      </w:r>
      <w:r w:rsidR="00310D7A" w:rsidRPr="00310D7A">
        <w:rPr>
          <w:rFonts w:ascii="Times New Roman" w:hAnsi="Times New Roman" w:cs="Times New Roman"/>
          <w:b/>
          <w:bCs/>
          <w:u w:val="single"/>
          <w:lang w:val="en-US"/>
        </w:rPr>
        <w:t>the</w:t>
      </w:r>
      <w:r w:rsidR="00310D7A"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 xml:space="preserve">elements that made </w:t>
      </w:r>
      <w:r w:rsidR="00310D7A" w:rsidRPr="00310D7A">
        <w:rPr>
          <w:rFonts w:ascii="Times New Roman" w:hAnsi="Times New Roman" w:cs="Times New Roman"/>
          <w:b/>
          <w:bCs/>
          <w:u w:val="single"/>
          <w:lang w:val="en-US"/>
        </w:rPr>
        <w:t>the</w:t>
      </w:r>
      <w:r w:rsidR="00310D7A"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>neural network.</w:t>
      </w:r>
    </w:p>
    <w:p w14:paraId="57FE8DEF" w14:textId="5BB8AF07" w:rsidR="003F425C" w:rsidRPr="003F425C" w:rsidRDefault="003F425C" w:rsidP="003F425C">
      <w:pPr>
        <w:jc w:val="both"/>
        <w:rPr>
          <w:rFonts w:ascii="Times New Roman" w:hAnsi="Times New Roman" w:cs="Times New Roman"/>
          <w:lang w:val="en-US"/>
        </w:rPr>
      </w:pPr>
      <w:r w:rsidRPr="003F425C">
        <w:rPr>
          <w:rFonts w:ascii="Times New Roman" w:hAnsi="Times New Roman" w:cs="Times New Roman"/>
          <w:lang w:val="en-US"/>
        </w:rPr>
        <w:t xml:space="preserve">7. </w:t>
      </w:r>
      <w:r w:rsidR="002E0A99" w:rsidRPr="002E0A99">
        <w:rPr>
          <w:rFonts w:ascii="Times New Roman" w:hAnsi="Times New Roman" w:cs="Times New Roman"/>
          <w:b/>
          <w:bCs/>
          <w:u w:val="single"/>
          <w:lang w:val="en-US"/>
        </w:rPr>
        <w:t>The</w:t>
      </w:r>
      <w:r w:rsidR="00310D7A"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 xml:space="preserve">greater </w:t>
      </w:r>
      <w:r w:rsidR="002E0A99">
        <w:rPr>
          <w:rFonts w:ascii="Times New Roman" w:hAnsi="Times New Roman" w:cs="Times New Roman"/>
          <w:b/>
          <w:bCs/>
          <w:u w:val="single"/>
          <w:lang w:val="en-US"/>
        </w:rPr>
        <w:t>the</w:t>
      </w:r>
      <w:r w:rsidR="002E0A99"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 xml:space="preserve">link value, </w:t>
      </w:r>
      <w:r w:rsidR="002E0A99" w:rsidRPr="002E0A99">
        <w:rPr>
          <w:rFonts w:ascii="Times New Roman" w:hAnsi="Times New Roman" w:cs="Times New Roman"/>
          <w:b/>
          <w:bCs/>
          <w:u w:val="single"/>
          <w:lang w:val="en-US"/>
        </w:rPr>
        <w:t>the</w:t>
      </w:r>
      <w:r w:rsidR="002E0A99"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 xml:space="preserve">easier it is for the link to become too activated and affect </w:t>
      </w:r>
      <w:r w:rsidR="002E0A99" w:rsidRPr="002E0A99">
        <w:rPr>
          <w:rFonts w:ascii="Times New Roman" w:hAnsi="Times New Roman" w:cs="Times New Roman"/>
          <w:b/>
          <w:bCs/>
          <w:u w:val="single"/>
          <w:lang w:val="en-US"/>
        </w:rPr>
        <w:t>the</w:t>
      </w:r>
      <w:r w:rsidR="002E0A99"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>neural</w:t>
      </w:r>
      <w:r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>network.</w:t>
      </w:r>
    </w:p>
    <w:p w14:paraId="5B97F0D9" w14:textId="79DCF3AA" w:rsidR="003F425C" w:rsidRPr="003F425C" w:rsidRDefault="003F425C" w:rsidP="003F425C">
      <w:pPr>
        <w:jc w:val="both"/>
        <w:rPr>
          <w:rFonts w:ascii="Times New Roman" w:hAnsi="Times New Roman" w:cs="Times New Roman"/>
          <w:lang w:val="en-US"/>
        </w:rPr>
      </w:pPr>
      <w:r w:rsidRPr="003F425C">
        <w:rPr>
          <w:rFonts w:ascii="Times New Roman" w:hAnsi="Times New Roman" w:cs="Times New Roman"/>
          <w:lang w:val="en-US"/>
        </w:rPr>
        <w:t xml:space="preserve">8. </w:t>
      </w:r>
      <w:proofErr w:type="gramStart"/>
      <w:r w:rsidRPr="002E0A99">
        <w:rPr>
          <w:rFonts w:ascii="Times New Roman" w:hAnsi="Times New Roman" w:cs="Times New Roman"/>
          <w:strike/>
          <w:lang w:val="en-US"/>
        </w:rPr>
        <w:t>…..</w:t>
      </w:r>
      <w:proofErr w:type="gramEnd"/>
      <w:r w:rsidR="002E0A99"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 xml:space="preserve">Figure 3 shows </w:t>
      </w:r>
      <w:r w:rsidR="002E0A99">
        <w:rPr>
          <w:rFonts w:ascii="Times New Roman" w:hAnsi="Times New Roman" w:cs="Times New Roman"/>
          <w:b/>
          <w:bCs/>
          <w:u w:val="single"/>
          <w:lang w:val="en-US"/>
        </w:rPr>
        <w:t>a</w:t>
      </w:r>
      <w:r w:rsidR="002E0A99"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>working process of this study.</w:t>
      </w:r>
    </w:p>
    <w:p w14:paraId="6EFFABAA" w14:textId="4434BD36" w:rsidR="003F425C" w:rsidRPr="003F425C" w:rsidRDefault="003F425C" w:rsidP="003F425C">
      <w:pPr>
        <w:jc w:val="both"/>
        <w:rPr>
          <w:rFonts w:ascii="Times New Roman" w:hAnsi="Times New Roman" w:cs="Times New Roman"/>
          <w:lang w:val="en-US"/>
        </w:rPr>
      </w:pPr>
      <w:r w:rsidRPr="003F425C">
        <w:rPr>
          <w:rFonts w:ascii="Times New Roman" w:hAnsi="Times New Roman" w:cs="Times New Roman"/>
          <w:lang w:val="en-US"/>
        </w:rPr>
        <w:t xml:space="preserve">9. </w:t>
      </w:r>
      <w:r w:rsidR="002E0A99" w:rsidRPr="002E0A99">
        <w:rPr>
          <w:rFonts w:ascii="Times New Roman" w:hAnsi="Times New Roman" w:cs="Times New Roman"/>
          <w:b/>
          <w:bCs/>
          <w:u w:val="single"/>
          <w:lang w:val="en-US"/>
        </w:rPr>
        <w:t>The</w:t>
      </w:r>
      <w:r w:rsidR="002E0A99"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>Australia credit database has 690 case data.</w:t>
      </w:r>
    </w:p>
    <w:p w14:paraId="2B96A1AF" w14:textId="0D6B8C70" w:rsidR="003F425C" w:rsidRPr="003F425C" w:rsidRDefault="003F425C" w:rsidP="003F425C">
      <w:pPr>
        <w:jc w:val="both"/>
        <w:rPr>
          <w:rFonts w:ascii="Times New Roman" w:hAnsi="Times New Roman" w:cs="Times New Roman"/>
          <w:lang w:val="en-US"/>
        </w:rPr>
      </w:pPr>
      <w:r w:rsidRPr="003F425C">
        <w:rPr>
          <w:rFonts w:ascii="Times New Roman" w:hAnsi="Times New Roman" w:cs="Times New Roman"/>
          <w:lang w:val="en-US"/>
        </w:rPr>
        <w:t xml:space="preserve">10. Thanks to </w:t>
      </w:r>
      <w:r w:rsidRPr="002E0A99">
        <w:rPr>
          <w:rFonts w:ascii="Times New Roman" w:hAnsi="Times New Roman" w:cs="Times New Roman"/>
          <w:strike/>
          <w:lang w:val="en-US"/>
        </w:rPr>
        <w:t>……</w:t>
      </w:r>
      <w:r w:rsidR="002E0A99"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>rapid development of information technology, researchers and financial institutions</w:t>
      </w:r>
      <w:r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 xml:space="preserve">began to use </w:t>
      </w:r>
      <w:r w:rsidRPr="002E0A99">
        <w:rPr>
          <w:rFonts w:ascii="Times New Roman" w:hAnsi="Times New Roman" w:cs="Times New Roman"/>
          <w:strike/>
          <w:lang w:val="en-US"/>
        </w:rPr>
        <w:t>……</w:t>
      </w:r>
      <w:r w:rsidR="002E0A99"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>data mining and machine learning.</w:t>
      </w:r>
    </w:p>
    <w:p w14:paraId="4CC5834D" w14:textId="29E39656" w:rsidR="003F425C" w:rsidRPr="003F425C" w:rsidRDefault="003F425C" w:rsidP="003F425C">
      <w:pPr>
        <w:jc w:val="both"/>
        <w:rPr>
          <w:rFonts w:ascii="Times New Roman" w:hAnsi="Times New Roman" w:cs="Times New Roman"/>
          <w:lang w:val="en-US"/>
        </w:rPr>
      </w:pPr>
      <w:r w:rsidRPr="003F425C">
        <w:rPr>
          <w:rFonts w:ascii="Times New Roman" w:hAnsi="Times New Roman" w:cs="Times New Roman"/>
          <w:lang w:val="en-US"/>
        </w:rPr>
        <w:t xml:space="preserve">11. </w:t>
      </w:r>
      <w:r w:rsidR="002E0A99" w:rsidRPr="002E0A99">
        <w:rPr>
          <w:rFonts w:ascii="Times New Roman" w:hAnsi="Times New Roman" w:cs="Times New Roman"/>
          <w:b/>
          <w:bCs/>
          <w:u w:val="single"/>
          <w:lang w:val="en-US"/>
        </w:rPr>
        <w:t>The</w:t>
      </w:r>
      <w:r w:rsidR="002E0A99"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>word can belong to several syntactic categories simultaneously.</w:t>
      </w:r>
    </w:p>
    <w:p w14:paraId="6D0F0A2F" w14:textId="3EC01A9E" w:rsidR="003F425C" w:rsidRPr="003F425C" w:rsidRDefault="003F425C" w:rsidP="003F425C">
      <w:pPr>
        <w:jc w:val="both"/>
        <w:rPr>
          <w:rFonts w:ascii="Times New Roman" w:hAnsi="Times New Roman" w:cs="Times New Roman"/>
          <w:lang w:val="en-US"/>
        </w:rPr>
      </w:pPr>
      <w:r w:rsidRPr="003F425C">
        <w:rPr>
          <w:rFonts w:ascii="Times New Roman" w:hAnsi="Times New Roman" w:cs="Times New Roman"/>
          <w:lang w:val="en-US"/>
        </w:rPr>
        <w:t xml:space="preserve">12. When we crossed </w:t>
      </w:r>
      <w:r w:rsidR="001F589F" w:rsidRPr="001F589F">
        <w:rPr>
          <w:rFonts w:ascii="Times New Roman" w:hAnsi="Times New Roman" w:cs="Times New Roman"/>
          <w:strike/>
          <w:lang w:val="en-US"/>
        </w:rPr>
        <w:t>…</w:t>
      </w:r>
      <w:r w:rsidR="001F589F"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 xml:space="preserve">threshold of connecting more objects than people to </w:t>
      </w:r>
      <w:r w:rsidR="001F589F">
        <w:rPr>
          <w:rFonts w:ascii="Times New Roman" w:hAnsi="Times New Roman" w:cs="Times New Roman"/>
          <w:b/>
          <w:bCs/>
          <w:u w:val="single"/>
          <w:lang w:val="en-US"/>
        </w:rPr>
        <w:t>the</w:t>
      </w:r>
      <w:r w:rsidR="001F589F"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 xml:space="preserve">Internet, </w:t>
      </w:r>
      <w:r w:rsidR="001F589F" w:rsidRPr="001F589F">
        <w:rPr>
          <w:rFonts w:ascii="Times New Roman" w:hAnsi="Times New Roman" w:cs="Times New Roman"/>
          <w:b/>
          <w:bCs/>
          <w:u w:val="single"/>
          <w:lang w:val="en-US"/>
        </w:rPr>
        <w:t>a</w:t>
      </w:r>
      <w:r w:rsidR="001F589F"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>huge window</w:t>
      </w:r>
      <w:r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>of</w:t>
      </w:r>
      <w:r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 xml:space="preserve">opportunity opened for </w:t>
      </w:r>
      <w:proofErr w:type="gramStart"/>
      <w:r w:rsidRPr="001F589F">
        <w:rPr>
          <w:rFonts w:ascii="Times New Roman" w:hAnsi="Times New Roman" w:cs="Times New Roman"/>
          <w:strike/>
          <w:lang w:val="en-US"/>
        </w:rPr>
        <w:t>…..</w:t>
      </w:r>
      <w:proofErr w:type="gramEnd"/>
      <w:r w:rsidR="001F589F"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 xml:space="preserve">creation of applications in </w:t>
      </w:r>
      <w:r w:rsidRPr="001F589F">
        <w:rPr>
          <w:rFonts w:ascii="Times New Roman" w:hAnsi="Times New Roman" w:cs="Times New Roman"/>
          <w:strike/>
          <w:lang w:val="en-US"/>
        </w:rPr>
        <w:t>…</w:t>
      </w:r>
      <w:r w:rsidR="001F589F"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>areas of automation, sensing, and machine-to</w:t>
      </w:r>
      <w:r>
        <w:rPr>
          <w:rFonts w:ascii="Times New Roman" w:hAnsi="Times New Roman" w:cs="Times New Roman"/>
          <w:lang w:val="en-US"/>
        </w:rPr>
        <w:t>-</w:t>
      </w:r>
      <w:r w:rsidRPr="003F425C">
        <w:rPr>
          <w:rFonts w:ascii="Times New Roman" w:hAnsi="Times New Roman" w:cs="Times New Roman"/>
          <w:lang w:val="en-US"/>
        </w:rPr>
        <w:t>machine communication.</w:t>
      </w:r>
    </w:p>
    <w:p w14:paraId="1A74C283" w14:textId="4ABB6682" w:rsidR="003F425C" w:rsidRPr="003F425C" w:rsidRDefault="003F425C" w:rsidP="003F425C">
      <w:pPr>
        <w:jc w:val="both"/>
        <w:rPr>
          <w:rFonts w:ascii="Times New Roman" w:hAnsi="Times New Roman" w:cs="Times New Roman"/>
          <w:lang w:val="en-US"/>
        </w:rPr>
      </w:pPr>
      <w:r w:rsidRPr="003F425C">
        <w:rPr>
          <w:rFonts w:ascii="Times New Roman" w:hAnsi="Times New Roman" w:cs="Times New Roman"/>
          <w:lang w:val="en-US"/>
        </w:rPr>
        <w:t xml:space="preserve">13. For each group of patterns, </w:t>
      </w:r>
      <w:r w:rsidR="001F589F" w:rsidRPr="001F589F">
        <w:rPr>
          <w:rFonts w:ascii="Times New Roman" w:hAnsi="Times New Roman" w:cs="Times New Roman"/>
          <w:b/>
          <w:bCs/>
          <w:u w:val="single"/>
          <w:lang w:val="en-US"/>
        </w:rPr>
        <w:t>an</w:t>
      </w:r>
      <w:r w:rsidR="001F589F"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>automatic recognition procedure was developed and experimentally</w:t>
      </w:r>
      <w:r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>studied.</w:t>
      </w:r>
    </w:p>
    <w:p w14:paraId="7D01666D" w14:textId="78C5FB3C" w:rsidR="003F425C" w:rsidRPr="003F425C" w:rsidRDefault="003F425C" w:rsidP="003F425C">
      <w:pPr>
        <w:jc w:val="both"/>
        <w:rPr>
          <w:rFonts w:ascii="Times New Roman" w:hAnsi="Times New Roman" w:cs="Times New Roman"/>
          <w:lang w:val="en-US"/>
        </w:rPr>
      </w:pPr>
      <w:r w:rsidRPr="003F425C">
        <w:rPr>
          <w:rFonts w:ascii="Times New Roman" w:hAnsi="Times New Roman" w:cs="Times New Roman"/>
          <w:lang w:val="en-US"/>
        </w:rPr>
        <w:t xml:space="preserve">14. </w:t>
      </w:r>
      <w:r w:rsidR="001F589F" w:rsidRPr="001F589F">
        <w:rPr>
          <w:rFonts w:ascii="Times New Roman" w:hAnsi="Times New Roman" w:cs="Times New Roman"/>
          <w:b/>
          <w:bCs/>
          <w:u w:val="single"/>
          <w:lang w:val="en-US"/>
        </w:rPr>
        <w:t>The</w:t>
      </w:r>
      <w:r w:rsidR="001F589F"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 xml:space="preserve">directions for </w:t>
      </w:r>
      <w:r w:rsidR="001F589F" w:rsidRPr="001F589F">
        <w:rPr>
          <w:rFonts w:ascii="Times New Roman" w:hAnsi="Times New Roman" w:cs="Times New Roman"/>
          <w:b/>
          <w:bCs/>
          <w:u w:val="single"/>
          <w:lang w:val="en-US"/>
        </w:rPr>
        <w:t>the</w:t>
      </w:r>
      <w:r w:rsidR="001F589F"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 xml:space="preserve">future work include </w:t>
      </w:r>
      <w:proofErr w:type="gramStart"/>
      <w:r w:rsidRPr="001F589F">
        <w:rPr>
          <w:rFonts w:ascii="Times New Roman" w:hAnsi="Times New Roman" w:cs="Times New Roman"/>
          <w:strike/>
          <w:lang w:val="en-US"/>
        </w:rPr>
        <w:t>…..</w:t>
      </w:r>
      <w:proofErr w:type="gramEnd"/>
      <w:r w:rsidR="001F589F"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 xml:space="preserve">out-of-core implementations of </w:t>
      </w:r>
      <w:r w:rsidRPr="001F589F">
        <w:rPr>
          <w:rFonts w:ascii="Times New Roman" w:hAnsi="Times New Roman" w:cs="Times New Roman"/>
          <w:strike/>
          <w:lang w:val="en-US"/>
        </w:rPr>
        <w:t>……</w:t>
      </w:r>
      <w:r w:rsidR="001F589F"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>presented</w:t>
      </w:r>
      <w:r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>simplification methods.</w:t>
      </w:r>
    </w:p>
    <w:p w14:paraId="7155BB97" w14:textId="5A96B452" w:rsidR="008E1407" w:rsidRPr="003F425C" w:rsidRDefault="003F425C" w:rsidP="003F425C">
      <w:pPr>
        <w:jc w:val="both"/>
        <w:rPr>
          <w:rFonts w:ascii="Times New Roman" w:hAnsi="Times New Roman" w:cs="Times New Roman"/>
          <w:lang w:val="en-US"/>
        </w:rPr>
      </w:pPr>
      <w:r w:rsidRPr="003F425C">
        <w:rPr>
          <w:rFonts w:ascii="Times New Roman" w:hAnsi="Times New Roman" w:cs="Times New Roman"/>
          <w:lang w:val="en-US"/>
        </w:rPr>
        <w:t xml:space="preserve">15. Nevertheless, there is one phenomenon that seems to </w:t>
      </w:r>
      <w:proofErr w:type="gramStart"/>
      <w:r w:rsidRPr="003F425C">
        <w:rPr>
          <w:rFonts w:ascii="Times New Roman" w:hAnsi="Times New Roman" w:cs="Times New Roman"/>
          <w:lang w:val="en-US"/>
        </w:rPr>
        <w:t>adversely and significantly affect</w:t>
      </w:r>
      <w:r>
        <w:rPr>
          <w:rFonts w:ascii="Times New Roman" w:hAnsi="Times New Roman" w:cs="Times New Roman"/>
          <w:lang w:val="en-US"/>
        </w:rPr>
        <w:t xml:space="preserve"> </w:t>
      </w:r>
      <w:r w:rsidR="0023562E" w:rsidRPr="0023562E">
        <w:rPr>
          <w:rFonts w:ascii="Times New Roman" w:hAnsi="Times New Roman" w:cs="Times New Roman"/>
          <w:b/>
          <w:bCs/>
          <w:u w:val="single"/>
          <w:lang w:val="en-US"/>
        </w:rPr>
        <w:t>the</w:t>
      </w:r>
      <w:r w:rsidR="0023562E"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>performance of</w:t>
      </w:r>
      <w:proofErr w:type="gramEnd"/>
      <w:r w:rsidRPr="003F425C">
        <w:rPr>
          <w:rFonts w:ascii="Times New Roman" w:hAnsi="Times New Roman" w:cs="Times New Roman"/>
          <w:lang w:val="en-US"/>
        </w:rPr>
        <w:t xml:space="preserve"> </w:t>
      </w:r>
      <w:r w:rsidRPr="0023562E">
        <w:rPr>
          <w:rFonts w:ascii="Times New Roman" w:hAnsi="Times New Roman" w:cs="Times New Roman"/>
          <w:strike/>
          <w:lang w:val="en-US"/>
        </w:rPr>
        <w:t>….</w:t>
      </w:r>
      <w:r w:rsidR="001F589F"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 xml:space="preserve">certain group of algorithms on </w:t>
      </w:r>
      <w:r w:rsidR="0023562E" w:rsidRPr="0023562E">
        <w:rPr>
          <w:rFonts w:ascii="Times New Roman" w:hAnsi="Times New Roman" w:cs="Times New Roman"/>
          <w:b/>
          <w:bCs/>
          <w:u w:val="single"/>
          <w:lang w:val="en-US"/>
        </w:rPr>
        <w:t>a</w:t>
      </w:r>
      <w:r w:rsidR="0023562E">
        <w:rPr>
          <w:rFonts w:ascii="Times New Roman" w:hAnsi="Times New Roman" w:cs="Times New Roman"/>
          <w:lang w:val="en-US"/>
        </w:rPr>
        <w:t xml:space="preserve"> </w:t>
      </w:r>
      <w:r w:rsidRPr="003F425C">
        <w:rPr>
          <w:rFonts w:ascii="Times New Roman" w:hAnsi="Times New Roman" w:cs="Times New Roman"/>
          <w:lang w:val="en-US"/>
        </w:rPr>
        <w:t>small number of datasets.</w:t>
      </w:r>
    </w:p>
    <w:sectPr w:rsidR="008E1407" w:rsidRPr="003F4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5C"/>
    <w:rsid w:val="001F589F"/>
    <w:rsid w:val="0023562E"/>
    <w:rsid w:val="002E0A99"/>
    <w:rsid w:val="00310D7A"/>
    <w:rsid w:val="003F425C"/>
    <w:rsid w:val="008B4271"/>
    <w:rsid w:val="008E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0CBE1"/>
  <w15:chartTrackingRefBased/>
  <w15:docId w15:val="{FBAE135A-0060-440A-B506-80C09F3E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Астраханцев</dc:creator>
  <cp:keywords/>
  <dc:description/>
  <cp:lastModifiedBy>Роман Астраханцев</cp:lastModifiedBy>
  <cp:revision>1</cp:revision>
  <dcterms:created xsi:type="dcterms:W3CDTF">2020-09-30T15:47:00Z</dcterms:created>
  <dcterms:modified xsi:type="dcterms:W3CDTF">2020-09-30T16:45:00Z</dcterms:modified>
</cp:coreProperties>
</file>