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B271" w14:textId="4479A8D8" w:rsidR="00A76BAC" w:rsidRDefault="005603BB" w:rsidP="00842F0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Different applications that implement custom allocation mechanism might 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>lack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03CF" w:rsidRPr="002F03CF">
        <w:rPr>
          <w:rFonts w:ascii="Times New Roman" w:hAnsi="Times New Roman" w:cs="Times New Roman"/>
          <w:sz w:val="28"/>
          <w:szCs w:val="28"/>
          <w:lang w:val="en-US"/>
        </w:rPr>
        <w:t xml:space="preserve">enough 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ecure 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 xml:space="preserve">time/memory </w:t>
      </w:r>
      <w:r>
        <w:rPr>
          <w:rFonts w:ascii="Times New Roman" w:hAnsi="Times New Roman" w:cs="Times New Roman"/>
          <w:sz w:val="28"/>
          <w:szCs w:val="28"/>
          <w:lang w:val="en-US"/>
        </w:rPr>
        <w:t>efficien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>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E718A">
        <w:rPr>
          <w:rFonts w:ascii="Times New Roman" w:hAnsi="Times New Roman" w:cs="Times New Roman"/>
          <w:sz w:val="28"/>
          <w:szCs w:val="28"/>
          <w:lang w:val="en-US"/>
        </w:rPr>
        <w:t>In t</w:t>
      </w:r>
      <w:r w:rsidR="00794771" w:rsidRPr="00794771">
        <w:rPr>
          <w:rFonts w:ascii="Times New Roman" w:hAnsi="Times New Roman" w:cs="Times New Roman"/>
          <w:sz w:val="28"/>
          <w:szCs w:val="28"/>
          <w:lang w:val="en-US"/>
        </w:rPr>
        <w:t xml:space="preserve">his paper </w:t>
      </w:r>
      <w:r w:rsidR="003E718A">
        <w:rPr>
          <w:rFonts w:ascii="Times New Roman" w:hAnsi="Times New Roman" w:cs="Times New Roman"/>
          <w:sz w:val="28"/>
          <w:szCs w:val="28"/>
          <w:lang w:val="en-US"/>
        </w:rPr>
        <w:t xml:space="preserve">we have </w:t>
      </w:r>
      <w:r w:rsidR="00794771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3E718A">
        <w:rPr>
          <w:rFonts w:ascii="Times New Roman" w:hAnsi="Times New Roman" w:cs="Times New Roman"/>
          <w:sz w:val="28"/>
          <w:szCs w:val="28"/>
          <w:lang w:val="en-US"/>
        </w:rPr>
        <w:t xml:space="preserve">ed </w:t>
      </w:r>
      <w:r w:rsidR="0042252D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842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6BAC">
        <w:rPr>
          <w:rFonts w:ascii="Times New Roman" w:hAnsi="Times New Roman" w:cs="Times New Roman"/>
          <w:sz w:val="28"/>
          <w:szCs w:val="28"/>
          <w:lang w:val="en-US"/>
        </w:rPr>
        <w:t>allocation approaches</w:t>
      </w:r>
      <w:r w:rsidR="00842F08">
        <w:rPr>
          <w:rFonts w:ascii="Times New Roman" w:hAnsi="Times New Roman" w:cs="Times New Roman"/>
          <w:sz w:val="28"/>
          <w:szCs w:val="28"/>
          <w:lang w:val="en-US"/>
        </w:rPr>
        <w:t xml:space="preserve"> and implemented new memory management algorithm that is balanced in both </w:t>
      </w:r>
      <w:r w:rsidR="00842F08" w:rsidRPr="00842F08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794771" w:rsidRPr="007947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76BAC">
        <w:rPr>
          <w:rFonts w:ascii="Times New Roman" w:hAnsi="Times New Roman" w:cs="Times New Roman"/>
          <w:sz w:val="28"/>
          <w:szCs w:val="28"/>
          <w:lang w:val="en-US"/>
        </w:rPr>
        <w:t xml:space="preserve"> This can protect programs vulnerable to attacks like “use after free”.</w:t>
      </w:r>
      <w:r w:rsidR="00794771" w:rsidRPr="0079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CF1543" w14:textId="21D6DB43" w:rsidR="00EB16B3" w:rsidRPr="00C3269C" w:rsidRDefault="00A76BAC" w:rsidP="00EB16B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BAC">
        <w:rPr>
          <w:rFonts w:ascii="Times New Roman" w:hAnsi="Times New Roman" w:cs="Times New Roman"/>
          <w:sz w:val="28"/>
          <w:szCs w:val="28"/>
          <w:lang w:val="en-US"/>
        </w:rPr>
        <w:t>In the future 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69C">
        <w:rPr>
          <w:rFonts w:ascii="Times New Roman" w:hAnsi="Times New Roman" w:cs="Times New Roman"/>
          <w:sz w:val="28"/>
          <w:szCs w:val="28"/>
          <w:lang w:val="en-US"/>
        </w:rPr>
        <w:t>could develop a virtual laboratory for testing memory allocation mechanisms. This could help to measure the security and efficiency level of</w:t>
      </w:r>
      <w:r w:rsidR="0009405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C3269C">
        <w:rPr>
          <w:rFonts w:ascii="Times New Roman" w:hAnsi="Times New Roman" w:cs="Times New Roman"/>
          <w:sz w:val="28"/>
          <w:szCs w:val="28"/>
          <w:lang w:val="en-US"/>
        </w:rPr>
        <w:t xml:space="preserve"> current</w:t>
      </w:r>
      <w:r w:rsidR="00EB16B3">
        <w:rPr>
          <w:rFonts w:ascii="Times New Roman" w:hAnsi="Times New Roman" w:cs="Times New Roman"/>
          <w:sz w:val="28"/>
          <w:szCs w:val="28"/>
          <w:lang w:val="en-US"/>
        </w:rPr>
        <w:t xml:space="preserve">, existing, </w:t>
      </w:r>
      <w:r w:rsidR="00C3269C">
        <w:rPr>
          <w:rFonts w:ascii="Times New Roman" w:hAnsi="Times New Roman" w:cs="Times New Roman"/>
          <w:sz w:val="28"/>
          <w:szCs w:val="28"/>
          <w:lang w:val="en-US"/>
        </w:rPr>
        <w:t>and future algorithms</w:t>
      </w:r>
      <w:r w:rsidR="00EB16B3">
        <w:rPr>
          <w:rFonts w:ascii="Times New Roman" w:hAnsi="Times New Roman" w:cs="Times New Roman"/>
          <w:sz w:val="28"/>
          <w:szCs w:val="28"/>
          <w:lang w:val="en-US"/>
        </w:rPr>
        <w:t xml:space="preserve"> and compare them</w:t>
      </w:r>
      <w:r w:rsidR="00C326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B16B3">
        <w:rPr>
          <w:rFonts w:ascii="Times New Roman" w:hAnsi="Times New Roman" w:cs="Times New Roman"/>
          <w:sz w:val="28"/>
          <w:szCs w:val="28"/>
          <w:lang w:val="en-US"/>
        </w:rPr>
        <w:t xml:space="preserve"> Last but not least proposed algorithm could be reconstructed from </w:t>
      </w:r>
      <w:r w:rsidR="00EB16B3" w:rsidRPr="00EB16B3">
        <w:rPr>
          <w:rFonts w:ascii="Times New Roman" w:hAnsi="Times New Roman" w:cs="Times New Roman"/>
          <w:sz w:val="28"/>
          <w:szCs w:val="28"/>
          <w:lang w:val="en-US"/>
        </w:rPr>
        <w:t xml:space="preserve">multithreaded </w:t>
      </w:r>
      <w:r w:rsidR="00EB16B3">
        <w:rPr>
          <w:rFonts w:ascii="Times New Roman" w:hAnsi="Times New Roman" w:cs="Times New Roman"/>
          <w:sz w:val="28"/>
          <w:szCs w:val="28"/>
          <w:lang w:val="en-US"/>
        </w:rPr>
        <w:t>perspective in order to support a wider spectrum of applications.</w:t>
      </w:r>
    </w:p>
    <w:sectPr w:rsidR="00EB16B3" w:rsidRPr="00C3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70"/>
    <w:rsid w:val="00094055"/>
    <w:rsid w:val="002F03CF"/>
    <w:rsid w:val="003E718A"/>
    <w:rsid w:val="0042252D"/>
    <w:rsid w:val="005603BB"/>
    <w:rsid w:val="00794771"/>
    <w:rsid w:val="00842F08"/>
    <w:rsid w:val="008E1407"/>
    <w:rsid w:val="00996170"/>
    <w:rsid w:val="00A76BAC"/>
    <w:rsid w:val="00C3269C"/>
    <w:rsid w:val="00EB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C2BF"/>
  <w15:chartTrackingRefBased/>
  <w15:docId w15:val="{41F012ED-4556-4C46-939A-6300BBD9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5</cp:revision>
  <dcterms:created xsi:type="dcterms:W3CDTF">2021-01-29T17:49:00Z</dcterms:created>
  <dcterms:modified xsi:type="dcterms:W3CDTF">2021-02-13T22:16:00Z</dcterms:modified>
</cp:coreProperties>
</file>