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03CC" w:rsidRPr="00797787" w:rsidRDefault="008760E7" w:rsidP="00E62F49">
      <w:pPr>
        <w:widowControl w:val="0"/>
        <w:autoSpaceDE w:val="0"/>
        <w:autoSpaceDN w:val="0"/>
        <w:adjustRightInd w:val="0"/>
        <w:spacing w:after="0" w:line="288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>И</w:t>
      </w:r>
      <w:r w:rsidR="00CD03CC" w:rsidRPr="00797787">
        <w:rPr>
          <w:rFonts w:ascii="Times New Roman CYR" w:hAnsi="Times New Roman CYR" w:cs="Times New Roman CYR"/>
          <w:b/>
          <w:sz w:val="28"/>
          <w:szCs w:val="28"/>
        </w:rPr>
        <w:t>нструкция</w:t>
      </w:r>
    </w:p>
    <w:p w:rsidR="003B1FB1" w:rsidRDefault="00CD03CC" w:rsidP="00E62F49">
      <w:pPr>
        <w:widowControl w:val="0"/>
        <w:autoSpaceDE w:val="0"/>
        <w:autoSpaceDN w:val="0"/>
        <w:adjustRightInd w:val="0"/>
        <w:spacing w:after="0" w:line="288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  <w:r w:rsidRPr="00797787">
        <w:rPr>
          <w:rFonts w:ascii="Times New Roman CYR" w:hAnsi="Times New Roman CYR" w:cs="Times New Roman CYR"/>
          <w:b/>
          <w:sz w:val="28"/>
          <w:szCs w:val="28"/>
        </w:rPr>
        <w:t>по подключению почтов</w:t>
      </w:r>
      <w:r w:rsidR="003B1FB1">
        <w:rPr>
          <w:rFonts w:ascii="Times New Roman CYR" w:hAnsi="Times New Roman CYR" w:cs="Times New Roman CYR"/>
          <w:b/>
          <w:sz w:val="28"/>
          <w:szCs w:val="28"/>
        </w:rPr>
        <w:t>ых</w:t>
      </w:r>
      <w:r w:rsidRPr="00797787">
        <w:rPr>
          <w:rFonts w:ascii="Times New Roman CYR" w:hAnsi="Times New Roman CYR" w:cs="Times New Roman CYR"/>
          <w:b/>
          <w:sz w:val="28"/>
          <w:szCs w:val="28"/>
        </w:rPr>
        <w:t xml:space="preserve"> клиент</w:t>
      </w:r>
      <w:r w:rsidR="003B1FB1">
        <w:rPr>
          <w:rFonts w:ascii="Times New Roman CYR" w:hAnsi="Times New Roman CYR" w:cs="Times New Roman CYR"/>
          <w:b/>
          <w:sz w:val="28"/>
          <w:szCs w:val="28"/>
        </w:rPr>
        <w:t xml:space="preserve">ов </w:t>
      </w:r>
      <w:r w:rsidRPr="00797787">
        <w:rPr>
          <w:rFonts w:ascii="Times New Roman CYR" w:hAnsi="Times New Roman CYR" w:cs="Times New Roman CYR"/>
          <w:b/>
          <w:sz w:val="28"/>
          <w:szCs w:val="28"/>
          <w:lang w:val="en-US"/>
        </w:rPr>
        <w:t>Microsoft</w:t>
      </w:r>
      <w:r w:rsidRPr="00797787">
        <w:rPr>
          <w:rFonts w:ascii="Times New Roman CYR" w:hAnsi="Times New Roman CYR" w:cs="Times New Roman CYR"/>
          <w:b/>
          <w:sz w:val="28"/>
          <w:szCs w:val="28"/>
        </w:rPr>
        <w:t xml:space="preserve"> </w:t>
      </w:r>
      <w:r w:rsidR="00984F81">
        <w:rPr>
          <w:rFonts w:ascii="Times New Roman CYR" w:hAnsi="Times New Roman CYR" w:cs="Times New Roman CYR"/>
          <w:b/>
          <w:sz w:val="28"/>
          <w:szCs w:val="28"/>
          <w:lang w:val="en-US"/>
        </w:rPr>
        <w:t>Office</w:t>
      </w:r>
      <w:r w:rsidR="00984F81" w:rsidRPr="00984F81">
        <w:rPr>
          <w:rFonts w:ascii="Times New Roman CYR" w:hAnsi="Times New Roman CYR" w:cs="Times New Roman CYR"/>
          <w:b/>
          <w:sz w:val="28"/>
          <w:szCs w:val="28"/>
        </w:rPr>
        <w:t xml:space="preserve"> </w:t>
      </w:r>
      <w:r w:rsidRPr="00797787">
        <w:rPr>
          <w:rFonts w:ascii="Times New Roman CYR" w:hAnsi="Times New Roman CYR" w:cs="Times New Roman CYR"/>
          <w:b/>
          <w:sz w:val="28"/>
          <w:szCs w:val="28"/>
          <w:lang w:val="en-US"/>
        </w:rPr>
        <w:t>Outlook</w:t>
      </w:r>
    </w:p>
    <w:p w:rsidR="004018B4" w:rsidRPr="00984F81" w:rsidRDefault="003B1FB1" w:rsidP="00E62F49">
      <w:pPr>
        <w:widowControl w:val="0"/>
        <w:autoSpaceDE w:val="0"/>
        <w:autoSpaceDN w:val="0"/>
        <w:adjustRightInd w:val="0"/>
        <w:spacing w:after="0" w:line="288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>(</w:t>
      </w:r>
      <w:r w:rsidR="00CD03CC" w:rsidRPr="00797787">
        <w:rPr>
          <w:rFonts w:ascii="Times New Roman CYR" w:hAnsi="Times New Roman CYR" w:cs="Times New Roman CYR"/>
          <w:b/>
          <w:sz w:val="28"/>
          <w:szCs w:val="28"/>
        </w:rPr>
        <w:t>2003, 2007, 2010)</w:t>
      </w:r>
      <w:r>
        <w:rPr>
          <w:rFonts w:ascii="Times New Roman CYR" w:hAnsi="Times New Roman CYR" w:cs="Times New Roman CYR"/>
          <w:b/>
          <w:sz w:val="28"/>
          <w:szCs w:val="28"/>
        </w:rPr>
        <w:t xml:space="preserve"> </w:t>
      </w:r>
      <w:r w:rsidR="00CD03CC" w:rsidRPr="00797787">
        <w:rPr>
          <w:rFonts w:ascii="Times New Roman CYR" w:hAnsi="Times New Roman CYR" w:cs="Times New Roman CYR"/>
          <w:b/>
          <w:sz w:val="28"/>
          <w:szCs w:val="28"/>
        </w:rPr>
        <w:t>к почтовому серверу домена ГАС «Правосудие».</w:t>
      </w:r>
    </w:p>
    <w:p w:rsidR="00797787" w:rsidRPr="00984F81" w:rsidRDefault="00797787" w:rsidP="00E62F49">
      <w:pPr>
        <w:widowControl w:val="0"/>
        <w:autoSpaceDE w:val="0"/>
        <w:autoSpaceDN w:val="0"/>
        <w:adjustRightInd w:val="0"/>
        <w:spacing w:after="0" w:line="288" w:lineRule="auto"/>
        <w:jc w:val="both"/>
        <w:rPr>
          <w:rFonts w:ascii="Times New Roman CYR" w:hAnsi="Times New Roman CYR" w:cs="Times New Roman CYR"/>
          <w:b/>
          <w:sz w:val="28"/>
          <w:szCs w:val="28"/>
        </w:rPr>
      </w:pPr>
    </w:p>
    <w:p w:rsidR="003E255D" w:rsidRDefault="003E255D" w:rsidP="003E255D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</w:pPr>
      <w:r w:rsidRPr="007C2941">
        <w:rPr>
          <w:rFonts w:ascii="Times New Roman CYR" w:hAnsi="Times New Roman CYR" w:cs="Times New Roman CYR"/>
          <w:b/>
          <w:bCs/>
          <w:sz w:val="28"/>
          <w:szCs w:val="28"/>
        </w:rPr>
        <w:t>Сертификаты sudrf.ru.</w:t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</w:pP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sz w:val="28"/>
          <w:szCs w:val="28"/>
        </w:rPr>
        <w:t>Для киосков и для почтовых клиентов, установленных на следующих операционных системах:</w:t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ind w:left="360"/>
        <w:jc w:val="both"/>
        <w:rPr>
          <w:rFonts w:ascii="Times New Roman CYR" w:hAnsi="Times New Roman CYR" w:cs="Times New Roman CYR"/>
          <w:bCs/>
          <w:sz w:val="28"/>
          <w:szCs w:val="28"/>
          <w:lang w:val="en-US"/>
        </w:rPr>
      </w:pP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Windows XP SP3</w:t>
      </w:r>
    </w:p>
    <w:p w:rsidR="003E255D" w:rsidRPr="00641ABB" w:rsidRDefault="003E255D" w:rsidP="003E255D">
      <w:pPr>
        <w:widowControl w:val="0"/>
        <w:autoSpaceDE w:val="0"/>
        <w:autoSpaceDN w:val="0"/>
        <w:adjustRightInd w:val="0"/>
        <w:spacing w:line="288" w:lineRule="auto"/>
        <w:ind w:left="360"/>
        <w:jc w:val="both"/>
        <w:rPr>
          <w:rFonts w:ascii="Times New Roman CYR" w:hAnsi="Times New Roman CYR" w:cs="Times New Roman CYR"/>
          <w:bCs/>
          <w:sz w:val="28"/>
          <w:szCs w:val="28"/>
          <w:lang w:val="en-US"/>
        </w:rPr>
      </w:pP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Windows Server 2003 R2</w:t>
      </w:r>
    </w:p>
    <w:p w:rsidR="003E255D" w:rsidRPr="00641ABB" w:rsidRDefault="003E255D" w:rsidP="003E255D">
      <w:pPr>
        <w:widowControl w:val="0"/>
        <w:autoSpaceDE w:val="0"/>
        <w:autoSpaceDN w:val="0"/>
        <w:adjustRightInd w:val="0"/>
        <w:spacing w:line="288" w:lineRule="auto"/>
        <w:ind w:left="360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Windows</w:t>
      </w:r>
      <w:r w:rsidRPr="00641ABB">
        <w:rPr>
          <w:rFonts w:ascii="Times New Roman CYR" w:hAnsi="Times New Roman CYR" w:cs="Times New Roman CYR"/>
          <w:bCs/>
          <w:sz w:val="28"/>
          <w:szCs w:val="28"/>
        </w:rPr>
        <w:t xml:space="preserve"> 7 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и новее, </w:t>
      </w:r>
      <w:r w:rsidRPr="00641ABB">
        <w:rPr>
          <w:rFonts w:ascii="Times New Roman CYR" w:hAnsi="Times New Roman CYR" w:cs="Times New Roman CYR"/>
          <w:b/>
          <w:bCs/>
          <w:sz w:val="28"/>
          <w:szCs w:val="28"/>
        </w:rPr>
        <w:t>не получающих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r w:rsidRPr="00641ABB">
        <w:rPr>
          <w:rFonts w:ascii="Times New Roman CYR" w:hAnsi="Times New Roman CYR" w:cs="Times New Roman CYR"/>
          <w:b/>
          <w:bCs/>
          <w:sz w:val="28"/>
          <w:szCs w:val="28"/>
        </w:rPr>
        <w:t>обновления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 безопасности ОС, </w:t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sz w:val="28"/>
          <w:szCs w:val="28"/>
        </w:rPr>
        <w:t xml:space="preserve">перед осуществлением доступа к ресурсам 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sudrf</w:t>
      </w:r>
      <w:r w:rsidRPr="00E46AB7">
        <w:rPr>
          <w:rFonts w:ascii="Times New Roman CYR" w:hAnsi="Times New Roman CYR" w:cs="Times New Roman CYR"/>
          <w:bCs/>
          <w:sz w:val="28"/>
          <w:szCs w:val="28"/>
        </w:rPr>
        <w:t>.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ru</w:t>
      </w:r>
      <w:r w:rsidRPr="00E46AB7"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(как к сайтам судов, так и к почтовым серверам) необходимо установить сертификаты удостоверяющего центра из архива 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GeoTrust</w:t>
      </w:r>
      <w:r w:rsidRPr="007C2941">
        <w:rPr>
          <w:rFonts w:ascii="Times New Roman CYR" w:hAnsi="Times New Roman CYR" w:cs="Times New Roman CYR"/>
          <w:bCs/>
          <w:sz w:val="28"/>
          <w:szCs w:val="28"/>
        </w:rPr>
        <w:t>.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zip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 в локальное хранилище сертификатов «Доверенные корневые центры сертификации».</w:t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</w:p>
    <w:p w:rsidR="003E255D" w:rsidRPr="003A2E9F" w:rsidRDefault="003E255D" w:rsidP="003E255D">
      <w:pPr>
        <w:widowControl w:val="0"/>
        <w:numPr>
          <w:ilvl w:val="1"/>
          <w:numId w:val="8"/>
        </w:numPr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/>
          <w:sz w:val="28"/>
          <w:szCs w:val="28"/>
        </w:rPr>
      </w:pPr>
      <w:r w:rsidRPr="003A2E9F">
        <w:rPr>
          <w:rFonts w:ascii="Times New Roman CYR" w:hAnsi="Times New Roman CYR" w:cs="Times New Roman CYR"/>
          <w:b/>
          <w:sz w:val="28"/>
          <w:szCs w:val="28"/>
        </w:rPr>
        <w:t xml:space="preserve">Установка сертификатов в </w:t>
      </w:r>
      <w:r w:rsidRPr="003A2E9F">
        <w:rPr>
          <w:rFonts w:ascii="Times New Roman CYR" w:hAnsi="Times New Roman CYR" w:cs="Times New Roman CYR"/>
          <w:b/>
          <w:sz w:val="28"/>
          <w:szCs w:val="28"/>
          <w:lang w:val="en-US"/>
        </w:rPr>
        <w:t>Windows</w:t>
      </w:r>
      <w:r w:rsidRPr="003A2E9F">
        <w:rPr>
          <w:rFonts w:ascii="Times New Roman CYR" w:hAnsi="Times New Roman CYR" w:cs="Times New Roman CYR"/>
          <w:b/>
          <w:sz w:val="28"/>
          <w:szCs w:val="28"/>
        </w:rPr>
        <w:t xml:space="preserve"> </w:t>
      </w:r>
      <w:r w:rsidRPr="003A2E9F">
        <w:rPr>
          <w:rFonts w:ascii="Times New Roman CYR" w:hAnsi="Times New Roman CYR" w:cs="Times New Roman CYR"/>
          <w:b/>
          <w:sz w:val="28"/>
          <w:szCs w:val="28"/>
          <w:lang w:val="en-US"/>
        </w:rPr>
        <w:t>XP</w:t>
      </w:r>
      <w:r w:rsidRPr="003A2E9F">
        <w:rPr>
          <w:rFonts w:ascii="Times New Roman CYR" w:hAnsi="Times New Roman CYR" w:cs="Times New Roman CYR"/>
          <w:b/>
          <w:sz w:val="28"/>
          <w:szCs w:val="28"/>
        </w:rPr>
        <w:t xml:space="preserve"> и </w:t>
      </w:r>
      <w:r w:rsidRPr="003A2E9F">
        <w:rPr>
          <w:rFonts w:ascii="Times New Roman CYR" w:hAnsi="Times New Roman CYR" w:cs="Times New Roman CYR"/>
          <w:b/>
          <w:sz w:val="28"/>
          <w:szCs w:val="28"/>
          <w:lang w:val="en-US"/>
        </w:rPr>
        <w:t>Windows</w:t>
      </w:r>
      <w:r w:rsidRPr="003A2E9F">
        <w:rPr>
          <w:rFonts w:ascii="Times New Roman CYR" w:hAnsi="Times New Roman CYR" w:cs="Times New Roman CYR"/>
          <w:b/>
          <w:sz w:val="28"/>
          <w:szCs w:val="28"/>
        </w:rPr>
        <w:t xml:space="preserve"> </w:t>
      </w:r>
      <w:r w:rsidRPr="003A2E9F">
        <w:rPr>
          <w:rFonts w:ascii="Times New Roman CYR" w:hAnsi="Times New Roman CYR" w:cs="Times New Roman CYR"/>
          <w:b/>
          <w:sz w:val="28"/>
          <w:szCs w:val="28"/>
          <w:lang w:val="en-US"/>
        </w:rPr>
        <w:t>Server</w:t>
      </w:r>
      <w:r w:rsidRPr="003A2E9F">
        <w:rPr>
          <w:rFonts w:ascii="Times New Roman CYR" w:hAnsi="Times New Roman CYR" w:cs="Times New Roman CYR"/>
          <w:b/>
          <w:sz w:val="28"/>
          <w:szCs w:val="28"/>
        </w:rPr>
        <w:t xml:space="preserve"> 2003:</w:t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sz w:val="28"/>
          <w:szCs w:val="28"/>
        </w:rPr>
        <w:t>Распакуйте сертификаты из архива в папку.</w:t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Откройте первый из сертификатов.</w:t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</w:p>
    <w:p w:rsidR="003E255D" w:rsidRPr="003A2E9F" w:rsidRDefault="000633CF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>
            <wp:extent cx="6152515" cy="3827145"/>
            <wp:effectExtent l="19050" t="0" r="635" b="0"/>
            <wp:docPr id="1" name="Рисунок 1" descr="xp-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p-1-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82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Нажмите кнопку «</w:t>
      </w:r>
      <w:r w:rsidRPr="003A2E9F">
        <w:rPr>
          <w:rFonts w:ascii="Times New Roman CYR" w:hAnsi="Times New Roman CYR" w:cs="Times New Roman CYR"/>
          <w:b/>
          <w:sz w:val="28"/>
          <w:szCs w:val="28"/>
        </w:rPr>
        <w:t>Установить сертификат</w:t>
      </w:r>
      <w:r>
        <w:rPr>
          <w:rFonts w:ascii="Times New Roman CYR" w:hAnsi="Times New Roman CYR" w:cs="Times New Roman CYR"/>
          <w:sz w:val="28"/>
          <w:szCs w:val="28"/>
        </w:rPr>
        <w:t>».</w:t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Запустится окно мастера импорта сертификатов. Нажмите «</w:t>
      </w:r>
      <w:r w:rsidRPr="009B43E3">
        <w:rPr>
          <w:rFonts w:ascii="Times New Roman CYR" w:hAnsi="Times New Roman CYR" w:cs="Times New Roman CYR"/>
          <w:b/>
          <w:sz w:val="28"/>
          <w:szCs w:val="28"/>
        </w:rPr>
        <w:t>Далее</w:t>
      </w:r>
      <w:r>
        <w:rPr>
          <w:rFonts w:ascii="Times New Roman CYR" w:hAnsi="Times New Roman CYR" w:cs="Times New Roman CYR"/>
          <w:sz w:val="28"/>
          <w:szCs w:val="28"/>
        </w:rPr>
        <w:t>».</w:t>
      </w:r>
    </w:p>
    <w:p w:rsidR="003E255D" w:rsidRDefault="000633CF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>
            <wp:extent cx="4786630" cy="3747770"/>
            <wp:effectExtent l="19050" t="0" r="0" b="0"/>
            <wp:docPr id="2" name="Рисунок 2" descr="xp-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p-1-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374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>
            <wp:extent cx="4798060" cy="3747770"/>
            <wp:effectExtent l="19050" t="0" r="2540" b="0"/>
            <wp:docPr id="3" name="Рисунок 3" descr="xp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p-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374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 w:rsidRPr="006E47B2">
        <w:rPr>
          <w:rFonts w:ascii="Times New Roman CYR" w:hAnsi="Times New Roman CYR" w:cs="Times New Roman CYR"/>
          <w:sz w:val="28"/>
          <w:szCs w:val="28"/>
        </w:rPr>
        <w:t>На этапе выбора хранилища сертификатов  отмет</w:t>
      </w:r>
      <w:r>
        <w:rPr>
          <w:rFonts w:ascii="Times New Roman CYR" w:hAnsi="Times New Roman CYR" w:cs="Times New Roman CYR"/>
          <w:sz w:val="28"/>
          <w:szCs w:val="28"/>
        </w:rPr>
        <w:t>ь</w:t>
      </w:r>
      <w:r w:rsidRPr="006E47B2">
        <w:rPr>
          <w:rFonts w:ascii="Times New Roman CYR" w:hAnsi="Times New Roman CYR" w:cs="Times New Roman CYR"/>
          <w:sz w:val="28"/>
          <w:szCs w:val="28"/>
        </w:rPr>
        <w:t>т</w:t>
      </w:r>
      <w:r>
        <w:rPr>
          <w:rFonts w:ascii="Times New Roman CYR" w:hAnsi="Times New Roman CYR" w:cs="Times New Roman CYR"/>
          <w:sz w:val="28"/>
          <w:szCs w:val="28"/>
        </w:rPr>
        <w:t>е</w:t>
      </w:r>
      <w:r w:rsidRPr="006E47B2">
        <w:rPr>
          <w:rFonts w:ascii="Times New Roman CYR" w:hAnsi="Times New Roman CYR" w:cs="Times New Roman CYR"/>
          <w:sz w:val="28"/>
          <w:szCs w:val="28"/>
        </w:rPr>
        <w:t xml:space="preserve"> пункт «</w:t>
      </w:r>
      <w:r w:rsidRPr="00F43A12">
        <w:rPr>
          <w:rFonts w:ascii="Times New Roman CYR" w:hAnsi="Times New Roman CYR" w:cs="Times New Roman CYR"/>
          <w:b/>
          <w:sz w:val="28"/>
          <w:szCs w:val="28"/>
        </w:rPr>
        <w:t>Поместить все сертификаты в следующее хранилище</w:t>
      </w:r>
      <w:r w:rsidRPr="006E47B2">
        <w:rPr>
          <w:rFonts w:ascii="Times New Roman CYR" w:hAnsi="Times New Roman CYR" w:cs="Times New Roman CYR"/>
          <w:sz w:val="28"/>
          <w:szCs w:val="28"/>
        </w:rPr>
        <w:t>»</w:t>
      </w:r>
      <w:r>
        <w:rPr>
          <w:rFonts w:ascii="Times New Roman CYR" w:hAnsi="Times New Roman CYR" w:cs="Times New Roman CYR"/>
          <w:sz w:val="28"/>
          <w:szCs w:val="28"/>
        </w:rPr>
        <w:t>, посредством кнопки «</w:t>
      </w:r>
      <w:r w:rsidRPr="00F43A12">
        <w:rPr>
          <w:rFonts w:ascii="Times New Roman CYR" w:hAnsi="Times New Roman CYR" w:cs="Times New Roman CYR"/>
          <w:b/>
          <w:sz w:val="28"/>
          <w:szCs w:val="28"/>
        </w:rPr>
        <w:t>Обзор</w:t>
      </w:r>
      <w:r>
        <w:rPr>
          <w:rFonts w:ascii="Times New Roman CYR" w:hAnsi="Times New Roman CYR" w:cs="Times New Roman CYR"/>
          <w:sz w:val="28"/>
          <w:szCs w:val="28"/>
        </w:rPr>
        <w:t>» посмотрите доступные хранилища сертификатов.  В списке хранилищ сертификатов выберите «</w:t>
      </w:r>
      <w:r w:rsidRPr="00F52DAC">
        <w:rPr>
          <w:rFonts w:ascii="Times New Roman CYR" w:hAnsi="Times New Roman CYR" w:cs="Times New Roman CYR"/>
          <w:b/>
          <w:sz w:val="28"/>
          <w:szCs w:val="28"/>
        </w:rPr>
        <w:t>Доверенные корневые центры сертификации</w:t>
      </w:r>
      <w:r>
        <w:rPr>
          <w:rFonts w:ascii="Times New Roman CYR" w:hAnsi="Times New Roman CYR" w:cs="Times New Roman CYR"/>
          <w:sz w:val="28"/>
          <w:szCs w:val="28"/>
        </w:rPr>
        <w:t>»:</w:t>
      </w:r>
    </w:p>
    <w:p w:rsidR="003E255D" w:rsidRDefault="000633CF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>
            <wp:extent cx="4786630" cy="3747770"/>
            <wp:effectExtent l="19050" t="0" r="0" b="0"/>
            <wp:docPr id="4" name="Рисунок 4" descr="xp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p-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374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lastRenderedPageBreak/>
        <w:t>Подтвердите выбор хранилища кнопкой «</w:t>
      </w:r>
      <w:r w:rsidRPr="0093680C">
        <w:rPr>
          <w:rFonts w:ascii="Times New Roman CYR" w:hAnsi="Times New Roman CYR" w:cs="Times New Roman CYR"/>
          <w:b/>
          <w:sz w:val="28"/>
          <w:szCs w:val="28"/>
        </w:rPr>
        <w:t>Ок</w:t>
      </w:r>
      <w:r>
        <w:rPr>
          <w:rFonts w:ascii="Times New Roman CYR" w:hAnsi="Times New Roman CYR" w:cs="Times New Roman CYR"/>
          <w:sz w:val="28"/>
          <w:szCs w:val="28"/>
        </w:rPr>
        <w:t>»</w:t>
      </w:r>
    </w:p>
    <w:p w:rsidR="003E255D" w:rsidRDefault="000633CF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>
            <wp:extent cx="4798060" cy="3736340"/>
            <wp:effectExtent l="19050" t="0" r="2540" b="0"/>
            <wp:docPr id="5" name="Рисунок 5" descr="xp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p-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373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Нажмите кнопку «</w:t>
      </w:r>
      <w:r w:rsidRPr="00F52DAC">
        <w:rPr>
          <w:rFonts w:ascii="Times New Roman CYR" w:hAnsi="Times New Roman CYR" w:cs="Times New Roman CYR"/>
          <w:b/>
          <w:sz w:val="28"/>
          <w:szCs w:val="28"/>
        </w:rPr>
        <w:t>Далее</w:t>
      </w:r>
      <w:r>
        <w:rPr>
          <w:rFonts w:ascii="Times New Roman CYR" w:hAnsi="Times New Roman CYR" w:cs="Times New Roman CYR"/>
          <w:sz w:val="28"/>
          <w:szCs w:val="28"/>
        </w:rPr>
        <w:t>».</w:t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В окне завершения работы мастера импорта сертификатов нажмите кнопку «</w:t>
      </w:r>
      <w:r w:rsidRPr="00F52DAC">
        <w:rPr>
          <w:rFonts w:ascii="Times New Roman CYR" w:hAnsi="Times New Roman CYR" w:cs="Times New Roman CYR"/>
          <w:b/>
          <w:sz w:val="28"/>
          <w:szCs w:val="28"/>
        </w:rPr>
        <w:t>Готово</w:t>
      </w:r>
      <w:r>
        <w:rPr>
          <w:rFonts w:ascii="Times New Roman CYR" w:hAnsi="Times New Roman CYR" w:cs="Times New Roman CYR"/>
          <w:sz w:val="28"/>
          <w:szCs w:val="28"/>
        </w:rPr>
        <w:t>».</w:t>
      </w:r>
    </w:p>
    <w:p w:rsidR="003E255D" w:rsidRDefault="000633CF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>
            <wp:extent cx="4763770" cy="3725545"/>
            <wp:effectExtent l="19050" t="0" r="0" b="0"/>
            <wp:docPr id="6" name="Рисунок 6" descr="xp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p-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770" cy="372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lastRenderedPageBreak/>
        <w:t>Закройте информационное окно об окончании импорта сертификата.</w:t>
      </w:r>
    </w:p>
    <w:p w:rsidR="003E255D" w:rsidRDefault="000633CF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>
            <wp:extent cx="2280285" cy="1196340"/>
            <wp:effectExtent l="19050" t="0" r="5715" b="0"/>
            <wp:docPr id="7" name="Рисунок 7" descr="xp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p-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Нажмите на кнопку «Ок» в окне просмотра сертификата.</w:t>
      </w:r>
    </w:p>
    <w:p w:rsidR="003E255D" w:rsidRDefault="000633CF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>
            <wp:extent cx="3883660" cy="4594860"/>
            <wp:effectExtent l="19050" t="0" r="2540" b="0"/>
            <wp:docPr id="8" name="Рисунок 8" descr="xp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xp-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660" cy="459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Повторите процедуру установки для других сертификатов из папки распакованного архива.</w:t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Запустите почтовый клиент. Подключение к почтовому серверу должно произойти успешно. </w:t>
      </w:r>
    </w:p>
    <w:p w:rsidR="003E255D" w:rsidRPr="006E47B2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В киосках, установленных на объектах автоматизации, процедура установки сертификатов поможет избежать предупреждения о недоверенном соединении при подключении к сайту суда.</w:t>
      </w:r>
    </w:p>
    <w:p w:rsidR="003E255D" w:rsidRPr="003A2E9F" w:rsidRDefault="003E255D" w:rsidP="003E255D">
      <w:pPr>
        <w:widowControl w:val="0"/>
        <w:numPr>
          <w:ilvl w:val="1"/>
          <w:numId w:val="8"/>
        </w:numPr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/>
          <w:sz w:val="28"/>
          <w:szCs w:val="28"/>
        </w:rPr>
      </w:pPr>
      <w:r w:rsidRPr="003A2E9F">
        <w:rPr>
          <w:rFonts w:ascii="Times New Roman CYR" w:hAnsi="Times New Roman CYR" w:cs="Times New Roman CYR"/>
          <w:b/>
          <w:sz w:val="28"/>
          <w:szCs w:val="28"/>
        </w:rPr>
        <w:lastRenderedPageBreak/>
        <w:t xml:space="preserve">Установка сертификатов в </w:t>
      </w:r>
      <w:r w:rsidRPr="003A2E9F">
        <w:rPr>
          <w:rFonts w:ascii="Times New Roman CYR" w:hAnsi="Times New Roman CYR" w:cs="Times New Roman CYR"/>
          <w:b/>
          <w:sz w:val="28"/>
          <w:szCs w:val="28"/>
          <w:lang w:val="en-US"/>
        </w:rPr>
        <w:t>Windows</w:t>
      </w:r>
      <w:r w:rsidRPr="003A2E9F">
        <w:rPr>
          <w:rFonts w:ascii="Times New Roman CYR" w:hAnsi="Times New Roman CYR" w:cs="Times New Roman CYR"/>
          <w:b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b/>
          <w:sz w:val="28"/>
          <w:szCs w:val="28"/>
        </w:rPr>
        <w:t>7</w:t>
      </w:r>
      <w:r w:rsidRPr="003A2E9F">
        <w:rPr>
          <w:rFonts w:ascii="Times New Roman CYR" w:hAnsi="Times New Roman CYR" w:cs="Times New Roman CYR"/>
          <w:b/>
          <w:sz w:val="28"/>
          <w:szCs w:val="28"/>
        </w:rPr>
        <w:t>:</w:t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sz w:val="28"/>
          <w:szCs w:val="28"/>
        </w:rPr>
        <w:t>Распакуйте сертификаты из архива в папку.</w:t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Откройте первый из сертификатов. В появившемся окне нажмите на кнопку «</w:t>
      </w:r>
      <w:r w:rsidRPr="0093680C">
        <w:rPr>
          <w:rFonts w:ascii="Times New Roman CYR" w:hAnsi="Times New Roman CYR" w:cs="Times New Roman CYR"/>
          <w:b/>
          <w:sz w:val="28"/>
          <w:szCs w:val="28"/>
        </w:rPr>
        <w:t>Установить сертификат</w:t>
      </w:r>
      <w:r>
        <w:rPr>
          <w:rFonts w:ascii="Times New Roman CYR" w:hAnsi="Times New Roman CYR" w:cs="Times New Roman CYR"/>
          <w:sz w:val="28"/>
          <w:szCs w:val="28"/>
        </w:rPr>
        <w:t>».</w:t>
      </w:r>
    </w:p>
    <w:p w:rsidR="003E255D" w:rsidRDefault="000633CF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>
            <wp:extent cx="6152515" cy="3115945"/>
            <wp:effectExtent l="19050" t="0" r="635" b="0"/>
            <wp:docPr id="9" name="Рисунок 9" descr="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-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1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Запустится окно мастера импорта сертификатов. Нажмите «</w:t>
      </w:r>
      <w:r w:rsidRPr="009B43E3">
        <w:rPr>
          <w:rFonts w:ascii="Times New Roman CYR" w:hAnsi="Times New Roman CYR" w:cs="Times New Roman CYR"/>
          <w:b/>
          <w:sz w:val="28"/>
          <w:szCs w:val="28"/>
        </w:rPr>
        <w:t>Далее</w:t>
      </w:r>
      <w:r>
        <w:rPr>
          <w:rFonts w:ascii="Times New Roman CYR" w:hAnsi="Times New Roman CYR" w:cs="Times New Roman CYR"/>
          <w:sz w:val="28"/>
          <w:szCs w:val="28"/>
        </w:rPr>
        <w:t>».</w:t>
      </w:r>
    </w:p>
    <w:p w:rsidR="003E255D" w:rsidRDefault="000633CF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>
            <wp:extent cx="4888230" cy="4436745"/>
            <wp:effectExtent l="19050" t="0" r="7620" b="0"/>
            <wp:docPr id="10" name="Рисунок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443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</w:p>
    <w:p w:rsidR="003E255D" w:rsidRPr="006E47B2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 w:rsidRPr="006E47B2">
        <w:rPr>
          <w:rFonts w:ascii="Times New Roman CYR" w:hAnsi="Times New Roman CYR" w:cs="Times New Roman CYR"/>
          <w:sz w:val="28"/>
          <w:szCs w:val="28"/>
        </w:rPr>
        <w:t>На этапе выбора хранилища сертификатов  отметить пункт «</w:t>
      </w:r>
      <w:r w:rsidRPr="00F43A12">
        <w:rPr>
          <w:rFonts w:ascii="Times New Roman CYR" w:hAnsi="Times New Roman CYR" w:cs="Times New Roman CYR"/>
          <w:b/>
          <w:sz w:val="28"/>
          <w:szCs w:val="28"/>
        </w:rPr>
        <w:t>Поместить все сертификаты в следующее хранилище</w:t>
      </w:r>
      <w:r w:rsidRPr="006E47B2">
        <w:rPr>
          <w:rFonts w:ascii="Times New Roman CYR" w:hAnsi="Times New Roman CYR" w:cs="Times New Roman CYR"/>
          <w:sz w:val="28"/>
          <w:szCs w:val="28"/>
        </w:rPr>
        <w:t>»</w:t>
      </w:r>
      <w:r>
        <w:rPr>
          <w:rFonts w:ascii="Times New Roman CYR" w:hAnsi="Times New Roman CYR" w:cs="Times New Roman CYR"/>
          <w:sz w:val="28"/>
          <w:szCs w:val="28"/>
        </w:rPr>
        <w:t>, посредством кнопки «</w:t>
      </w:r>
      <w:r w:rsidRPr="00F43A12">
        <w:rPr>
          <w:rFonts w:ascii="Times New Roman CYR" w:hAnsi="Times New Roman CYR" w:cs="Times New Roman CYR"/>
          <w:b/>
          <w:sz w:val="28"/>
          <w:szCs w:val="28"/>
        </w:rPr>
        <w:t>Обзор</w:t>
      </w:r>
      <w:r>
        <w:rPr>
          <w:rFonts w:ascii="Times New Roman CYR" w:hAnsi="Times New Roman CYR" w:cs="Times New Roman CYR"/>
          <w:sz w:val="28"/>
          <w:szCs w:val="28"/>
        </w:rPr>
        <w:t xml:space="preserve">» посмотреть доступные хранилища сертификатов.  </w:t>
      </w:r>
    </w:p>
    <w:p w:rsidR="003E255D" w:rsidRDefault="000633CF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>
            <wp:extent cx="4888230" cy="4436745"/>
            <wp:effectExtent l="19050" t="0" r="7620" b="0"/>
            <wp:docPr id="11" name="Рисунок 11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443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Из списка хранилищ выбрать пункт «Доверенные корневые центры сертификации».</w:t>
      </w:r>
    </w:p>
    <w:p w:rsidR="003E255D" w:rsidRDefault="000633CF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2821940" cy="2573655"/>
            <wp:effectExtent l="19050" t="0" r="0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55D" w:rsidRPr="00E81A77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 w:rsidRPr="00E81A77">
        <w:rPr>
          <w:rFonts w:ascii="Times New Roman CYR" w:hAnsi="Times New Roman CYR" w:cs="Times New Roman CYR"/>
          <w:sz w:val="28"/>
          <w:szCs w:val="28"/>
        </w:rPr>
        <w:t>Подтвердите выбор хранилища нажатием кнопки «</w:t>
      </w:r>
      <w:r w:rsidRPr="00E81A77">
        <w:rPr>
          <w:rFonts w:ascii="Times New Roman CYR" w:hAnsi="Times New Roman CYR" w:cs="Times New Roman CYR"/>
          <w:b/>
          <w:sz w:val="28"/>
          <w:szCs w:val="28"/>
        </w:rPr>
        <w:t>Ок</w:t>
      </w:r>
      <w:r w:rsidRPr="00E81A77">
        <w:rPr>
          <w:rFonts w:ascii="Times New Roman CYR" w:hAnsi="Times New Roman CYR" w:cs="Times New Roman CYR"/>
          <w:sz w:val="28"/>
          <w:szCs w:val="28"/>
        </w:rPr>
        <w:t>»</w:t>
      </w:r>
      <w:r>
        <w:rPr>
          <w:rFonts w:ascii="Times New Roman CYR" w:hAnsi="Times New Roman CYR" w:cs="Times New Roman CYR"/>
          <w:sz w:val="28"/>
          <w:szCs w:val="28"/>
        </w:rPr>
        <w:t>, затем «</w:t>
      </w:r>
      <w:r w:rsidRPr="004C7235">
        <w:rPr>
          <w:rFonts w:ascii="Times New Roman CYR" w:hAnsi="Times New Roman CYR" w:cs="Times New Roman CYR"/>
          <w:b/>
          <w:sz w:val="28"/>
          <w:szCs w:val="28"/>
        </w:rPr>
        <w:t>Далее</w:t>
      </w:r>
      <w:r>
        <w:rPr>
          <w:rFonts w:ascii="Times New Roman CYR" w:hAnsi="Times New Roman CYR" w:cs="Times New Roman CYR"/>
          <w:sz w:val="28"/>
          <w:szCs w:val="28"/>
        </w:rPr>
        <w:t>».</w:t>
      </w:r>
    </w:p>
    <w:p w:rsidR="003E255D" w:rsidRDefault="000633CF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>
            <wp:extent cx="4888230" cy="4436745"/>
            <wp:effectExtent l="19050" t="0" r="7620" b="0"/>
            <wp:docPr id="13" name="Рисунок 13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443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55D" w:rsidRPr="00E81A77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В окне завершения мастера импорта сертификатов нажмите «</w:t>
      </w:r>
      <w:r w:rsidRPr="00E81A77">
        <w:rPr>
          <w:rFonts w:ascii="Times New Roman CYR" w:hAnsi="Times New Roman CYR" w:cs="Times New Roman CYR"/>
          <w:b/>
          <w:sz w:val="28"/>
          <w:szCs w:val="28"/>
        </w:rPr>
        <w:t>Готово</w:t>
      </w:r>
      <w:r>
        <w:rPr>
          <w:rFonts w:ascii="Times New Roman CYR" w:hAnsi="Times New Roman CYR" w:cs="Times New Roman CYR"/>
          <w:sz w:val="28"/>
          <w:szCs w:val="28"/>
        </w:rPr>
        <w:t>»</w:t>
      </w:r>
    </w:p>
    <w:p w:rsidR="003E255D" w:rsidRDefault="000633CF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2821940" cy="2551430"/>
            <wp:effectExtent l="19050" t="0" r="0" b="0"/>
            <wp:docPr id="1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255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noProof/>
        </w:rPr>
      </w:pP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 w:rsidRPr="0093680C">
        <w:rPr>
          <w:rFonts w:ascii="Times New Roman CYR" w:hAnsi="Times New Roman CYR" w:cs="Times New Roman CYR"/>
          <w:sz w:val="28"/>
          <w:szCs w:val="28"/>
        </w:rPr>
        <w:t>В случае появления окна предупреждения о безопасности об установке непроверенного сертификата, нажать кнопку «</w:t>
      </w:r>
      <w:r w:rsidRPr="0093680C">
        <w:rPr>
          <w:rFonts w:ascii="Times New Roman CYR" w:hAnsi="Times New Roman CYR" w:cs="Times New Roman CYR"/>
          <w:b/>
          <w:sz w:val="28"/>
          <w:szCs w:val="28"/>
        </w:rPr>
        <w:t>Да</w:t>
      </w:r>
      <w:r w:rsidRPr="0093680C">
        <w:rPr>
          <w:rFonts w:ascii="Times New Roman CYR" w:hAnsi="Times New Roman CYR" w:cs="Times New Roman CYR"/>
          <w:sz w:val="28"/>
          <w:szCs w:val="28"/>
        </w:rPr>
        <w:t>» на вопрос об установке сертификата.</w:t>
      </w:r>
    </w:p>
    <w:p w:rsidR="003E255D" w:rsidRPr="0093680C" w:rsidRDefault="000633CF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>
            <wp:extent cx="4718685" cy="4052570"/>
            <wp:effectExtent l="19050" t="0" r="5715" b="0"/>
            <wp:docPr id="15" name="Рисунок 15" descr="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7-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405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noProof/>
        </w:rPr>
      </w:pPr>
      <w:r w:rsidRPr="00E81A77">
        <w:rPr>
          <w:rFonts w:ascii="Times New Roman CYR" w:hAnsi="Times New Roman CYR" w:cs="Times New Roman CYR"/>
          <w:sz w:val="28"/>
          <w:szCs w:val="28"/>
        </w:rPr>
        <w:t>Нажмите «</w:t>
      </w:r>
      <w:r w:rsidRPr="00E81A77">
        <w:rPr>
          <w:rFonts w:ascii="Times New Roman CYR" w:hAnsi="Times New Roman CYR" w:cs="Times New Roman CYR"/>
          <w:b/>
          <w:sz w:val="28"/>
          <w:szCs w:val="28"/>
        </w:rPr>
        <w:t>Ок</w:t>
      </w:r>
      <w:r w:rsidRPr="00E81A77">
        <w:rPr>
          <w:rFonts w:ascii="Times New Roman CYR" w:hAnsi="Times New Roman CYR" w:cs="Times New Roman CYR"/>
          <w:sz w:val="28"/>
          <w:szCs w:val="28"/>
        </w:rPr>
        <w:t>» в окне, уведомляющем об  успешном импорте сертификата</w:t>
      </w:r>
      <w:r>
        <w:rPr>
          <w:noProof/>
        </w:rPr>
        <w:t>.</w:t>
      </w:r>
    </w:p>
    <w:p w:rsidR="003E255D" w:rsidRDefault="000633CF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2653030" cy="1625600"/>
            <wp:effectExtent l="19050" t="0" r="0" b="0"/>
            <wp:docPr id="16" name="Рисунок 1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55D" w:rsidRPr="00BD5223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 w:rsidRPr="00BD5223">
        <w:rPr>
          <w:rFonts w:ascii="Times New Roman CYR" w:hAnsi="Times New Roman CYR" w:cs="Times New Roman CYR"/>
          <w:sz w:val="28"/>
          <w:szCs w:val="28"/>
        </w:rPr>
        <w:t>Нажатием кнопки «</w:t>
      </w:r>
      <w:r w:rsidRPr="00BD5223">
        <w:rPr>
          <w:rFonts w:ascii="Times New Roman CYR" w:hAnsi="Times New Roman CYR" w:cs="Times New Roman CYR"/>
          <w:b/>
          <w:sz w:val="28"/>
          <w:szCs w:val="28"/>
        </w:rPr>
        <w:t>Ок</w:t>
      </w:r>
      <w:r w:rsidRPr="00BD5223">
        <w:rPr>
          <w:rFonts w:ascii="Times New Roman CYR" w:hAnsi="Times New Roman CYR" w:cs="Times New Roman CYR"/>
          <w:sz w:val="28"/>
          <w:szCs w:val="28"/>
        </w:rPr>
        <w:t>» закрываем окно просмотра сертификата.</w:t>
      </w:r>
    </w:p>
    <w:p w:rsidR="003E255D" w:rsidRDefault="000633CF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noProof/>
        </w:rPr>
      </w:pPr>
      <w:r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>
            <wp:extent cx="3996055" cy="4966970"/>
            <wp:effectExtent l="19050" t="0" r="4445" b="0"/>
            <wp:docPr id="17" name="Рисунок 17" descr="7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7-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55" cy="496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 w:rsidRPr="00E81A77">
        <w:rPr>
          <w:rFonts w:ascii="Times New Roman CYR" w:hAnsi="Times New Roman CYR" w:cs="Times New Roman CYR"/>
          <w:sz w:val="28"/>
          <w:szCs w:val="28"/>
        </w:rPr>
        <w:t xml:space="preserve">Повторите процедуру </w:t>
      </w:r>
      <w:r>
        <w:rPr>
          <w:rFonts w:ascii="Times New Roman CYR" w:hAnsi="Times New Roman CYR" w:cs="Times New Roman CYR"/>
          <w:sz w:val="28"/>
          <w:szCs w:val="28"/>
        </w:rPr>
        <w:t xml:space="preserve">установки </w:t>
      </w:r>
      <w:r w:rsidRPr="00E81A77">
        <w:rPr>
          <w:rFonts w:ascii="Times New Roman CYR" w:hAnsi="Times New Roman CYR" w:cs="Times New Roman CYR"/>
          <w:sz w:val="28"/>
          <w:szCs w:val="28"/>
        </w:rPr>
        <w:t xml:space="preserve">сертификатов для других сертификатов из </w:t>
      </w:r>
      <w:r>
        <w:rPr>
          <w:rFonts w:ascii="Times New Roman CYR" w:hAnsi="Times New Roman CYR" w:cs="Times New Roman CYR"/>
          <w:sz w:val="28"/>
          <w:szCs w:val="28"/>
        </w:rPr>
        <w:t xml:space="preserve">папки распакованного </w:t>
      </w:r>
      <w:r w:rsidRPr="00E81A77">
        <w:rPr>
          <w:rFonts w:ascii="Times New Roman CYR" w:hAnsi="Times New Roman CYR" w:cs="Times New Roman CYR"/>
          <w:sz w:val="28"/>
          <w:szCs w:val="28"/>
        </w:rPr>
        <w:t>архива.</w:t>
      </w:r>
      <w:r>
        <w:rPr>
          <w:rFonts w:ascii="Times New Roman CYR" w:hAnsi="Times New Roman CYR" w:cs="Times New Roman CYR"/>
          <w:sz w:val="28"/>
          <w:szCs w:val="28"/>
        </w:rPr>
        <w:t xml:space="preserve"> </w:t>
      </w:r>
    </w:p>
    <w:p w:rsidR="003E255D" w:rsidRPr="008760E7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</w:p>
    <w:p w:rsidR="003E255D" w:rsidRPr="00D10FB5" w:rsidRDefault="003E255D" w:rsidP="003E255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bCs/>
          <w:sz w:val="28"/>
          <w:szCs w:val="28"/>
        </w:rPr>
        <w:t xml:space="preserve">Запускаем почтовый клиент или браузер, для подключения к сервисам 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sudrf</w:t>
      </w:r>
      <w:r w:rsidRPr="00126181">
        <w:rPr>
          <w:rFonts w:ascii="Times New Roman CYR" w:hAnsi="Times New Roman CYR" w:cs="Times New Roman CYR"/>
          <w:bCs/>
          <w:sz w:val="28"/>
          <w:szCs w:val="28"/>
        </w:rPr>
        <w:t>.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ru</w:t>
      </w:r>
      <w:r>
        <w:rPr>
          <w:rFonts w:ascii="Times New Roman CYR" w:hAnsi="Times New Roman CYR" w:cs="Times New Roman CYR"/>
          <w:bCs/>
          <w:sz w:val="28"/>
          <w:szCs w:val="28"/>
        </w:rPr>
        <w:t>.</w:t>
      </w:r>
    </w:p>
    <w:p w:rsidR="003E255D" w:rsidRDefault="003E255D" w:rsidP="003E255D">
      <w:pPr>
        <w:widowControl w:val="0"/>
        <w:autoSpaceDE w:val="0"/>
        <w:autoSpaceDN w:val="0"/>
        <w:adjustRightInd w:val="0"/>
        <w:spacing w:line="288" w:lineRule="auto"/>
        <w:ind w:left="360"/>
        <w:jc w:val="both"/>
        <w:rPr>
          <w:rFonts w:ascii="Times New Roman CYR" w:hAnsi="Times New Roman CYR" w:cs="Times New Roman CYR"/>
          <w:b/>
          <w:bCs/>
          <w:sz w:val="28"/>
          <w:szCs w:val="28"/>
        </w:rPr>
      </w:pPr>
    </w:p>
    <w:p w:rsidR="008B736D" w:rsidRPr="00B60CC7" w:rsidRDefault="003B1FB1" w:rsidP="008760E7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</w:rPr>
      </w:pPr>
      <w:r>
        <w:rPr>
          <w:rFonts w:ascii="Times New Roman CYR" w:hAnsi="Times New Roman CYR" w:cs="Times New Roman CYR"/>
          <w:b/>
          <w:bCs/>
          <w:sz w:val="28"/>
          <w:szCs w:val="28"/>
        </w:rPr>
        <w:t>Подключение</w:t>
      </w:r>
      <w:r w:rsidR="008B736D" w:rsidRPr="00B60CC7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 w:rsidR="008B736D" w:rsidRPr="00B60CC7"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  <w:t>Microsoft</w:t>
      </w:r>
      <w:r w:rsidR="008B736D" w:rsidRPr="00B60CC7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 w:rsidR="008B736D" w:rsidRPr="00B60CC7"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  <w:t>Outlook</w:t>
      </w:r>
      <w:r>
        <w:rPr>
          <w:rFonts w:ascii="Times New Roman CYR" w:hAnsi="Times New Roman CYR" w:cs="Times New Roman CYR"/>
          <w:b/>
          <w:bCs/>
          <w:sz w:val="28"/>
          <w:szCs w:val="28"/>
        </w:rPr>
        <w:t xml:space="preserve"> 2010</w:t>
      </w:r>
      <w:r w:rsidR="008B736D" w:rsidRPr="00B60CC7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b/>
          <w:bCs/>
          <w:sz w:val="28"/>
          <w:szCs w:val="28"/>
        </w:rPr>
        <w:t>(</w:t>
      </w:r>
      <w:r w:rsidR="008B736D" w:rsidRPr="00B60CC7">
        <w:rPr>
          <w:rFonts w:ascii="Times New Roman CYR" w:hAnsi="Times New Roman CYR" w:cs="Times New Roman CYR"/>
          <w:b/>
          <w:bCs/>
          <w:sz w:val="28"/>
          <w:szCs w:val="28"/>
        </w:rPr>
        <w:t>20</w:t>
      </w:r>
      <w:r>
        <w:rPr>
          <w:rFonts w:ascii="Times New Roman CYR" w:hAnsi="Times New Roman CYR" w:cs="Times New Roman CYR"/>
          <w:b/>
          <w:bCs/>
          <w:sz w:val="28"/>
          <w:szCs w:val="28"/>
        </w:rPr>
        <w:t>07)</w:t>
      </w:r>
      <w:r w:rsidR="008B736D" w:rsidRPr="00B60CC7">
        <w:rPr>
          <w:rFonts w:ascii="Times New Roman CYR" w:hAnsi="Times New Roman CYR" w:cs="Times New Roman CYR"/>
          <w:b/>
          <w:bCs/>
          <w:sz w:val="28"/>
          <w:szCs w:val="28"/>
        </w:rPr>
        <w:t>:</w:t>
      </w:r>
    </w:p>
    <w:p w:rsidR="00BA60BD" w:rsidRDefault="003B1FB1" w:rsidP="00BA60B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sz w:val="28"/>
          <w:szCs w:val="28"/>
        </w:rPr>
        <w:t>Пуск – Панель управ</w:t>
      </w:r>
      <w:r w:rsidR="00E04E03">
        <w:rPr>
          <w:rFonts w:ascii="Times New Roman CYR" w:hAnsi="Times New Roman CYR" w:cs="Times New Roman CYR"/>
          <w:bCs/>
          <w:sz w:val="28"/>
          <w:szCs w:val="28"/>
        </w:rPr>
        <w:t>ления – Почта или Почта(32бита)</w:t>
      </w:r>
      <w:r w:rsidR="00BA60BD">
        <w:rPr>
          <w:rFonts w:ascii="Times New Roman CYR" w:hAnsi="Times New Roman CYR" w:cs="Times New Roman CYR"/>
          <w:bCs/>
          <w:sz w:val="28"/>
          <w:szCs w:val="28"/>
        </w:rPr>
        <w:t>:</w:t>
      </w:r>
    </w:p>
    <w:p w:rsidR="00E04E03" w:rsidRDefault="00E04E03" w:rsidP="00E61DA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sz w:val="28"/>
          <w:szCs w:val="28"/>
        </w:rPr>
        <w:t>Если в «Панели управления» не виден апплет «Почта», необходимо переключить режим просмотра с режима «Категории» на режимы «Крупные значки» или «Мелкие значки»:</w:t>
      </w:r>
    </w:p>
    <w:p w:rsidR="00E04E03" w:rsidRDefault="000633CF" w:rsidP="00E61DA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noProof/>
          <w:sz w:val="28"/>
          <w:szCs w:val="28"/>
        </w:rPr>
        <w:lastRenderedPageBreak/>
        <w:drawing>
          <wp:inline distT="0" distB="0" distL="0" distR="0">
            <wp:extent cx="5170170" cy="2709545"/>
            <wp:effectExtent l="19050" t="0" r="0" b="0"/>
            <wp:docPr id="18" name="Рисунок 18" descr="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U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270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0BD" w:rsidRDefault="00BA60BD" w:rsidP="00E61DA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</w:p>
    <w:p w:rsidR="00BA60BD" w:rsidRPr="00E04E03" w:rsidRDefault="000633CF" w:rsidP="00E61DA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noProof/>
          <w:sz w:val="28"/>
          <w:szCs w:val="28"/>
        </w:rPr>
        <w:drawing>
          <wp:inline distT="0" distB="0" distL="0" distR="0">
            <wp:extent cx="5170170" cy="2709545"/>
            <wp:effectExtent l="19050" t="0" r="0" b="0"/>
            <wp:docPr id="19" name="Рисунок 19" descr="PU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U-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270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0BD" w:rsidRDefault="00BA60BD" w:rsidP="00E61DA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</w:p>
    <w:p w:rsidR="00BA60BD" w:rsidRDefault="00BA60BD" w:rsidP="00E61DA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sz w:val="28"/>
          <w:szCs w:val="28"/>
        </w:rPr>
        <w:t xml:space="preserve">В апплете «Почта» выберите </w:t>
      </w:r>
      <w:r w:rsidRPr="00BA60BD">
        <w:rPr>
          <w:rFonts w:ascii="Times New Roman CYR" w:hAnsi="Times New Roman CYR" w:cs="Times New Roman CYR"/>
          <w:b/>
          <w:bCs/>
          <w:sz w:val="28"/>
          <w:szCs w:val="28"/>
        </w:rPr>
        <w:t>«Учетные записи»</w:t>
      </w:r>
      <w:r>
        <w:rPr>
          <w:rFonts w:ascii="Times New Roman CYR" w:hAnsi="Times New Roman CYR" w:cs="Times New Roman CYR"/>
          <w:b/>
          <w:bCs/>
          <w:sz w:val="28"/>
          <w:szCs w:val="28"/>
        </w:rPr>
        <w:t>:</w:t>
      </w:r>
    </w:p>
    <w:p w:rsidR="003B1FB1" w:rsidRDefault="000633CF" w:rsidP="00E61DA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noProof/>
          <w:sz w:val="28"/>
          <w:szCs w:val="28"/>
        </w:rPr>
        <w:lastRenderedPageBreak/>
        <w:drawing>
          <wp:inline distT="0" distB="0" distL="0" distR="0">
            <wp:extent cx="3307715" cy="2201545"/>
            <wp:effectExtent l="19050" t="0" r="6985" b="0"/>
            <wp:docPr id="20" name="Рисунок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220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FB1" w:rsidRDefault="003B1FB1" w:rsidP="00E61DA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sz w:val="28"/>
          <w:szCs w:val="28"/>
        </w:rPr>
        <w:t xml:space="preserve">На вкладке </w:t>
      </w:r>
      <w:r w:rsidRPr="001218E8">
        <w:rPr>
          <w:rFonts w:ascii="Times New Roman CYR" w:hAnsi="Times New Roman CYR" w:cs="Times New Roman CYR"/>
          <w:b/>
          <w:bCs/>
          <w:sz w:val="28"/>
          <w:szCs w:val="28"/>
        </w:rPr>
        <w:t>«Электронная почта»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r w:rsidR="001218E8">
        <w:rPr>
          <w:rFonts w:ascii="Times New Roman CYR" w:hAnsi="Times New Roman CYR" w:cs="Times New Roman CYR"/>
          <w:bCs/>
          <w:sz w:val="28"/>
          <w:szCs w:val="28"/>
        </w:rPr>
        <w:t xml:space="preserve">нажмите кнопку </w:t>
      </w:r>
      <w:r w:rsidR="001218E8" w:rsidRPr="001218E8">
        <w:rPr>
          <w:rFonts w:ascii="Times New Roman CYR" w:hAnsi="Times New Roman CYR" w:cs="Times New Roman CYR"/>
          <w:b/>
          <w:bCs/>
          <w:sz w:val="28"/>
          <w:szCs w:val="28"/>
        </w:rPr>
        <w:t>«Создать»</w:t>
      </w:r>
      <w:r w:rsidR="001218E8">
        <w:rPr>
          <w:rFonts w:ascii="Times New Roman CYR" w:hAnsi="Times New Roman CYR" w:cs="Times New Roman CYR"/>
          <w:bCs/>
          <w:sz w:val="28"/>
          <w:szCs w:val="28"/>
        </w:rPr>
        <w:t>:</w:t>
      </w:r>
    </w:p>
    <w:p w:rsidR="001218E8" w:rsidRDefault="000633CF" w:rsidP="00E61DA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noProof/>
          <w:sz w:val="28"/>
          <w:szCs w:val="28"/>
        </w:rPr>
        <w:drawing>
          <wp:inline distT="0" distB="0" distL="0" distR="0">
            <wp:extent cx="4493260" cy="3601085"/>
            <wp:effectExtent l="19050" t="0" r="2540" b="0"/>
            <wp:docPr id="21" name="Рисунок 2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360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8E8" w:rsidRDefault="001218E8" w:rsidP="00E61DA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</w:p>
    <w:p w:rsidR="008B736D" w:rsidRPr="00FA3C88" w:rsidRDefault="008B736D" w:rsidP="00E61DA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 w:rsidRPr="00FA3C88">
        <w:rPr>
          <w:rFonts w:ascii="Times New Roman CYR" w:hAnsi="Times New Roman CYR" w:cs="Times New Roman CYR"/>
          <w:bCs/>
          <w:sz w:val="28"/>
          <w:szCs w:val="28"/>
        </w:rPr>
        <w:t>Введите адрес электронной почты и пароль почтового ящика в соответствующих полях.</w:t>
      </w:r>
    </w:p>
    <w:p w:rsidR="00FA3C88" w:rsidRDefault="000633CF" w:rsidP="00E61DA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</w:rPr>
      </w:pPr>
      <w:r>
        <w:rPr>
          <w:rFonts w:ascii="Times New Roman CYR" w:hAnsi="Times New Roman CYR" w:cs="Times New Roman CYR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068570" cy="3499485"/>
            <wp:effectExtent l="19050" t="0" r="0" b="0"/>
            <wp:docPr id="22" name="Рисунок 22" descr="c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-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70" cy="3499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36D" w:rsidRDefault="008B736D" w:rsidP="00E61DA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</w:rPr>
      </w:pPr>
      <w:r w:rsidRPr="00FA3C88">
        <w:rPr>
          <w:rFonts w:ascii="Times New Roman CYR" w:hAnsi="Times New Roman CYR" w:cs="Times New Roman CYR"/>
          <w:bCs/>
          <w:sz w:val="28"/>
          <w:szCs w:val="28"/>
        </w:rPr>
        <w:t xml:space="preserve">Нажмите кнопку </w:t>
      </w:r>
      <w:r>
        <w:rPr>
          <w:rFonts w:ascii="Times New Roman CYR" w:hAnsi="Times New Roman CYR" w:cs="Times New Roman CYR"/>
          <w:b/>
          <w:bCs/>
          <w:sz w:val="28"/>
          <w:szCs w:val="28"/>
        </w:rPr>
        <w:t>«Далее».</w:t>
      </w:r>
    </w:p>
    <w:p w:rsidR="008B736D" w:rsidRDefault="008B736D" w:rsidP="00E61DA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</w:rPr>
      </w:pPr>
      <w:r w:rsidRPr="00FA3C88">
        <w:rPr>
          <w:rFonts w:ascii="Times New Roman CYR" w:hAnsi="Times New Roman CYR" w:cs="Times New Roman CYR"/>
          <w:bCs/>
          <w:sz w:val="28"/>
          <w:szCs w:val="28"/>
        </w:rPr>
        <w:t>При появлении окна с запросом пароля для подключения к почтовому ящику</w:t>
      </w:r>
      <w:r w:rsidR="00EA4C17" w:rsidRPr="00FA3C88">
        <w:rPr>
          <w:rFonts w:ascii="Times New Roman CYR" w:hAnsi="Times New Roman CYR" w:cs="Times New Roman CYR"/>
          <w:bCs/>
          <w:sz w:val="28"/>
          <w:szCs w:val="28"/>
        </w:rPr>
        <w:t xml:space="preserve">, нажмите </w:t>
      </w:r>
      <w:r w:rsidR="00EA4C17">
        <w:rPr>
          <w:rFonts w:ascii="Times New Roman CYR" w:hAnsi="Times New Roman CYR" w:cs="Times New Roman CYR"/>
          <w:b/>
          <w:bCs/>
          <w:sz w:val="28"/>
          <w:szCs w:val="28"/>
        </w:rPr>
        <w:t>«Другая учетная запись»</w:t>
      </w:r>
    </w:p>
    <w:p w:rsidR="00FA3C88" w:rsidRDefault="000633CF" w:rsidP="00E61DA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</w:rPr>
      </w:pPr>
      <w:r>
        <w:rPr>
          <w:rFonts w:ascii="Times New Roman CYR" w:hAnsi="Times New Roman CYR" w:cs="Times New Roman CYR"/>
          <w:b/>
          <w:bCs/>
          <w:noProof/>
          <w:sz w:val="28"/>
          <w:szCs w:val="28"/>
        </w:rPr>
        <w:drawing>
          <wp:inline distT="0" distB="0" distL="0" distR="0">
            <wp:extent cx="4177030" cy="3070860"/>
            <wp:effectExtent l="19050" t="0" r="0" b="0"/>
            <wp:docPr id="23" name="Рисунок 23" descr="c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-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3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C17" w:rsidRDefault="001218E8" w:rsidP="00E61DA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sz w:val="28"/>
          <w:szCs w:val="28"/>
        </w:rPr>
        <w:t>Введите л</w:t>
      </w:r>
      <w:r w:rsidR="00EA4C17" w:rsidRPr="00FA3C88">
        <w:rPr>
          <w:rFonts w:ascii="Times New Roman CYR" w:hAnsi="Times New Roman CYR" w:cs="Times New Roman CYR"/>
          <w:bCs/>
          <w:sz w:val="28"/>
          <w:szCs w:val="28"/>
        </w:rPr>
        <w:t xml:space="preserve">огин в формате </w:t>
      </w:r>
      <w:r w:rsidR="00EA4C17">
        <w:rPr>
          <w:rFonts w:ascii="Times New Roman CYR" w:hAnsi="Times New Roman CYR" w:cs="Times New Roman CYR"/>
          <w:b/>
          <w:bCs/>
          <w:sz w:val="28"/>
          <w:szCs w:val="28"/>
        </w:rPr>
        <w:t>домен\учетная запись</w:t>
      </w:r>
    </w:p>
    <w:p w:rsidR="00EA4C17" w:rsidRDefault="00EA4C17" w:rsidP="00E61DA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</w:rPr>
      </w:pPr>
      <w:r w:rsidRPr="00FA3C88">
        <w:rPr>
          <w:rFonts w:ascii="Times New Roman CYR" w:hAnsi="Times New Roman CYR" w:cs="Times New Roman CYR"/>
          <w:bCs/>
          <w:sz w:val="28"/>
          <w:szCs w:val="28"/>
        </w:rPr>
        <w:t xml:space="preserve">в примере для ящика </w:t>
      </w:r>
      <w:r w:rsidRPr="00FA3C88">
        <w:rPr>
          <w:rFonts w:ascii="Times New Roman CYR" w:hAnsi="Times New Roman CYR" w:cs="Times New Roman CYR"/>
          <w:bCs/>
          <w:sz w:val="28"/>
          <w:szCs w:val="28"/>
          <w:lang w:val="en-US"/>
        </w:rPr>
        <w:t>test</w:t>
      </w:r>
      <w:r w:rsidRPr="00FA3C88">
        <w:rPr>
          <w:rFonts w:ascii="Times New Roman CYR" w:hAnsi="Times New Roman CYR" w:cs="Times New Roman CYR"/>
          <w:bCs/>
          <w:sz w:val="28"/>
          <w:szCs w:val="28"/>
        </w:rPr>
        <w:t>_</w:t>
      </w:r>
      <w:r w:rsidRPr="00FA3C88">
        <w:rPr>
          <w:rFonts w:ascii="Times New Roman CYR" w:hAnsi="Times New Roman CYR" w:cs="Times New Roman CYR"/>
          <w:bCs/>
          <w:sz w:val="28"/>
          <w:szCs w:val="28"/>
          <w:lang w:val="en-US"/>
        </w:rPr>
        <w:t>msk</w:t>
      </w:r>
      <w:r w:rsidRPr="00FA3C88">
        <w:rPr>
          <w:rFonts w:ascii="Times New Roman CYR" w:hAnsi="Times New Roman CYR" w:cs="Times New Roman CYR"/>
          <w:bCs/>
          <w:sz w:val="28"/>
          <w:szCs w:val="28"/>
        </w:rPr>
        <w:t>@</w:t>
      </w:r>
      <w:r w:rsidRPr="00FA3C88">
        <w:rPr>
          <w:rFonts w:ascii="Times New Roman CYR" w:hAnsi="Times New Roman CYR" w:cs="Times New Roman CYR"/>
          <w:bCs/>
          <w:sz w:val="28"/>
          <w:szCs w:val="28"/>
          <w:lang w:val="en-US"/>
        </w:rPr>
        <w:t>sudrf</w:t>
      </w:r>
      <w:r w:rsidRPr="00FA3C88">
        <w:rPr>
          <w:rFonts w:ascii="Times New Roman CYR" w:hAnsi="Times New Roman CYR" w:cs="Times New Roman CYR"/>
          <w:bCs/>
          <w:sz w:val="28"/>
          <w:szCs w:val="28"/>
        </w:rPr>
        <w:t>.</w:t>
      </w:r>
      <w:r w:rsidRPr="00FA3C88">
        <w:rPr>
          <w:rFonts w:ascii="Times New Roman CYR" w:hAnsi="Times New Roman CYR" w:cs="Times New Roman CYR"/>
          <w:bCs/>
          <w:sz w:val="28"/>
          <w:szCs w:val="28"/>
          <w:lang w:val="en-US"/>
        </w:rPr>
        <w:t>ru</w:t>
      </w:r>
      <w:r w:rsidRPr="00FA3C88">
        <w:rPr>
          <w:rFonts w:ascii="Times New Roman CYR" w:hAnsi="Times New Roman CYR" w:cs="Times New Roman CYR"/>
          <w:bCs/>
          <w:sz w:val="28"/>
          <w:szCs w:val="28"/>
        </w:rPr>
        <w:t xml:space="preserve"> логин будет -</w:t>
      </w:r>
      <w:r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 w:rsidRPr="00EA4C17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  <w:t>sudrf</w:t>
      </w:r>
      <w:r w:rsidRPr="00EA4C17">
        <w:rPr>
          <w:rFonts w:ascii="Times New Roman CYR" w:hAnsi="Times New Roman CYR" w:cs="Times New Roman CYR"/>
          <w:b/>
          <w:bCs/>
          <w:sz w:val="28"/>
          <w:szCs w:val="28"/>
        </w:rPr>
        <w:t>\</w:t>
      </w:r>
      <w:r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  <w:t>test</w:t>
      </w:r>
      <w:r w:rsidRPr="00EA4C17">
        <w:rPr>
          <w:rFonts w:ascii="Times New Roman CYR" w:hAnsi="Times New Roman CYR" w:cs="Times New Roman CYR"/>
          <w:b/>
          <w:bCs/>
          <w:sz w:val="28"/>
          <w:szCs w:val="28"/>
        </w:rPr>
        <w:t>_</w:t>
      </w:r>
      <w:r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  <w:t>msk</w:t>
      </w:r>
    </w:p>
    <w:p w:rsidR="00FA3C88" w:rsidRPr="00FA3C88" w:rsidRDefault="000633CF" w:rsidP="00E61DA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</w:rPr>
      </w:pPr>
      <w:r>
        <w:rPr>
          <w:rFonts w:ascii="Times New Roman CYR" w:hAnsi="Times New Roman CYR" w:cs="Times New Roman CYR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177030" cy="3284855"/>
            <wp:effectExtent l="19050" t="0" r="0" b="0"/>
            <wp:docPr id="24" name="Рисунок 24" descr="c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-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30" cy="328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C17" w:rsidRDefault="00EA4C17" w:rsidP="00E61DA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 w:rsidRPr="00FA3C88">
        <w:rPr>
          <w:rFonts w:ascii="Times New Roman CYR" w:hAnsi="Times New Roman CYR" w:cs="Times New Roman CYR"/>
          <w:bCs/>
          <w:sz w:val="28"/>
          <w:szCs w:val="28"/>
        </w:rPr>
        <w:t>Дожд</w:t>
      </w:r>
      <w:r w:rsidR="001218E8">
        <w:rPr>
          <w:rFonts w:ascii="Times New Roman CYR" w:hAnsi="Times New Roman CYR" w:cs="Times New Roman CYR"/>
          <w:bCs/>
          <w:sz w:val="28"/>
          <w:szCs w:val="28"/>
        </w:rPr>
        <w:t>итесь</w:t>
      </w:r>
      <w:r w:rsidRPr="00FA3C88">
        <w:rPr>
          <w:rFonts w:ascii="Times New Roman CYR" w:hAnsi="Times New Roman CYR" w:cs="Times New Roman CYR"/>
          <w:bCs/>
          <w:sz w:val="28"/>
          <w:szCs w:val="28"/>
        </w:rPr>
        <w:t xml:space="preserve"> прохождения проверок подключения (все этапы отмечены зелеными галочками)</w:t>
      </w:r>
      <w:r w:rsidR="00FA3C88">
        <w:rPr>
          <w:rFonts w:ascii="Times New Roman CYR" w:hAnsi="Times New Roman CYR" w:cs="Times New Roman CYR"/>
          <w:bCs/>
          <w:sz w:val="28"/>
          <w:szCs w:val="28"/>
        </w:rPr>
        <w:t>:</w:t>
      </w:r>
    </w:p>
    <w:p w:rsidR="00FA3C88" w:rsidRPr="00FA3C88" w:rsidRDefault="000633CF" w:rsidP="00E61DA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noProof/>
          <w:sz w:val="28"/>
          <w:szCs w:val="28"/>
        </w:rPr>
        <w:drawing>
          <wp:inline distT="0" distB="0" distL="0" distR="0">
            <wp:extent cx="4097655" cy="2833370"/>
            <wp:effectExtent l="19050" t="0" r="0" b="0"/>
            <wp:docPr id="25" name="Рисунок 25" descr="c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-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283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C17" w:rsidRDefault="00EA4C17" w:rsidP="00E61DA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</w:rPr>
      </w:pPr>
      <w:r w:rsidRPr="00FA3C88">
        <w:rPr>
          <w:rFonts w:ascii="Times New Roman CYR" w:hAnsi="Times New Roman CYR" w:cs="Times New Roman CYR"/>
          <w:bCs/>
          <w:sz w:val="28"/>
          <w:szCs w:val="28"/>
        </w:rPr>
        <w:t>Наж</w:t>
      </w:r>
      <w:r w:rsidR="001218E8">
        <w:rPr>
          <w:rFonts w:ascii="Times New Roman CYR" w:hAnsi="Times New Roman CYR" w:cs="Times New Roman CYR"/>
          <w:bCs/>
          <w:sz w:val="28"/>
          <w:szCs w:val="28"/>
        </w:rPr>
        <w:t>мите</w:t>
      </w:r>
      <w:r w:rsidRPr="00FA3C88">
        <w:rPr>
          <w:rFonts w:ascii="Times New Roman CYR" w:hAnsi="Times New Roman CYR" w:cs="Times New Roman CYR"/>
          <w:bCs/>
          <w:sz w:val="28"/>
          <w:szCs w:val="28"/>
        </w:rPr>
        <w:t xml:space="preserve"> кнопку</w:t>
      </w:r>
      <w:r>
        <w:rPr>
          <w:rFonts w:ascii="Times New Roman CYR" w:hAnsi="Times New Roman CYR" w:cs="Times New Roman CYR"/>
          <w:b/>
          <w:bCs/>
          <w:sz w:val="28"/>
          <w:szCs w:val="28"/>
        </w:rPr>
        <w:t xml:space="preserve"> «Готово».</w:t>
      </w:r>
    </w:p>
    <w:p w:rsidR="001218E8" w:rsidRPr="001218E8" w:rsidRDefault="001218E8" w:rsidP="00E61DAD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 w:rsidRPr="001218E8">
        <w:rPr>
          <w:rFonts w:ascii="Times New Roman CYR" w:hAnsi="Times New Roman CYR" w:cs="Times New Roman CYR"/>
          <w:bCs/>
          <w:sz w:val="28"/>
          <w:szCs w:val="28"/>
        </w:rPr>
        <w:t>Запус</w:t>
      </w:r>
      <w:r>
        <w:rPr>
          <w:rFonts w:ascii="Times New Roman CYR" w:hAnsi="Times New Roman CYR" w:cs="Times New Roman CYR"/>
          <w:bCs/>
          <w:sz w:val="28"/>
          <w:szCs w:val="28"/>
        </w:rPr>
        <w:t>ти</w:t>
      </w:r>
      <w:r w:rsidRPr="001218E8">
        <w:rPr>
          <w:rFonts w:ascii="Times New Roman CYR" w:hAnsi="Times New Roman CYR" w:cs="Times New Roman CYR"/>
          <w:bCs/>
          <w:sz w:val="28"/>
          <w:szCs w:val="28"/>
        </w:rPr>
        <w:t>т</w:t>
      </w:r>
      <w:r>
        <w:rPr>
          <w:rFonts w:ascii="Times New Roman CYR" w:hAnsi="Times New Roman CYR" w:cs="Times New Roman CYR"/>
          <w:bCs/>
          <w:sz w:val="28"/>
          <w:szCs w:val="28"/>
        </w:rPr>
        <w:t>е</w:t>
      </w:r>
      <w:r w:rsidRPr="001218E8"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r w:rsidRPr="001218E8">
        <w:rPr>
          <w:rFonts w:ascii="Times New Roman CYR" w:hAnsi="Times New Roman CYR" w:cs="Times New Roman CYR"/>
          <w:bCs/>
          <w:sz w:val="28"/>
          <w:szCs w:val="28"/>
          <w:lang w:val="en-US"/>
        </w:rPr>
        <w:t>Outlook</w:t>
      </w:r>
      <w:r w:rsidRPr="001218E8">
        <w:rPr>
          <w:rFonts w:ascii="Times New Roman CYR" w:hAnsi="Times New Roman CYR" w:cs="Times New Roman CYR"/>
          <w:bCs/>
          <w:sz w:val="28"/>
          <w:szCs w:val="28"/>
        </w:rPr>
        <w:t xml:space="preserve">, </w:t>
      </w:r>
      <w:r>
        <w:rPr>
          <w:rFonts w:ascii="Times New Roman CYR" w:hAnsi="Times New Roman CYR" w:cs="Times New Roman CYR"/>
          <w:bCs/>
          <w:sz w:val="28"/>
          <w:szCs w:val="28"/>
        </w:rPr>
        <w:t>по необходимости введите</w:t>
      </w:r>
      <w:r w:rsidRPr="001218E8">
        <w:rPr>
          <w:rFonts w:ascii="Times New Roman CYR" w:hAnsi="Times New Roman CYR" w:cs="Times New Roman CYR"/>
          <w:bCs/>
          <w:sz w:val="28"/>
          <w:szCs w:val="28"/>
        </w:rPr>
        <w:t xml:space="preserve"> пароль.</w:t>
      </w:r>
    </w:p>
    <w:p w:rsidR="00FA3C88" w:rsidRPr="00B60CC7" w:rsidRDefault="00FA3C88" w:rsidP="008760E7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</w:rPr>
      </w:pPr>
      <w:r>
        <w:rPr>
          <w:rFonts w:ascii="Times New Roman CYR" w:hAnsi="Times New Roman CYR" w:cs="Times New Roman CYR"/>
          <w:b/>
          <w:bCs/>
          <w:sz w:val="28"/>
          <w:szCs w:val="28"/>
        </w:rPr>
        <w:br w:type="page"/>
      </w:r>
      <w:r w:rsidR="001218E8">
        <w:rPr>
          <w:rFonts w:ascii="Times New Roman CYR" w:hAnsi="Times New Roman CYR" w:cs="Times New Roman CYR"/>
          <w:b/>
          <w:bCs/>
          <w:sz w:val="28"/>
          <w:szCs w:val="28"/>
        </w:rPr>
        <w:lastRenderedPageBreak/>
        <w:t>Подключение</w:t>
      </w:r>
      <w:r w:rsidRPr="00B60CC7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 w:rsidRPr="00B60CC7"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  <w:t>Microsoft</w:t>
      </w:r>
      <w:r w:rsidRPr="00B60CC7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 w:rsidRPr="00B60CC7"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  <w:t>Outlook</w:t>
      </w:r>
      <w:r w:rsidRPr="00B60CC7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b/>
          <w:bCs/>
          <w:sz w:val="28"/>
          <w:szCs w:val="28"/>
        </w:rPr>
        <w:t>2003</w:t>
      </w:r>
      <w:r w:rsidRPr="00B60CC7">
        <w:rPr>
          <w:rFonts w:ascii="Times New Roman CYR" w:hAnsi="Times New Roman CYR" w:cs="Times New Roman CYR"/>
          <w:b/>
          <w:bCs/>
          <w:sz w:val="28"/>
          <w:szCs w:val="28"/>
        </w:rPr>
        <w:t>:</w:t>
      </w:r>
    </w:p>
    <w:p w:rsidR="001218E8" w:rsidRDefault="001218E8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sz w:val="28"/>
          <w:szCs w:val="28"/>
        </w:rPr>
        <w:t>Пуск – Панель управления – Почта или Почта(32бита) – Учетные записи:</w:t>
      </w:r>
    </w:p>
    <w:p w:rsidR="001218E8" w:rsidRDefault="000633CF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noProof/>
          <w:sz w:val="28"/>
          <w:szCs w:val="28"/>
        </w:rPr>
        <w:drawing>
          <wp:inline distT="0" distB="0" distL="0" distR="0">
            <wp:extent cx="3533140" cy="2348230"/>
            <wp:effectExtent l="19050" t="0" r="0" b="0"/>
            <wp:docPr id="26" name="Рисунок 26" descr="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-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34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84" w:rsidRPr="00082784" w:rsidRDefault="00082784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 w:rsidRPr="00082784">
        <w:rPr>
          <w:rFonts w:ascii="Times New Roman CYR" w:hAnsi="Times New Roman CYR" w:cs="Times New Roman CYR"/>
          <w:bCs/>
          <w:sz w:val="28"/>
          <w:szCs w:val="28"/>
        </w:rPr>
        <w:t>В появившемся окне учетных записей электронной почты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 пункт </w:t>
      </w:r>
      <w:r w:rsidRPr="00082784">
        <w:rPr>
          <w:rFonts w:ascii="Times New Roman CYR" w:hAnsi="Times New Roman CYR" w:cs="Times New Roman CYR"/>
          <w:b/>
          <w:bCs/>
          <w:sz w:val="28"/>
          <w:szCs w:val="28"/>
        </w:rPr>
        <w:t>«Добавить новую учетную запись электронной почты»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 остав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>ь</w:t>
      </w:r>
      <w:r>
        <w:rPr>
          <w:rFonts w:ascii="Times New Roman CYR" w:hAnsi="Times New Roman CYR" w:cs="Times New Roman CYR"/>
          <w:bCs/>
          <w:sz w:val="28"/>
          <w:szCs w:val="28"/>
        </w:rPr>
        <w:t>т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>е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 без изменений, наж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>мите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r w:rsidRPr="00082784">
        <w:rPr>
          <w:rFonts w:ascii="Times New Roman CYR" w:hAnsi="Times New Roman CYR" w:cs="Times New Roman CYR"/>
          <w:b/>
          <w:bCs/>
          <w:sz w:val="28"/>
          <w:szCs w:val="28"/>
        </w:rPr>
        <w:t>«Далее»</w:t>
      </w:r>
      <w:r>
        <w:rPr>
          <w:rFonts w:ascii="Times New Roman CYR" w:hAnsi="Times New Roman CYR" w:cs="Times New Roman CYR"/>
          <w:b/>
          <w:bCs/>
          <w:sz w:val="28"/>
          <w:szCs w:val="28"/>
        </w:rPr>
        <w:t>:</w:t>
      </w:r>
    </w:p>
    <w:p w:rsidR="00082784" w:rsidRPr="00082784" w:rsidRDefault="000633CF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</w:pPr>
      <w:r>
        <w:rPr>
          <w:rFonts w:ascii="Times New Roman CYR" w:hAnsi="Times New Roman CYR" w:cs="Times New Roman CYR"/>
          <w:b/>
          <w:bCs/>
          <w:noProof/>
          <w:sz w:val="28"/>
          <w:szCs w:val="28"/>
        </w:rPr>
        <w:drawing>
          <wp:inline distT="0" distB="0" distL="0" distR="0">
            <wp:extent cx="5452745" cy="4177030"/>
            <wp:effectExtent l="19050" t="0" r="0" b="0"/>
            <wp:docPr id="27" name="Рисунок 27" descr="c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-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417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84" w:rsidRPr="00082784" w:rsidRDefault="00082784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sz w:val="28"/>
          <w:szCs w:val="28"/>
        </w:rPr>
        <w:t>Выберите</w:t>
      </w:r>
      <w:r w:rsidRPr="00082784"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bCs/>
          <w:sz w:val="28"/>
          <w:szCs w:val="28"/>
        </w:rPr>
        <w:t>тип</w:t>
      </w:r>
      <w:r w:rsidRPr="00082784"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bCs/>
          <w:sz w:val="28"/>
          <w:szCs w:val="28"/>
        </w:rPr>
        <w:t>сервера</w:t>
      </w:r>
      <w:r w:rsidRPr="00082784">
        <w:rPr>
          <w:rFonts w:ascii="Times New Roman CYR" w:hAnsi="Times New Roman CYR" w:cs="Times New Roman CYR"/>
          <w:bCs/>
          <w:sz w:val="28"/>
          <w:szCs w:val="28"/>
        </w:rPr>
        <w:t xml:space="preserve"> «</w:t>
      </w:r>
      <w:r w:rsidRPr="00BD5223"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  <w:t>Microsoft</w:t>
      </w:r>
      <w:r w:rsidRPr="00BD5223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 w:rsidRPr="00BD5223"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  <w:t>Exchange</w:t>
      </w:r>
      <w:r w:rsidRPr="00BD5223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 w:rsidRPr="00BD5223"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  <w:t>Server</w:t>
      </w:r>
      <w:r w:rsidRPr="00082784">
        <w:rPr>
          <w:rFonts w:ascii="Times New Roman CYR" w:hAnsi="Times New Roman CYR" w:cs="Times New Roman CYR"/>
          <w:bCs/>
          <w:sz w:val="28"/>
          <w:szCs w:val="28"/>
        </w:rPr>
        <w:t xml:space="preserve">», </w:t>
      </w:r>
      <w:r>
        <w:rPr>
          <w:rFonts w:ascii="Times New Roman CYR" w:hAnsi="Times New Roman CYR" w:cs="Times New Roman CYR"/>
          <w:bCs/>
          <w:sz w:val="28"/>
          <w:szCs w:val="28"/>
        </w:rPr>
        <w:t>подтвердите</w:t>
      </w:r>
      <w:r w:rsidRPr="00082784"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bCs/>
          <w:sz w:val="28"/>
          <w:szCs w:val="28"/>
        </w:rPr>
        <w:t>выбор</w:t>
      </w:r>
      <w:r w:rsidRPr="00082784"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bCs/>
          <w:sz w:val="28"/>
          <w:szCs w:val="28"/>
        </w:rPr>
        <w:t>кнопкой</w:t>
      </w:r>
      <w:r w:rsidRPr="00082784">
        <w:rPr>
          <w:rFonts w:ascii="Times New Roman CYR" w:hAnsi="Times New Roman CYR" w:cs="Times New Roman CYR"/>
          <w:bCs/>
          <w:sz w:val="28"/>
          <w:szCs w:val="28"/>
        </w:rPr>
        <w:t xml:space="preserve"> «</w:t>
      </w:r>
      <w:r w:rsidRPr="00BD5223">
        <w:rPr>
          <w:rFonts w:ascii="Times New Roman CYR" w:hAnsi="Times New Roman CYR" w:cs="Times New Roman CYR"/>
          <w:b/>
          <w:bCs/>
          <w:sz w:val="28"/>
          <w:szCs w:val="28"/>
        </w:rPr>
        <w:t>Далее</w:t>
      </w:r>
      <w:r w:rsidRPr="00082784">
        <w:rPr>
          <w:rFonts w:ascii="Times New Roman CYR" w:hAnsi="Times New Roman CYR" w:cs="Times New Roman CYR"/>
          <w:bCs/>
          <w:sz w:val="28"/>
          <w:szCs w:val="28"/>
        </w:rPr>
        <w:t>»:</w:t>
      </w:r>
    </w:p>
    <w:p w:rsidR="00082784" w:rsidRDefault="000633CF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noProof/>
          <w:sz w:val="28"/>
          <w:szCs w:val="28"/>
        </w:rPr>
        <w:lastRenderedPageBreak/>
        <w:drawing>
          <wp:inline distT="0" distB="0" distL="0" distR="0">
            <wp:extent cx="3917315" cy="3014345"/>
            <wp:effectExtent l="19050" t="0" r="6985" b="0"/>
            <wp:docPr id="28" name="Рисунок 28" descr="c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-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315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1BF" w:rsidRPr="008E71BF" w:rsidRDefault="00082784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sz w:val="28"/>
          <w:szCs w:val="28"/>
        </w:rPr>
        <w:t xml:space="preserve">В следующем окне в поле </w:t>
      </w:r>
      <w:r w:rsidRPr="00082784">
        <w:rPr>
          <w:rFonts w:ascii="Times New Roman CYR" w:hAnsi="Times New Roman CYR" w:cs="Times New Roman CYR"/>
          <w:bCs/>
          <w:sz w:val="28"/>
          <w:szCs w:val="28"/>
        </w:rPr>
        <w:t>“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Microsoft</w:t>
      </w:r>
      <w:r w:rsidRPr="00082784"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Exchange</w:t>
      </w:r>
      <w:r w:rsidRPr="00082784"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Server</w:t>
      </w:r>
      <w:r w:rsidRPr="00082784">
        <w:rPr>
          <w:rFonts w:ascii="Times New Roman CYR" w:hAnsi="Times New Roman CYR" w:cs="Times New Roman CYR"/>
          <w:bCs/>
          <w:sz w:val="28"/>
          <w:szCs w:val="28"/>
        </w:rPr>
        <w:t xml:space="preserve">” 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>пропишите</w:t>
      </w:r>
      <w:r w:rsidR="008E71BF">
        <w:rPr>
          <w:rFonts w:ascii="Times New Roman CYR" w:hAnsi="Times New Roman CYR" w:cs="Times New Roman CYR"/>
          <w:bCs/>
          <w:sz w:val="28"/>
          <w:szCs w:val="28"/>
        </w:rPr>
        <w:t xml:space="preserve"> –</w:t>
      </w:r>
    </w:p>
    <w:p w:rsidR="00082784" w:rsidRPr="00082784" w:rsidRDefault="00082784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 w:rsidRPr="00F5088F"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  <w:t>CAS</w:t>
      </w:r>
      <w:r w:rsidRPr="00F5088F">
        <w:rPr>
          <w:rFonts w:ascii="Times New Roman CYR" w:hAnsi="Times New Roman CYR" w:cs="Times New Roman CYR"/>
          <w:b/>
          <w:bCs/>
          <w:sz w:val="28"/>
          <w:szCs w:val="28"/>
        </w:rPr>
        <w:t>-</w:t>
      </w:r>
      <w:r w:rsidRPr="00F5088F"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  <w:t>LB</w:t>
      </w:r>
      <w:r w:rsidRPr="00F5088F">
        <w:rPr>
          <w:rFonts w:ascii="Times New Roman CYR" w:hAnsi="Times New Roman CYR" w:cs="Times New Roman CYR"/>
          <w:b/>
          <w:bCs/>
          <w:sz w:val="28"/>
          <w:szCs w:val="28"/>
        </w:rPr>
        <w:t>.</w:t>
      </w:r>
      <w:r w:rsidRPr="00F5088F"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  <w:t>sudrf</w:t>
      </w:r>
      <w:r w:rsidRPr="00F5088F">
        <w:rPr>
          <w:rFonts w:ascii="Times New Roman CYR" w:hAnsi="Times New Roman CYR" w:cs="Times New Roman CYR"/>
          <w:b/>
          <w:bCs/>
          <w:sz w:val="28"/>
          <w:szCs w:val="28"/>
        </w:rPr>
        <w:t>.</w:t>
      </w:r>
      <w:r w:rsidRPr="00F5088F"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  <w:t>local</w:t>
      </w:r>
      <w:r w:rsidRPr="00082784">
        <w:rPr>
          <w:rFonts w:ascii="Times New Roman CYR" w:hAnsi="Times New Roman CYR" w:cs="Times New Roman CYR"/>
          <w:bCs/>
          <w:sz w:val="28"/>
          <w:szCs w:val="28"/>
        </w:rPr>
        <w:t xml:space="preserve">, </w:t>
      </w:r>
      <w:r>
        <w:rPr>
          <w:rFonts w:ascii="Times New Roman CYR" w:hAnsi="Times New Roman CYR" w:cs="Times New Roman CYR"/>
          <w:bCs/>
          <w:sz w:val="28"/>
          <w:szCs w:val="28"/>
        </w:rPr>
        <w:t>в поле «Имя пользователя»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 xml:space="preserve"> -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 почтовый ящик 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sudrf</w:t>
      </w:r>
      <w:r w:rsidRPr="00082784">
        <w:rPr>
          <w:rFonts w:ascii="Times New Roman CYR" w:hAnsi="Times New Roman CYR" w:cs="Times New Roman CYR"/>
          <w:bCs/>
          <w:sz w:val="28"/>
          <w:szCs w:val="28"/>
        </w:rPr>
        <w:t>.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ru</w:t>
      </w:r>
      <w:r w:rsidRPr="00082784">
        <w:rPr>
          <w:rFonts w:ascii="Times New Roman CYR" w:hAnsi="Times New Roman CYR" w:cs="Times New Roman CYR"/>
          <w:bCs/>
          <w:sz w:val="28"/>
          <w:szCs w:val="28"/>
        </w:rPr>
        <w:t xml:space="preserve">, </w:t>
      </w:r>
      <w:r>
        <w:rPr>
          <w:rFonts w:ascii="Times New Roman CYR" w:hAnsi="Times New Roman CYR" w:cs="Times New Roman CYR"/>
          <w:bCs/>
          <w:sz w:val="28"/>
          <w:szCs w:val="28"/>
        </w:rPr>
        <w:t>наж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>мите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 на кнопку «</w:t>
      </w:r>
      <w:r w:rsidRPr="00AD07E1">
        <w:rPr>
          <w:rFonts w:ascii="Times New Roman CYR" w:hAnsi="Times New Roman CYR" w:cs="Times New Roman CYR"/>
          <w:b/>
          <w:bCs/>
          <w:sz w:val="28"/>
          <w:szCs w:val="28"/>
        </w:rPr>
        <w:t>Другие настройки</w:t>
      </w:r>
      <w:r>
        <w:rPr>
          <w:rFonts w:ascii="Times New Roman CYR" w:hAnsi="Times New Roman CYR" w:cs="Times New Roman CYR"/>
          <w:bCs/>
          <w:sz w:val="28"/>
          <w:szCs w:val="28"/>
        </w:rPr>
        <w:t>»:</w:t>
      </w:r>
    </w:p>
    <w:p w:rsidR="00082784" w:rsidRDefault="000633CF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noProof/>
          <w:sz w:val="28"/>
          <w:szCs w:val="28"/>
        </w:rPr>
        <w:drawing>
          <wp:inline distT="0" distB="0" distL="0" distR="0">
            <wp:extent cx="4696460" cy="3612515"/>
            <wp:effectExtent l="19050" t="0" r="8890" b="0"/>
            <wp:docPr id="29" name="Рисунок 29" descr="c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-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361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84" w:rsidRDefault="00082784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sz w:val="28"/>
          <w:szCs w:val="28"/>
        </w:rPr>
        <w:t>Появившееся предупреждение о невозможности подключения к почтовому серверу проигнорир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>уйте</w:t>
      </w:r>
      <w:r>
        <w:rPr>
          <w:rFonts w:ascii="Times New Roman CYR" w:hAnsi="Times New Roman CYR" w:cs="Times New Roman CYR"/>
          <w:bCs/>
          <w:sz w:val="28"/>
          <w:szCs w:val="28"/>
        </w:rPr>
        <w:t>, наж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>мите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 «</w:t>
      </w:r>
      <w:r w:rsidRPr="00BD5223">
        <w:rPr>
          <w:rFonts w:ascii="Times New Roman CYR" w:hAnsi="Times New Roman CYR" w:cs="Times New Roman CYR"/>
          <w:b/>
          <w:bCs/>
          <w:sz w:val="28"/>
          <w:szCs w:val="28"/>
        </w:rPr>
        <w:t>Ок</w:t>
      </w:r>
      <w:r>
        <w:rPr>
          <w:rFonts w:ascii="Times New Roman CYR" w:hAnsi="Times New Roman CYR" w:cs="Times New Roman CYR"/>
          <w:bCs/>
          <w:sz w:val="28"/>
          <w:szCs w:val="28"/>
        </w:rPr>
        <w:t>»:</w:t>
      </w:r>
    </w:p>
    <w:p w:rsidR="00082784" w:rsidRDefault="000633CF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142740" cy="3206115"/>
            <wp:effectExtent l="19050" t="0" r="0" b="0"/>
            <wp:docPr id="30" name="Рисунок 30" descr="c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-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320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96F" w:rsidRDefault="00E0496F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 w:rsidRPr="00E0496F">
        <w:rPr>
          <w:rFonts w:ascii="Times New Roman CYR" w:hAnsi="Times New Roman CYR" w:cs="Times New Roman CYR"/>
          <w:bCs/>
          <w:sz w:val="28"/>
          <w:szCs w:val="28"/>
        </w:rPr>
        <w:t>В поя</w:t>
      </w:r>
      <w:r>
        <w:rPr>
          <w:rFonts w:ascii="Times New Roman CYR" w:hAnsi="Times New Roman CYR" w:cs="Times New Roman CYR"/>
          <w:bCs/>
          <w:sz w:val="28"/>
          <w:szCs w:val="28"/>
        </w:rPr>
        <w:t>вившемся окне с названием сервера и почтового ящика наж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>мите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 «</w:t>
      </w:r>
      <w:r w:rsidRPr="00BD5223">
        <w:rPr>
          <w:rFonts w:ascii="Times New Roman CYR" w:hAnsi="Times New Roman CYR" w:cs="Times New Roman CYR"/>
          <w:b/>
          <w:bCs/>
          <w:sz w:val="28"/>
          <w:szCs w:val="28"/>
        </w:rPr>
        <w:t>Ок</w:t>
      </w:r>
      <w:r>
        <w:rPr>
          <w:rFonts w:ascii="Times New Roman CYR" w:hAnsi="Times New Roman CYR" w:cs="Times New Roman CYR"/>
          <w:bCs/>
          <w:sz w:val="28"/>
          <w:szCs w:val="28"/>
        </w:rPr>
        <w:t>»:</w:t>
      </w:r>
    </w:p>
    <w:p w:rsidR="00E0496F" w:rsidRDefault="000633CF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noProof/>
          <w:sz w:val="28"/>
          <w:szCs w:val="28"/>
        </w:rPr>
        <w:drawing>
          <wp:inline distT="0" distB="0" distL="0" distR="0">
            <wp:extent cx="4041140" cy="3138170"/>
            <wp:effectExtent l="19050" t="0" r="0" b="0"/>
            <wp:docPr id="31" name="Рисунок 31" descr="c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-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140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96F" w:rsidRPr="001218E8" w:rsidRDefault="00E0496F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sz w:val="28"/>
          <w:szCs w:val="28"/>
        </w:rPr>
        <w:t xml:space="preserve">В окне параметров сервера </w:t>
      </w:r>
      <w:r w:rsidRPr="00123742">
        <w:rPr>
          <w:rFonts w:ascii="Times New Roman CYR" w:hAnsi="Times New Roman CYR" w:cs="Times New Roman CYR"/>
          <w:bCs/>
          <w:sz w:val="28"/>
          <w:szCs w:val="28"/>
        </w:rPr>
        <w:t>на вкладке</w:t>
      </w:r>
      <w:r w:rsidRPr="00123742">
        <w:rPr>
          <w:rFonts w:ascii="Times New Roman CYR" w:hAnsi="Times New Roman CYR" w:cs="Times New Roman CYR"/>
          <w:b/>
          <w:bCs/>
          <w:sz w:val="28"/>
          <w:szCs w:val="28"/>
        </w:rPr>
        <w:t xml:space="preserve"> «Безопасность</w:t>
      </w:r>
      <w:r w:rsidRPr="00123742">
        <w:rPr>
          <w:rFonts w:ascii="Times New Roman CYR" w:hAnsi="Times New Roman CYR" w:cs="Times New Roman CYR"/>
          <w:bCs/>
          <w:sz w:val="28"/>
          <w:szCs w:val="28"/>
        </w:rPr>
        <w:t xml:space="preserve">» 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 xml:space="preserve">поставьте отметку у </w:t>
      </w:r>
      <w:r w:rsidRPr="00123742">
        <w:rPr>
          <w:rFonts w:ascii="Times New Roman CYR" w:hAnsi="Times New Roman CYR" w:cs="Times New Roman CYR"/>
          <w:bCs/>
          <w:sz w:val="28"/>
          <w:szCs w:val="28"/>
        </w:rPr>
        <w:t xml:space="preserve"> пункт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>а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 «Шифровать данные, пересылаемые между 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Micr</w:t>
      </w:r>
      <w:r w:rsidR="00675FDF">
        <w:rPr>
          <w:rFonts w:ascii="Times New Roman CYR" w:hAnsi="Times New Roman CYR" w:cs="Times New Roman CYR"/>
          <w:bCs/>
          <w:sz w:val="28"/>
          <w:szCs w:val="28"/>
          <w:lang w:val="en-US"/>
        </w:rPr>
        <w:t>o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soft</w:t>
      </w:r>
      <w:r w:rsidRPr="00E0496F"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Office</w:t>
      </w:r>
      <w:r w:rsidRPr="00E0496F"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Outlook</w:t>
      </w:r>
      <w:r w:rsidRPr="00E0496F"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и 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Microsoft</w:t>
      </w:r>
      <w:r w:rsidRPr="00E0496F"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Exchange</w:t>
      </w:r>
      <w:r w:rsidRPr="00E0496F"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Server</w:t>
      </w:r>
      <w:r>
        <w:rPr>
          <w:rFonts w:ascii="Times New Roman CYR" w:hAnsi="Times New Roman CYR" w:cs="Times New Roman CYR"/>
          <w:bCs/>
          <w:sz w:val="28"/>
          <w:szCs w:val="28"/>
        </w:rPr>
        <w:t>»</w:t>
      </w:r>
      <w:r w:rsidRPr="00E0496F">
        <w:rPr>
          <w:rFonts w:ascii="Times New Roman CYR" w:hAnsi="Times New Roman CYR" w:cs="Times New Roman CYR"/>
          <w:bCs/>
          <w:sz w:val="28"/>
          <w:szCs w:val="28"/>
        </w:rPr>
        <w:t>:</w:t>
      </w:r>
    </w:p>
    <w:p w:rsidR="001218E8" w:rsidRDefault="000633CF" w:rsidP="001218E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noProof/>
          <w:sz w:val="28"/>
          <w:szCs w:val="28"/>
        </w:rPr>
        <w:lastRenderedPageBreak/>
        <w:drawing>
          <wp:inline distT="0" distB="0" distL="0" distR="0">
            <wp:extent cx="4041140" cy="3544570"/>
            <wp:effectExtent l="19050" t="0" r="0" b="0"/>
            <wp:docPr id="32" name="Рисунок 32" descr="c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-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140" cy="354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742" w:rsidRPr="001218E8" w:rsidRDefault="00E0496F" w:rsidP="001218E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 w:rsidRPr="00123742">
        <w:rPr>
          <w:rFonts w:ascii="Times New Roman CYR" w:hAnsi="Times New Roman CYR" w:cs="Times New Roman CYR"/>
          <w:bCs/>
          <w:sz w:val="28"/>
          <w:szCs w:val="28"/>
        </w:rPr>
        <w:t>На вкладке</w:t>
      </w:r>
      <w:r w:rsidRPr="00123742">
        <w:rPr>
          <w:rFonts w:ascii="Times New Roman CYR" w:hAnsi="Times New Roman CYR" w:cs="Times New Roman CYR"/>
          <w:b/>
          <w:bCs/>
          <w:sz w:val="28"/>
          <w:szCs w:val="28"/>
        </w:rPr>
        <w:t xml:space="preserve"> «Подключение» 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 xml:space="preserve">поставьте отметку у </w:t>
      </w:r>
      <w:r w:rsidR="00AD07E1" w:rsidRPr="00123742">
        <w:rPr>
          <w:rFonts w:ascii="Times New Roman CYR" w:hAnsi="Times New Roman CYR" w:cs="Times New Roman CYR"/>
          <w:bCs/>
          <w:sz w:val="28"/>
          <w:szCs w:val="28"/>
        </w:rPr>
        <w:t xml:space="preserve"> пункт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 xml:space="preserve">а </w:t>
      </w:r>
      <w:r>
        <w:rPr>
          <w:rFonts w:ascii="Times New Roman CYR" w:hAnsi="Times New Roman CYR" w:cs="Times New Roman CYR"/>
          <w:bCs/>
          <w:sz w:val="28"/>
          <w:szCs w:val="28"/>
        </w:rPr>
        <w:t>«</w:t>
      </w:r>
      <w:r w:rsidRPr="00BD5223">
        <w:rPr>
          <w:rFonts w:ascii="Times New Roman CYR" w:hAnsi="Times New Roman CYR" w:cs="Times New Roman CYR"/>
          <w:b/>
          <w:bCs/>
          <w:sz w:val="28"/>
          <w:szCs w:val="28"/>
        </w:rPr>
        <w:t xml:space="preserve">Подключение к почтовому ящику </w:t>
      </w:r>
      <w:r w:rsidRPr="00BD5223"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  <w:t>Exchange</w:t>
      </w:r>
      <w:r w:rsidRPr="00BD5223">
        <w:rPr>
          <w:rFonts w:ascii="Times New Roman CYR" w:hAnsi="Times New Roman CYR" w:cs="Times New Roman CYR"/>
          <w:b/>
          <w:bCs/>
          <w:sz w:val="28"/>
          <w:szCs w:val="28"/>
        </w:rPr>
        <w:t xml:space="preserve"> по протоколу </w:t>
      </w:r>
      <w:r w:rsidRPr="00BD5223"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  <w:t>HTTP</w:t>
      </w:r>
      <w:r>
        <w:rPr>
          <w:rFonts w:ascii="Times New Roman CYR" w:hAnsi="Times New Roman CYR" w:cs="Times New Roman CYR"/>
          <w:bCs/>
          <w:sz w:val="28"/>
          <w:szCs w:val="28"/>
        </w:rPr>
        <w:t>»</w:t>
      </w:r>
      <w:r w:rsidRPr="00E0496F">
        <w:rPr>
          <w:rFonts w:ascii="Times New Roman CYR" w:hAnsi="Times New Roman CYR" w:cs="Times New Roman CYR"/>
          <w:bCs/>
          <w:sz w:val="28"/>
          <w:szCs w:val="28"/>
        </w:rPr>
        <w:t xml:space="preserve">, </w:t>
      </w:r>
      <w:r>
        <w:rPr>
          <w:rFonts w:ascii="Times New Roman CYR" w:hAnsi="Times New Roman CYR" w:cs="Times New Roman CYR"/>
          <w:bCs/>
          <w:sz w:val="28"/>
          <w:szCs w:val="28"/>
        </w:rPr>
        <w:t>наж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 xml:space="preserve">мите </w:t>
      </w:r>
      <w:r>
        <w:rPr>
          <w:rFonts w:ascii="Times New Roman CYR" w:hAnsi="Times New Roman CYR" w:cs="Times New Roman CYR"/>
          <w:bCs/>
          <w:sz w:val="28"/>
          <w:szCs w:val="28"/>
        </w:rPr>
        <w:t>на кнопку «</w:t>
      </w:r>
      <w:r w:rsidRPr="00BD5223">
        <w:rPr>
          <w:rFonts w:ascii="Times New Roman CYR" w:hAnsi="Times New Roman CYR" w:cs="Times New Roman CYR"/>
          <w:b/>
          <w:bCs/>
          <w:sz w:val="28"/>
          <w:szCs w:val="28"/>
        </w:rPr>
        <w:t xml:space="preserve">Параметры прокси-сервера </w:t>
      </w:r>
      <w:r w:rsidRPr="00BD5223"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  <w:t>Exchange</w:t>
      </w:r>
      <w:r w:rsidRPr="00BD5223">
        <w:rPr>
          <w:rFonts w:ascii="Times New Roman CYR" w:hAnsi="Times New Roman CYR" w:cs="Times New Roman CYR"/>
          <w:b/>
          <w:bCs/>
          <w:sz w:val="28"/>
          <w:szCs w:val="28"/>
        </w:rPr>
        <w:t>…</w:t>
      </w:r>
      <w:r>
        <w:rPr>
          <w:rFonts w:ascii="Times New Roman CYR" w:hAnsi="Times New Roman CYR" w:cs="Times New Roman CYR"/>
          <w:bCs/>
          <w:sz w:val="28"/>
          <w:szCs w:val="28"/>
        </w:rPr>
        <w:t>»</w:t>
      </w:r>
      <w:r w:rsidRPr="00E0496F">
        <w:rPr>
          <w:rFonts w:ascii="Times New Roman CYR" w:hAnsi="Times New Roman CYR" w:cs="Times New Roman CYR"/>
          <w:bCs/>
          <w:sz w:val="28"/>
          <w:szCs w:val="28"/>
        </w:rPr>
        <w:t>: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</w:p>
    <w:p w:rsidR="00AD07E1" w:rsidRDefault="000633CF" w:rsidP="00AD07E1">
      <w:pPr>
        <w:widowControl w:val="0"/>
        <w:autoSpaceDE w:val="0"/>
        <w:autoSpaceDN w:val="0"/>
        <w:adjustRightInd w:val="0"/>
        <w:spacing w:line="288" w:lineRule="auto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noProof/>
          <w:sz w:val="28"/>
          <w:szCs w:val="28"/>
        </w:rPr>
        <w:drawing>
          <wp:inline distT="0" distB="0" distL="0" distR="0">
            <wp:extent cx="4493260" cy="3883660"/>
            <wp:effectExtent l="19050" t="0" r="2540" b="0"/>
            <wp:docPr id="33" name="Рисунок 33" descr="c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-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388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96F" w:rsidRPr="00F5088F" w:rsidRDefault="00F5088F" w:rsidP="00AD07E1">
      <w:pPr>
        <w:widowControl w:val="0"/>
        <w:autoSpaceDE w:val="0"/>
        <w:autoSpaceDN w:val="0"/>
        <w:adjustRightInd w:val="0"/>
        <w:spacing w:line="288" w:lineRule="auto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sz w:val="28"/>
          <w:szCs w:val="28"/>
        </w:rPr>
        <w:t xml:space="preserve">В окне параметров прокси-сервера 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Exchange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 xml:space="preserve"> укажите</w:t>
      </w:r>
      <w:r w:rsidRPr="00F5088F">
        <w:rPr>
          <w:rFonts w:ascii="Times New Roman CYR" w:hAnsi="Times New Roman CYR" w:cs="Times New Roman CYR"/>
          <w:bCs/>
          <w:sz w:val="28"/>
          <w:szCs w:val="28"/>
        </w:rPr>
        <w:t xml:space="preserve"> адрес 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URL</w:t>
      </w:r>
      <w:r w:rsidRPr="00F5088F"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для </w:t>
      </w:r>
      <w:r>
        <w:rPr>
          <w:rFonts w:ascii="Times New Roman CYR" w:hAnsi="Times New Roman CYR" w:cs="Times New Roman CYR"/>
          <w:bCs/>
          <w:sz w:val="28"/>
          <w:szCs w:val="28"/>
        </w:rPr>
        <w:lastRenderedPageBreak/>
        <w:t xml:space="preserve">подключения к прокси-серверу 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Exchange</w:t>
      </w:r>
      <w:r w:rsidRPr="00F5088F">
        <w:rPr>
          <w:rFonts w:ascii="Times New Roman CYR" w:hAnsi="Times New Roman CYR" w:cs="Times New Roman CYR"/>
          <w:bCs/>
          <w:sz w:val="28"/>
          <w:szCs w:val="28"/>
        </w:rPr>
        <w:t xml:space="preserve"> – </w:t>
      </w:r>
      <w:r w:rsidRPr="00F5088F"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  <w:t>mail</w:t>
      </w:r>
      <w:r w:rsidRPr="00F5088F">
        <w:rPr>
          <w:rFonts w:ascii="Times New Roman CYR" w:hAnsi="Times New Roman CYR" w:cs="Times New Roman CYR"/>
          <w:b/>
          <w:bCs/>
          <w:sz w:val="28"/>
          <w:szCs w:val="28"/>
        </w:rPr>
        <w:t>.</w:t>
      </w:r>
      <w:r w:rsidRPr="00F5088F"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  <w:t>sudrf</w:t>
      </w:r>
      <w:r w:rsidRPr="00F5088F">
        <w:rPr>
          <w:rFonts w:ascii="Times New Roman CYR" w:hAnsi="Times New Roman CYR" w:cs="Times New Roman CYR"/>
          <w:b/>
          <w:bCs/>
          <w:sz w:val="28"/>
          <w:szCs w:val="28"/>
        </w:rPr>
        <w:t>.</w:t>
      </w:r>
      <w:r w:rsidRPr="00F5088F"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  <w:t>ru</w:t>
      </w:r>
      <w:r w:rsidRPr="00F5088F">
        <w:rPr>
          <w:rFonts w:ascii="Times New Roman CYR" w:hAnsi="Times New Roman CYR" w:cs="Times New Roman CYR"/>
          <w:bCs/>
          <w:sz w:val="28"/>
          <w:szCs w:val="28"/>
        </w:rPr>
        <w:t xml:space="preserve">, 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>отметьте пункты «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Подключение в быстрых и медленных сетях сначала через 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HTTP</w:t>
      </w:r>
      <w:r w:rsidRPr="00F5088F">
        <w:rPr>
          <w:rFonts w:ascii="Times New Roman CYR" w:hAnsi="Times New Roman CYR" w:cs="Times New Roman CYR"/>
          <w:bCs/>
          <w:sz w:val="28"/>
          <w:szCs w:val="28"/>
        </w:rPr>
        <w:t xml:space="preserve">, 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затем через 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TCP</w:t>
      </w:r>
      <w:r w:rsidRPr="00F5088F">
        <w:rPr>
          <w:rFonts w:ascii="Times New Roman CYR" w:hAnsi="Times New Roman CYR" w:cs="Times New Roman CYR"/>
          <w:bCs/>
          <w:sz w:val="28"/>
          <w:szCs w:val="28"/>
        </w:rPr>
        <w:t>/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IP</w:t>
      </w:r>
      <w:r>
        <w:rPr>
          <w:rFonts w:ascii="Times New Roman CYR" w:hAnsi="Times New Roman CYR" w:cs="Times New Roman CYR"/>
          <w:bCs/>
          <w:sz w:val="28"/>
          <w:szCs w:val="28"/>
        </w:rPr>
        <w:t>»</w:t>
      </w:r>
      <w:r w:rsidRPr="00F5088F">
        <w:rPr>
          <w:rFonts w:ascii="Times New Roman CYR" w:hAnsi="Times New Roman CYR" w:cs="Times New Roman CYR"/>
          <w:bCs/>
          <w:sz w:val="28"/>
          <w:szCs w:val="28"/>
        </w:rPr>
        <w:t>,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 xml:space="preserve"> в поле</w:t>
      </w:r>
      <w:r w:rsidRPr="00F5088F"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bCs/>
          <w:sz w:val="28"/>
          <w:szCs w:val="28"/>
        </w:rPr>
        <w:t>параметры проверки под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 xml:space="preserve">линности для прокси-сервера 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 xml:space="preserve">выберите </w:t>
      </w:r>
      <w:r w:rsidRPr="00F5088F">
        <w:rPr>
          <w:rFonts w:ascii="Times New Roman CYR" w:hAnsi="Times New Roman CYR" w:cs="Times New Roman CYR"/>
          <w:b/>
          <w:bCs/>
          <w:sz w:val="28"/>
          <w:szCs w:val="28"/>
        </w:rPr>
        <w:t>«Обычная проверка подлинности»</w:t>
      </w:r>
      <w:r w:rsidRPr="00F5088F">
        <w:rPr>
          <w:rFonts w:ascii="Times New Roman CYR" w:hAnsi="Times New Roman CYR" w:cs="Times New Roman CYR"/>
          <w:bCs/>
          <w:sz w:val="28"/>
          <w:szCs w:val="28"/>
        </w:rPr>
        <w:t xml:space="preserve">, </w:t>
      </w:r>
      <w:r>
        <w:rPr>
          <w:rFonts w:ascii="Times New Roman CYR" w:hAnsi="Times New Roman CYR" w:cs="Times New Roman CYR"/>
          <w:bCs/>
          <w:sz w:val="28"/>
          <w:szCs w:val="28"/>
        </w:rPr>
        <w:t>сохранит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>е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 настройки прокси-сервера – «Ок»:</w:t>
      </w:r>
    </w:p>
    <w:p w:rsidR="00E0496F" w:rsidRDefault="000633CF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noProof/>
          <w:sz w:val="28"/>
          <w:szCs w:val="28"/>
        </w:rPr>
        <w:drawing>
          <wp:inline distT="0" distB="0" distL="0" distR="0">
            <wp:extent cx="5655945" cy="4921885"/>
            <wp:effectExtent l="19050" t="0" r="1905" b="0"/>
            <wp:docPr id="34" name="Рисунок 34" descr="c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-1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45" cy="492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88F" w:rsidRDefault="00F5088F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sz w:val="28"/>
          <w:szCs w:val="28"/>
        </w:rPr>
        <w:t>Сохранит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>е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 настройки 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Exchange</w:t>
      </w:r>
      <w:r w:rsidRPr="00F5088F"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bCs/>
          <w:sz w:val="28"/>
          <w:szCs w:val="28"/>
        </w:rPr>
        <w:t>сервера нажатием «</w:t>
      </w:r>
      <w:r w:rsidRPr="003E255D">
        <w:rPr>
          <w:rFonts w:ascii="Times New Roman CYR" w:hAnsi="Times New Roman CYR" w:cs="Times New Roman CYR"/>
          <w:b/>
          <w:bCs/>
          <w:sz w:val="28"/>
          <w:szCs w:val="28"/>
        </w:rPr>
        <w:t>Ок</w:t>
      </w:r>
      <w:r>
        <w:rPr>
          <w:rFonts w:ascii="Times New Roman CYR" w:hAnsi="Times New Roman CYR" w:cs="Times New Roman CYR"/>
          <w:bCs/>
          <w:sz w:val="28"/>
          <w:szCs w:val="28"/>
        </w:rPr>
        <w:t>»:</w:t>
      </w:r>
    </w:p>
    <w:p w:rsidR="00F5088F" w:rsidRDefault="000633CF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noProof/>
          <w:sz w:val="28"/>
          <w:szCs w:val="28"/>
        </w:rPr>
        <w:lastRenderedPageBreak/>
        <w:drawing>
          <wp:inline distT="0" distB="0" distL="0" distR="0">
            <wp:extent cx="3702685" cy="3149600"/>
            <wp:effectExtent l="19050" t="0" r="0" b="0"/>
            <wp:docPr id="35" name="Рисунок 35" descr="c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-1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685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7E1" w:rsidRDefault="00AD07E1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</w:p>
    <w:p w:rsidR="00F5088F" w:rsidRDefault="00F5088F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sz w:val="28"/>
          <w:szCs w:val="28"/>
        </w:rPr>
        <w:t>В окне «Учетны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>е записи электронной почты» нажмите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 «</w:t>
      </w:r>
      <w:r w:rsidRPr="00AD07E1">
        <w:rPr>
          <w:rFonts w:ascii="Times New Roman CYR" w:hAnsi="Times New Roman CYR" w:cs="Times New Roman CYR"/>
          <w:b/>
          <w:bCs/>
          <w:sz w:val="28"/>
          <w:szCs w:val="28"/>
        </w:rPr>
        <w:t>Далее</w:t>
      </w:r>
      <w:r>
        <w:rPr>
          <w:rFonts w:ascii="Times New Roman CYR" w:hAnsi="Times New Roman CYR" w:cs="Times New Roman CYR"/>
          <w:bCs/>
          <w:sz w:val="28"/>
          <w:szCs w:val="28"/>
        </w:rPr>
        <w:t>»:</w:t>
      </w:r>
    </w:p>
    <w:p w:rsidR="00F5088F" w:rsidRDefault="000633CF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noProof/>
          <w:sz w:val="28"/>
          <w:szCs w:val="28"/>
        </w:rPr>
        <w:drawing>
          <wp:inline distT="0" distB="0" distL="0" distR="0">
            <wp:extent cx="4786630" cy="3556000"/>
            <wp:effectExtent l="19050" t="0" r="0" b="0"/>
            <wp:docPr id="36" name="Рисунок 36" descr="c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-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7E1" w:rsidRDefault="00AD07E1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</w:p>
    <w:p w:rsidR="00F5088F" w:rsidRDefault="00BB13B3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sz w:val="28"/>
          <w:szCs w:val="28"/>
        </w:rPr>
        <w:t>В итоговом окне настройки у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>четных записей наж</w:t>
      </w:r>
      <w:r>
        <w:rPr>
          <w:rFonts w:ascii="Times New Roman CYR" w:hAnsi="Times New Roman CYR" w:cs="Times New Roman CYR"/>
          <w:bCs/>
          <w:sz w:val="28"/>
          <w:szCs w:val="28"/>
        </w:rPr>
        <w:t>м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>ите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r w:rsidR="00F5088F">
        <w:rPr>
          <w:rFonts w:ascii="Times New Roman CYR" w:hAnsi="Times New Roman CYR" w:cs="Times New Roman CYR"/>
          <w:bCs/>
          <w:sz w:val="28"/>
          <w:szCs w:val="28"/>
        </w:rPr>
        <w:t>«</w:t>
      </w:r>
      <w:r w:rsidR="00F5088F" w:rsidRPr="008760E7">
        <w:rPr>
          <w:rFonts w:ascii="Times New Roman CYR" w:hAnsi="Times New Roman CYR" w:cs="Times New Roman CYR"/>
          <w:b/>
          <w:bCs/>
          <w:sz w:val="28"/>
          <w:szCs w:val="28"/>
        </w:rPr>
        <w:t>Готово</w:t>
      </w:r>
      <w:r w:rsidR="00F5088F">
        <w:rPr>
          <w:rFonts w:ascii="Times New Roman CYR" w:hAnsi="Times New Roman CYR" w:cs="Times New Roman CYR"/>
          <w:bCs/>
          <w:sz w:val="28"/>
          <w:szCs w:val="28"/>
        </w:rPr>
        <w:t>»</w:t>
      </w:r>
      <w:r>
        <w:rPr>
          <w:rFonts w:ascii="Times New Roman CYR" w:hAnsi="Times New Roman CYR" w:cs="Times New Roman CYR"/>
          <w:bCs/>
          <w:sz w:val="28"/>
          <w:szCs w:val="28"/>
        </w:rPr>
        <w:t>.</w:t>
      </w:r>
    </w:p>
    <w:p w:rsidR="00F5088F" w:rsidRDefault="000633CF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noProof/>
          <w:sz w:val="28"/>
          <w:szCs w:val="28"/>
        </w:rPr>
        <w:lastRenderedPageBreak/>
        <w:drawing>
          <wp:inline distT="0" distB="0" distL="0" distR="0">
            <wp:extent cx="4786630" cy="3691255"/>
            <wp:effectExtent l="19050" t="0" r="0" b="0"/>
            <wp:docPr id="37" name="Рисунок 37" descr="c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-1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3B3" w:rsidRDefault="00BB13B3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sz w:val="28"/>
          <w:szCs w:val="28"/>
        </w:rPr>
        <w:t>Запус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>тите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Outlook</w:t>
      </w:r>
      <w:r w:rsidRPr="00BB13B3">
        <w:rPr>
          <w:rFonts w:ascii="Times New Roman CYR" w:hAnsi="Times New Roman CYR" w:cs="Times New Roman CYR"/>
          <w:bCs/>
          <w:sz w:val="28"/>
          <w:szCs w:val="28"/>
        </w:rPr>
        <w:t xml:space="preserve">. </w:t>
      </w:r>
      <w:r>
        <w:rPr>
          <w:rFonts w:ascii="Times New Roman CYR" w:hAnsi="Times New Roman CYR" w:cs="Times New Roman CYR"/>
          <w:bCs/>
          <w:sz w:val="28"/>
          <w:szCs w:val="28"/>
        </w:rPr>
        <w:t>В</w:t>
      </w:r>
      <w:r w:rsidR="00AD07E1">
        <w:rPr>
          <w:rFonts w:ascii="Times New Roman CYR" w:hAnsi="Times New Roman CYR" w:cs="Times New Roman CYR"/>
          <w:bCs/>
          <w:sz w:val="28"/>
          <w:szCs w:val="28"/>
        </w:rPr>
        <w:t>едите</w:t>
      </w:r>
      <w:r>
        <w:rPr>
          <w:rFonts w:ascii="Times New Roman CYR" w:hAnsi="Times New Roman CYR" w:cs="Times New Roman CYR"/>
          <w:bCs/>
          <w:sz w:val="28"/>
          <w:szCs w:val="28"/>
        </w:rPr>
        <w:t xml:space="preserve"> логин и пароль:</w:t>
      </w:r>
    </w:p>
    <w:p w:rsidR="00BB13B3" w:rsidRPr="00BB13B3" w:rsidRDefault="000633CF" w:rsidP="00EA28B8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Cs/>
          <w:sz w:val="28"/>
          <w:szCs w:val="28"/>
        </w:rPr>
      </w:pPr>
      <w:r>
        <w:rPr>
          <w:rFonts w:ascii="Times New Roman CYR" w:hAnsi="Times New Roman CYR" w:cs="Times New Roman CYR"/>
          <w:bCs/>
          <w:noProof/>
          <w:sz w:val="28"/>
          <w:szCs w:val="28"/>
        </w:rPr>
        <w:drawing>
          <wp:inline distT="0" distB="0" distL="0" distR="0">
            <wp:extent cx="3601085" cy="2438400"/>
            <wp:effectExtent l="19050" t="0" r="0" b="0"/>
            <wp:docPr id="38" name="Рисунок 38" descr="c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-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109" w:rsidRDefault="007648C1" w:rsidP="008760E7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br w:type="page"/>
      </w:r>
      <w:r w:rsidR="00AD1109">
        <w:rPr>
          <w:rFonts w:ascii="Times New Roman CYR" w:hAnsi="Times New Roman CYR" w:cs="Times New Roman CYR"/>
          <w:b/>
          <w:bCs/>
          <w:sz w:val="28"/>
          <w:szCs w:val="28"/>
        </w:rPr>
        <w:lastRenderedPageBreak/>
        <w:t>Доступ к почтовому ящику из браузера</w:t>
      </w:r>
    </w:p>
    <w:p w:rsidR="00AD1109" w:rsidRDefault="00AD1109" w:rsidP="00E62F49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В случае отсутствия установленного почтового клиента </w:t>
      </w:r>
      <w:r w:rsidR="00D10FB5" w:rsidRPr="00984F81">
        <w:rPr>
          <w:rFonts w:ascii="Times New Roman" w:hAnsi="Times New Roman"/>
          <w:bCs/>
          <w:sz w:val="28"/>
          <w:szCs w:val="28"/>
          <w:lang w:val="en-US"/>
        </w:rPr>
        <w:t>Microsoft</w:t>
      </w:r>
      <w:r w:rsidR="00D10FB5" w:rsidRPr="00984F81">
        <w:rPr>
          <w:rFonts w:ascii="Times New Roman" w:hAnsi="Times New Roman"/>
          <w:bCs/>
          <w:sz w:val="28"/>
          <w:szCs w:val="28"/>
        </w:rPr>
        <w:t xml:space="preserve"> </w:t>
      </w:r>
      <w:r w:rsidR="00D10FB5" w:rsidRPr="00984F81">
        <w:rPr>
          <w:rFonts w:ascii="Times New Roman" w:hAnsi="Times New Roman"/>
          <w:bCs/>
          <w:sz w:val="28"/>
          <w:szCs w:val="28"/>
          <w:lang w:val="en-US"/>
        </w:rPr>
        <w:t>Office</w:t>
      </w:r>
      <w:r w:rsidR="00D10FB5" w:rsidRPr="00984F81">
        <w:rPr>
          <w:rFonts w:ascii="Times New Roman" w:hAnsi="Times New Roman"/>
          <w:bCs/>
          <w:sz w:val="28"/>
          <w:szCs w:val="28"/>
        </w:rPr>
        <w:t xml:space="preserve"> </w:t>
      </w:r>
      <w:r w:rsidR="00D10FB5" w:rsidRPr="00984F81">
        <w:rPr>
          <w:rFonts w:ascii="Times New Roman" w:hAnsi="Times New Roman"/>
          <w:bCs/>
          <w:sz w:val="28"/>
          <w:szCs w:val="28"/>
          <w:lang w:val="en-US"/>
        </w:rPr>
        <w:t>Outlook</w:t>
      </w:r>
      <w:r>
        <w:rPr>
          <w:rFonts w:ascii="Times New Roman CYR" w:hAnsi="Times New Roman CYR" w:cs="Times New Roman CYR"/>
          <w:sz w:val="28"/>
          <w:szCs w:val="28"/>
        </w:rPr>
        <w:t xml:space="preserve">, можно воспользоваться доступом к ящику через </w:t>
      </w:r>
      <w:r w:rsidR="00D10FB5">
        <w:rPr>
          <w:rFonts w:ascii="Times New Roman CYR" w:hAnsi="Times New Roman CYR" w:cs="Times New Roman CYR"/>
          <w:sz w:val="28"/>
          <w:szCs w:val="28"/>
        </w:rPr>
        <w:t>веб-</w:t>
      </w:r>
      <w:r>
        <w:rPr>
          <w:rFonts w:ascii="Times New Roman CYR" w:hAnsi="Times New Roman CYR" w:cs="Times New Roman CYR"/>
          <w:sz w:val="28"/>
          <w:szCs w:val="28"/>
        </w:rPr>
        <w:t>браузер, для чего необходимо в адресной строке ввести адрес:</w:t>
      </w:r>
    </w:p>
    <w:p w:rsidR="00AD1109" w:rsidRPr="004018B4" w:rsidRDefault="00AD1109" w:rsidP="00E62F49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https</w:t>
      </w:r>
      <w:r w:rsidRPr="004018B4">
        <w:rPr>
          <w:rFonts w:ascii="Times New Roman CYR" w:hAnsi="Times New Roman CYR" w:cs="Times New Roman CYR"/>
          <w:sz w:val="28"/>
          <w:szCs w:val="28"/>
        </w:rPr>
        <w:t>://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>mail</w:t>
      </w:r>
      <w:r w:rsidRPr="004018B4">
        <w:rPr>
          <w:rFonts w:ascii="Times New Roman CYR" w:hAnsi="Times New Roman CYR" w:cs="Times New Roman CYR"/>
          <w:sz w:val="28"/>
          <w:szCs w:val="28"/>
        </w:rPr>
        <w:t>.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>sudrf</w:t>
      </w:r>
      <w:r w:rsidRPr="004018B4">
        <w:rPr>
          <w:rFonts w:ascii="Times New Roman CYR" w:hAnsi="Times New Roman CYR" w:cs="Times New Roman CYR"/>
          <w:sz w:val="28"/>
          <w:szCs w:val="28"/>
        </w:rPr>
        <w:t>.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>ru</w:t>
      </w:r>
      <w:r w:rsidRPr="004018B4">
        <w:rPr>
          <w:rFonts w:ascii="Times New Roman CYR" w:hAnsi="Times New Roman CYR" w:cs="Times New Roman CYR"/>
          <w:sz w:val="28"/>
          <w:szCs w:val="28"/>
        </w:rPr>
        <w:t>/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>owa</w:t>
      </w:r>
    </w:p>
    <w:p w:rsidR="003B6708" w:rsidRDefault="00AD1109" w:rsidP="00E62F49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В окне приглашения входа в почтовую систему необходимо ввести свой логин в формате: домен\имя_пользователя</w:t>
      </w:r>
      <w:r w:rsidRPr="00C82156">
        <w:rPr>
          <w:rFonts w:ascii="Times New Roman CYR" w:hAnsi="Times New Roman CYR" w:cs="Times New Roman CYR"/>
          <w:sz w:val="28"/>
          <w:szCs w:val="28"/>
        </w:rPr>
        <w:t xml:space="preserve"> (</w:t>
      </w:r>
      <w:r w:rsidR="00D10FB5">
        <w:rPr>
          <w:rFonts w:ascii="Times New Roman CYR" w:hAnsi="Times New Roman CYR" w:cs="Times New Roman CYR"/>
          <w:sz w:val="28"/>
          <w:szCs w:val="28"/>
        </w:rPr>
        <w:t>н</w:t>
      </w:r>
      <w:r>
        <w:rPr>
          <w:rFonts w:ascii="Times New Roman CYR" w:hAnsi="Times New Roman CYR" w:cs="Times New Roman CYR"/>
          <w:sz w:val="28"/>
          <w:szCs w:val="28"/>
        </w:rPr>
        <w:t xml:space="preserve">апример: </w:t>
      </w:r>
      <w:r w:rsidRPr="00DF2E1A">
        <w:rPr>
          <w:rFonts w:ascii="Times New Roman CYR" w:hAnsi="Times New Roman CYR" w:cs="Times New Roman CYR"/>
          <w:b/>
          <w:sz w:val="28"/>
          <w:szCs w:val="28"/>
          <w:lang w:val="en-US"/>
        </w:rPr>
        <w:t>sudrf</w:t>
      </w:r>
      <w:r w:rsidRPr="00DF2E1A">
        <w:rPr>
          <w:rFonts w:ascii="Times New Roman CYR" w:hAnsi="Times New Roman CYR" w:cs="Times New Roman CYR"/>
          <w:b/>
          <w:sz w:val="28"/>
          <w:szCs w:val="28"/>
        </w:rPr>
        <w:t>\</w:t>
      </w:r>
      <w:r w:rsidR="00DF2E1A">
        <w:rPr>
          <w:rFonts w:ascii="Times New Roman CYR" w:hAnsi="Times New Roman CYR" w:cs="Times New Roman CYR"/>
          <w:b/>
          <w:sz w:val="28"/>
          <w:szCs w:val="28"/>
          <w:lang w:val="en-US"/>
        </w:rPr>
        <w:t>test</w:t>
      </w:r>
      <w:r w:rsidR="00DF2E1A" w:rsidRPr="00DF2E1A">
        <w:rPr>
          <w:rFonts w:ascii="Times New Roman CYR" w:hAnsi="Times New Roman CYR" w:cs="Times New Roman CYR"/>
          <w:b/>
          <w:sz w:val="28"/>
          <w:szCs w:val="28"/>
        </w:rPr>
        <w:t>_</w:t>
      </w:r>
      <w:r w:rsidR="00123742">
        <w:rPr>
          <w:rFonts w:ascii="Times New Roman CYR" w:hAnsi="Times New Roman CYR" w:cs="Times New Roman CYR"/>
          <w:b/>
          <w:sz w:val="28"/>
          <w:szCs w:val="28"/>
          <w:lang w:val="en-US"/>
        </w:rPr>
        <w:t>msk</w:t>
      </w:r>
      <w:r w:rsidRPr="00C82156">
        <w:rPr>
          <w:rFonts w:ascii="Times New Roman CYR" w:hAnsi="Times New Roman CYR" w:cs="Times New Roman CYR"/>
          <w:sz w:val="28"/>
          <w:szCs w:val="28"/>
        </w:rPr>
        <w:t>)</w:t>
      </w:r>
      <w:r>
        <w:rPr>
          <w:rFonts w:ascii="Times New Roman CYR" w:hAnsi="Times New Roman CYR" w:cs="Times New Roman CYR"/>
          <w:sz w:val="28"/>
          <w:szCs w:val="28"/>
        </w:rPr>
        <w:t xml:space="preserve"> и пароль. Почтовый интерфейс будет доступен в браузере после успешной авторизации.</w:t>
      </w:r>
    </w:p>
    <w:p w:rsidR="008760E7" w:rsidRDefault="008760E7" w:rsidP="00E62F49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Times New Roman CYR" w:hAnsi="Times New Roman CYR" w:cs="Times New Roman CYR"/>
          <w:sz w:val="28"/>
          <w:szCs w:val="28"/>
        </w:rPr>
      </w:pPr>
    </w:p>
    <w:sectPr w:rsidR="008760E7" w:rsidSect="00797787">
      <w:pgSz w:w="12240" w:h="15840"/>
      <w:pgMar w:top="851" w:right="850" w:bottom="709" w:left="1701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9781E" w:rsidRDefault="0029781E" w:rsidP="00473737">
      <w:pPr>
        <w:spacing w:after="0" w:line="240" w:lineRule="auto"/>
      </w:pPr>
      <w:r>
        <w:separator/>
      </w:r>
    </w:p>
  </w:endnote>
  <w:endnote w:type="continuationSeparator" w:id="0">
    <w:p w:rsidR="0029781E" w:rsidRDefault="0029781E" w:rsidP="004737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9781E" w:rsidRDefault="0029781E" w:rsidP="00473737">
      <w:pPr>
        <w:spacing w:after="0" w:line="240" w:lineRule="auto"/>
      </w:pPr>
      <w:r>
        <w:separator/>
      </w:r>
    </w:p>
  </w:footnote>
  <w:footnote w:type="continuationSeparator" w:id="0">
    <w:p w:rsidR="0029781E" w:rsidRDefault="0029781E" w:rsidP="004737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555D1F"/>
    <w:multiLevelType w:val="hybridMultilevel"/>
    <w:tmpl w:val="447255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D407FC"/>
    <w:multiLevelType w:val="multilevel"/>
    <w:tmpl w:val="D1FC49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3BB254E0"/>
    <w:multiLevelType w:val="hybridMultilevel"/>
    <w:tmpl w:val="433A6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03732C"/>
    <w:multiLevelType w:val="multilevel"/>
    <w:tmpl w:val="D1FC49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511731D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F5D3C16"/>
    <w:multiLevelType w:val="multilevel"/>
    <w:tmpl w:val="D1FC49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748A1C11"/>
    <w:multiLevelType w:val="hybridMultilevel"/>
    <w:tmpl w:val="908E15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1A3CCE"/>
    <w:multiLevelType w:val="hybridMultilevel"/>
    <w:tmpl w:val="DCCC20A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1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removePersonalInformation/>
  <w:removeDateAndTime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</w:compat>
  <w:rsids>
    <w:rsidRoot w:val="004018B4"/>
    <w:rsid w:val="00005364"/>
    <w:rsid w:val="000529B6"/>
    <w:rsid w:val="000633CF"/>
    <w:rsid w:val="00066C0D"/>
    <w:rsid w:val="00082784"/>
    <w:rsid w:val="000F4F32"/>
    <w:rsid w:val="000F534C"/>
    <w:rsid w:val="001148F5"/>
    <w:rsid w:val="001218E8"/>
    <w:rsid w:val="00123742"/>
    <w:rsid w:val="00244219"/>
    <w:rsid w:val="00290A8C"/>
    <w:rsid w:val="0029781E"/>
    <w:rsid w:val="002E3197"/>
    <w:rsid w:val="0034420C"/>
    <w:rsid w:val="003506A5"/>
    <w:rsid w:val="003A41EB"/>
    <w:rsid w:val="003B1FB1"/>
    <w:rsid w:val="003B6708"/>
    <w:rsid w:val="003E255D"/>
    <w:rsid w:val="003E5F17"/>
    <w:rsid w:val="003F4AFC"/>
    <w:rsid w:val="004018B4"/>
    <w:rsid w:val="00444CC9"/>
    <w:rsid w:val="0046473C"/>
    <w:rsid w:val="00473737"/>
    <w:rsid w:val="004F56F5"/>
    <w:rsid w:val="0058696B"/>
    <w:rsid w:val="00647378"/>
    <w:rsid w:val="00675FDF"/>
    <w:rsid w:val="006B4DBE"/>
    <w:rsid w:val="006E47B2"/>
    <w:rsid w:val="00717A9E"/>
    <w:rsid w:val="007648C1"/>
    <w:rsid w:val="00797787"/>
    <w:rsid w:val="007D5CD9"/>
    <w:rsid w:val="007E29CE"/>
    <w:rsid w:val="007F01DC"/>
    <w:rsid w:val="00860EC4"/>
    <w:rsid w:val="008760E7"/>
    <w:rsid w:val="00882B97"/>
    <w:rsid w:val="008B736D"/>
    <w:rsid w:val="008D1496"/>
    <w:rsid w:val="008E71BF"/>
    <w:rsid w:val="00972028"/>
    <w:rsid w:val="00984F81"/>
    <w:rsid w:val="009C5F20"/>
    <w:rsid w:val="00A0455A"/>
    <w:rsid w:val="00A0545B"/>
    <w:rsid w:val="00A27C97"/>
    <w:rsid w:val="00A468E2"/>
    <w:rsid w:val="00A672D9"/>
    <w:rsid w:val="00AD07E1"/>
    <w:rsid w:val="00AD1109"/>
    <w:rsid w:val="00AF180D"/>
    <w:rsid w:val="00B54661"/>
    <w:rsid w:val="00B60CC7"/>
    <w:rsid w:val="00B726A0"/>
    <w:rsid w:val="00B830F8"/>
    <w:rsid w:val="00BA60BD"/>
    <w:rsid w:val="00BA6679"/>
    <w:rsid w:val="00BB13B3"/>
    <w:rsid w:val="00BC16B8"/>
    <w:rsid w:val="00BD5223"/>
    <w:rsid w:val="00BD53EC"/>
    <w:rsid w:val="00BE0FA5"/>
    <w:rsid w:val="00BF6DAD"/>
    <w:rsid w:val="00C356E0"/>
    <w:rsid w:val="00C82156"/>
    <w:rsid w:val="00CD03CC"/>
    <w:rsid w:val="00D10FB5"/>
    <w:rsid w:val="00D17178"/>
    <w:rsid w:val="00D33CB4"/>
    <w:rsid w:val="00D53188"/>
    <w:rsid w:val="00D97F79"/>
    <w:rsid w:val="00DA4005"/>
    <w:rsid w:val="00DE37FA"/>
    <w:rsid w:val="00DF2E1A"/>
    <w:rsid w:val="00E0496F"/>
    <w:rsid w:val="00E04E03"/>
    <w:rsid w:val="00E170E3"/>
    <w:rsid w:val="00E60482"/>
    <w:rsid w:val="00E61DAD"/>
    <w:rsid w:val="00E62F49"/>
    <w:rsid w:val="00EA28B8"/>
    <w:rsid w:val="00EA4C17"/>
    <w:rsid w:val="00EC59DE"/>
    <w:rsid w:val="00EE2FFB"/>
    <w:rsid w:val="00F120F9"/>
    <w:rsid w:val="00F5088F"/>
    <w:rsid w:val="00FA3C88"/>
    <w:rsid w:val="00FE16A5"/>
    <w:rsid w:val="00FF62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373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473737"/>
    <w:rPr>
      <w:sz w:val="22"/>
      <w:szCs w:val="22"/>
    </w:rPr>
  </w:style>
  <w:style w:type="paragraph" w:styleId="a5">
    <w:name w:val="footer"/>
    <w:basedOn w:val="a"/>
    <w:link w:val="a6"/>
    <w:uiPriority w:val="99"/>
    <w:unhideWhenUsed/>
    <w:rsid w:val="0047373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rsid w:val="00473737"/>
    <w:rPr>
      <w:sz w:val="22"/>
      <w:szCs w:val="22"/>
    </w:rPr>
  </w:style>
  <w:style w:type="character" w:styleId="a7">
    <w:name w:val="Hyperlink"/>
    <w:uiPriority w:val="99"/>
    <w:unhideWhenUsed/>
    <w:rsid w:val="00797787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A468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link w:val="a8"/>
    <w:uiPriority w:val="99"/>
    <w:semiHidden/>
    <w:rsid w:val="00A468E2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7E29CE"/>
    <w:pPr>
      <w:ind w:left="720"/>
      <w:contextualSpacing/>
    </w:pPr>
  </w:style>
  <w:style w:type="character" w:styleId="ab">
    <w:name w:val="Strong"/>
    <w:uiPriority w:val="22"/>
    <w:qFormat/>
    <w:rsid w:val="00EC59DE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  <w:targetScreenSz w:val="1024x768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EDECE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6E1F28-CDC0-4FF5-B50E-5AE4D23B79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862</Words>
  <Characters>4919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2021-06-25T10:59:00Z</dcterms:created>
  <dcterms:modified xsi:type="dcterms:W3CDTF">2021-06-25T10:59:00Z</dcterms:modified>
</cp:coreProperties>
</file>