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E1" w:rsidRDefault="00201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Курс по </w:t>
      </w:r>
      <w:proofErr w:type="spellStart"/>
      <w:r>
        <w:rPr>
          <w:sz w:val="36"/>
          <w:szCs w:val="36"/>
        </w:rPr>
        <w:t>микрофреймворку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Slim</w:t>
      </w:r>
      <w:r>
        <w:rPr>
          <w:sz w:val="36"/>
          <w:szCs w:val="36"/>
        </w:rPr>
        <w:t>.</w:t>
      </w:r>
    </w:p>
    <w:p w:rsidR="00FC01E1" w:rsidRDefault="00FC01E1">
      <w:pPr>
        <w:jc w:val="center"/>
        <w:rPr>
          <w:sz w:val="36"/>
          <w:szCs w:val="36"/>
        </w:rPr>
      </w:pPr>
      <w:bookmarkStart w:id="0" w:name="_GoBack"/>
      <w:bookmarkEnd w:id="0"/>
    </w:p>
    <w:p w:rsidR="00FC01E1" w:rsidRDefault="00201F8B">
      <w:pPr>
        <w:rPr>
          <w:rFonts w:ascii="Monotype Corsiva" w:hAnsi="Monotype Corsiva" w:cs="Arial"/>
          <w:b/>
          <w:sz w:val="28"/>
          <w:szCs w:val="28"/>
        </w:rPr>
      </w:pPr>
      <w:r>
        <w:rPr>
          <w:rFonts w:ascii="Monotype Corsiva" w:hAnsi="Monotype Corsiva" w:cs="Arial"/>
          <w:b/>
          <w:sz w:val="28"/>
          <w:szCs w:val="28"/>
        </w:rPr>
        <w:t xml:space="preserve">Практически любой </w:t>
      </w:r>
      <w:proofErr w:type="spellStart"/>
      <w:r>
        <w:rPr>
          <w:rFonts w:ascii="Monotype Corsiva" w:hAnsi="Monotype Corsiva" w:cs="Arial"/>
          <w:b/>
          <w:sz w:val="28"/>
          <w:szCs w:val="28"/>
        </w:rPr>
        <w:t>веб-разработчик</w:t>
      </w:r>
      <w:proofErr w:type="spellEnd"/>
      <w:r>
        <w:rPr>
          <w:rFonts w:ascii="Monotype Corsiva" w:hAnsi="Monotype Corsiva" w:cs="Arial"/>
          <w:b/>
          <w:sz w:val="28"/>
          <w:szCs w:val="28"/>
        </w:rPr>
        <w:t xml:space="preserve">, даже начинающий, скорее всего,  слышал или знаком с понятием </w:t>
      </w:r>
      <w:proofErr w:type="spellStart"/>
      <w:r>
        <w:rPr>
          <w:rFonts w:ascii="Monotype Corsiva" w:hAnsi="Monotype Corsiva" w:cs="Arial"/>
          <w:b/>
          <w:sz w:val="28"/>
          <w:szCs w:val="28"/>
        </w:rPr>
        <w:t>фреймворк</w:t>
      </w:r>
      <w:proofErr w:type="spellEnd"/>
      <w:r>
        <w:rPr>
          <w:rFonts w:ascii="Monotype Corsiva" w:hAnsi="Monotype Corsiva" w:cs="Arial"/>
          <w:b/>
          <w:sz w:val="28"/>
          <w:szCs w:val="28"/>
        </w:rPr>
        <w:t xml:space="preserve">. Напомню, что </w:t>
      </w:r>
      <w:proofErr w:type="spellStart"/>
      <w:r>
        <w:rPr>
          <w:rFonts w:ascii="Monotype Corsiva" w:hAnsi="Monotype Corsiva" w:cs="Arial"/>
          <w:b/>
          <w:sz w:val="28"/>
          <w:szCs w:val="28"/>
        </w:rPr>
        <w:t>фреймворк</w:t>
      </w:r>
      <w:proofErr w:type="spellEnd"/>
      <w:r>
        <w:rPr>
          <w:rFonts w:ascii="Monotype Corsiva" w:hAnsi="Monotype Corsiva" w:cs="Arial"/>
          <w:b/>
          <w:sz w:val="28"/>
          <w:szCs w:val="28"/>
        </w:rPr>
        <w:t xml:space="preserve"> – это набор библиотек (функций и методов), или если сказать несколько иначе это каркас, будущего приложения, то есть </w:t>
      </w:r>
      <w:proofErr w:type="spellStart"/>
      <w:r>
        <w:rPr>
          <w:rFonts w:ascii="Monotype Corsiva" w:hAnsi="Monotype Corsiva" w:cs="Arial"/>
          <w:b/>
          <w:sz w:val="28"/>
          <w:szCs w:val="28"/>
        </w:rPr>
        <w:t>веб-проекта</w:t>
      </w:r>
      <w:proofErr w:type="spellEnd"/>
      <w:r>
        <w:rPr>
          <w:rFonts w:ascii="Monotype Corsiva" w:hAnsi="Monotype Corsiva" w:cs="Arial"/>
          <w:b/>
          <w:sz w:val="28"/>
          <w:szCs w:val="28"/>
        </w:rPr>
        <w:t xml:space="preserve">, сайта или </w:t>
      </w:r>
      <w:proofErr w:type="spellStart"/>
      <w:r>
        <w:rPr>
          <w:rFonts w:ascii="Monotype Corsiva" w:hAnsi="Monotype Corsiva" w:cs="Arial"/>
          <w:b/>
          <w:sz w:val="28"/>
          <w:szCs w:val="28"/>
        </w:rPr>
        <w:t>скрипта</w:t>
      </w:r>
      <w:proofErr w:type="spellEnd"/>
      <w:r>
        <w:rPr>
          <w:rFonts w:ascii="Monotype Corsiva" w:hAnsi="Monotype Corsiva" w:cs="Arial"/>
          <w:b/>
          <w:sz w:val="28"/>
          <w:szCs w:val="28"/>
        </w:rPr>
        <w:t xml:space="preserve">. </w:t>
      </w:r>
    </w:p>
    <w:p w:rsidR="00FC01E1" w:rsidRDefault="00FC01E1">
      <w:pPr>
        <w:rPr>
          <w:rFonts w:ascii="Monotype Corsiva" w:hAnsi="Monotype Corsiva" w:cs="Arial"/>
          <w:b/>
          <w:sz w:val="28"/>
          <w:szCs w:val="28"/>
        </w:rPr>
      </w:pPr>
    </w:p>
    <w:p w:rsidR="00FC01E1" w:rsidRDefault="00FC01E1">
      <w:pPr>
        <w:rPr>
          <w:rFonts w:ascii="Arial" w:hAnsi="Arial" w:cs="Arial"/>
          <w:sz w:val="28"/>
          <w:szCs w:val="28"/>
        </w:rPr>
      </w:pPr>
    </w:p>
    <w:p w:rsidR="00FC01E1" w:rsidRDefault="00201F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 этом</w:t>
      </w:r>
      <w:proofErr w:type="gramStart"/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предлагает определенные методы, которые избавляют программиста от стандартной рутинной работы, к примеру создание точки входа на сайт, создание ЧПУ, организация работы с базой данных и т.д. Таким образом,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позволяет создавать приложения быстрее, эффективнее и безопаснее. И, как </w:t>
      </w:r>
      <w:proofErr w:type="gramStart"/>
      <w:r>
        <w:rPr>
          <w:rFonts w:ascii="Arial" w:hAnsi="Arial" w:cs="Arial"/>
          <w:sz w:val="28"/>
          <w:szCs w:val="28"/>
        </w:rPr>
        <w:t>правило</w:t>
      </w:r>
      <w:proofErr w:type="gramEnd"/>
      <w:r>
        <w:rPr>
          <w:rFonts w:ascii="Arial" w:hAnsi="Arial" w:cs="Arial"/>
          <w:sz w:val="28"/>
          <w:szCs w:val="28"/>
        </w:rPr>
        <w:t xml:space="preserve"> все, </w:t>
      </w:r>
      <w:proofErr w:type="spellStart"/>
      <w:r>
        <w:rPr>
          <w:rFonts w:ascii="Arial" w:hAnsi="Arial" w:cs="Arial"/>
          <w:sz w:val="28"/>
          <w:szCs w:val="28"/>
        </w:rPr>
        <w:t>фреймворки</w:t>
      </w:r>
      <w:proofErr w:type="spellEnd"/>
      <w:r>
        <w:rPr>
          <w:rFonts w:ascii="Arial" w:hAnsi="Arial" w:cs="Arial"/>
          <w:sz w:val="28"/>
          <w:szCs w:val="28"/>
        </w:rPr>
        <w:t xml:space="preserve"> обладают огромнейшим функционалом и возможностями. Но очень часто при разработке небольших проектов, весь функционал </w:t>
      </w:r>
      <w:proofErr w:type="spellStart"/>
      <w:r>
        <w:rPr>
          <w:rFonts w:ascii="Arial" w:hAnsi="Arial" w:cs="Arial"/>
          <w:sz w:val="28"/>
          <w:szCs w:val="28"/>
        </w:rPr>
        <w:t>фреймворка</w:t>
      </w:r>
      <w:proofErr w:type="spellEnd"/>
      <w:r>
        <w:rPr>
          <w:rFonts w:ascii="Arial" w:hAnsi="Arial" w:cs="Arial"/>
          <w:sz w:val="28"/>
          <w:szCs w:val="28"/>
        </w:rPr>
        <w:t xml:space="preserve"> попросту не нужен, вполне достаточно только неких базовых возможностей. В этом случае на помощь приходят </w:t>
      </w:r>
      <w:proofErr w:type="spellStart"/>
      <w:r>
        <w:rPr>
          <w:rFonts w:ascii="Arial" w:hAnsi="Arial" w:cs="Arial"/>
          <w:sz w:val="28"/>
          <w:szCs w:val="28"/>
        </w:rPr>
        <w:t>микрофреймворки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C01E1" w:rsidRDefault="00FC01E1">
      <w:pPr>
        <w:rPr>
          <w:sz w:val="36"/>
          <w:szCs w:val="36"/>
          <w:lang w:val="en-US"/>
        </w:rPr>
      </w:pPr>
    </w:p>
    <w:p w:rsidR="00FC01E1" w:rsidRDefault="00FC01E1">
      <w:pPr>
        <w:ind w:left="-34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ad"/>
        <w:tblW w:w="10348" w:type="dxa"/>
        <w:tblInd w:w="-601" w:type="dxa"/>
        <w:tblLook w:val="04A0"/>
      </w:tblPr>
      <w:tblGrid>
        <w:gridCol w:w="1998"/>
        <w:gridCol w:w="2608"/>
        <w:gridCol w:w="1981"/>
        <w:gridCol w:w="1645"/>
        <w:gridCol w:w="2116"/>
      </w:tblGrid>
      <w:tr w:rsidR="00FC01E1">
        <w:tc>
          <w:tcPr>
            <w:tcW w:w="1984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Язык и его интерпретатор разрабатываются группой</w:t>
            </w:r>
          </w:p>
        </w:tc>
        <w:tc>
          <w:tcPr>
            <w:tcW w:w="3818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энтузиастов в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рамках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проекта с открытым кодом[9]. Проект распространяется под собственной лицензией, несовместимой с GNU GPL.</w:t>
            </w:r>
          </w:p>
        </w:tc>
        <w:tc>
          <w:tcPr>
            <w:tcW w:w="1711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автоматическое извлечение POST и GET-параметров, а также переменных окружения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веб-сервера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предопределённые массивы;</w:t>
            </w:r>
          </w:p>
        </w:tc>
        <w:tc>
          <w:tcPr>
            <w:tcW w:w="1418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автоматизированная отправка HTTP-заголовков;</w:t>
            </w:r>
          </w:p>
          <w:p w:rsidR="00FC01E1" w:rsidRDefault="00201F8B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с HTTP-авторизацией;</w:t>
            </w:r>
          </w:p>
        </w:tc>
      </w:tr>
      <w:tr w:rsidR="00FC01E1">
        <w:tc>
          <w:tcPr>
            <w:tcW w:w="1984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8" w:type="dxa"/>
            <w:shd w:val="clear" w:color="auto" w:fill="auto"/>
          </w:tcPr>
          <w:p w:rsidR="00FC01E1" w:rsidRDefault="00201F8B">
            <w:pPr>
              <w:ind w:left="-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>
              <w:rPr>
                <w:rFonts w:ascii="Arial" w:hAnsi="Arial" w:cs="Arial"/>
                <w:sz w:val="20"/>
                <w:szCs w:val="20"/>
              </w:rPr>
              <w:t xml:space="preserve"> (англ.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Hypertext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Preprocessor</w:t>
            </w:r>
            <w:r>
              <w:rPr>
                <w:rFonts w:ascii="Arial" w:hAnsi="Arial" w:cs="Arial"/>
                <w:sz w:val="20"/>
                <w:szCs w:val="20"/>
              </w:rPr>
              <w:t xml:space="preserve"> — «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>
              <w:rPr>
                <w:rFonts w:ascii="Arial" w:hAnsi="Arial" w:cs="Arial"/>
                <w:sz w:val="20"/>
                <w:szCs w:val="20"/>
              </w:rPr>
              <w:t xml:space="preserve">: препроцессор гипертекста»; первоначально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Personal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6] — «Инструменты для создания персональных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веб-страниц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»; произносится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пи-эйч-пи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—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скриптовый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язык[7] общего назначения, интенсивно применяемый для разработки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веб-приложений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11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популярных сценарных языков (наряду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JSP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Perl</w:t>
            </w:r>
            <w:r>
              <w:rPr>
                <w:rFonts w:ascii="Arial" w:hAnsi="Arial" w:cs="Arial"/>
                <w:sz w:val="20"/>
                <w:szCs w:val="20"/>
              </w:rPr>
              <w:t xml:space="preserve"> и языками, используемыми в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01E1">
        <w:tc>
          <w:tcPr>
            <w:tcW w:w="1984" w:type="dxa"/>
            <w:shd w:val="clear" w:color="auto" w:fill="auto"/>
          </w:tcPr>
          <w:p w:rsidR="00FC01E1" w:rsidRDefault="00FC01E1">
            <w:pPr>
              <w:ind w:left="-57"/>
            </w:pPr>
          </w:p>
        </w:tc>
        <w:tc>
          <w:tcPr>
            <w:tcW w:w="3818" w:type="dxa"/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1711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FC01E1" w:rsidRDefault="00FC01E1">
            <w:pPr>
              <w:ind w:left="-57"/>
            </w:pPr>
          </w:p>
        </w:tc>
        <w:tc>
          <w:tcPr>
            <w:tcW w:w="1417" w:type="dxa"/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01E1">
        <w:tc>
          <w:tcPr>
            <w:tcW w:w="1984" w:type="dxa"/>
            <w:tcBorders>
              <w:top w:val="nil"/>
            </w:tcBorders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В области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веб-программирования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в частности серверной части,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>
              <w:rPr>
                <w:rFonts w:ascii="Arial" w:hAnsi="Arial" w:cs="Arial"/>
                <w:sz w:val="20"/>
                <w:szCs w:val="20"/>
              </w:rPr>
              <w:t xml:space="preserve"> — один из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NET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  <w:proofErr w:type="gramEnd"/>
          </w:p>
        </w:tc>
        <w:tc>
          <w:tcPr>
            <w:tcW w:w="3818" w:type="dxa"/>
            <w:tcBorders>
              <w:top w:val="nil"/>
            </w:tcBorders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nil"/>
            </w:tcBorders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FC01E1" w:rsidRDefault="00201F8B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Популярность в области построения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веб-сайтов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определяется наличием большого набора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встроенных них: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FC01E1" w:rsidRDefault="00FC01E1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C01E1" w:rsidRDefault="00FC01E1">
      <w:pPr>
        <w:rPr>
          <w:rFonts w:ascii="Arial" w:hAnsi="Arial" w:cs="Arial"/>
          <w:sz w:val="28"/>
          <w:szCs w:val="28"/>
        </w:rPr>
      </w:pPr>
    </w:p>
    <w:p w:rsidR="00FC01E1" w:rsidRDefault="00FC01E1">
      <w:pPr>
        <w:rPr>
          <w:sz w:val="28"/>
          <w:szCs w:val="28"/>
        </w:rPr>
      </w:pPr>
    </w:p>
    <w:p w:rsidR="00FC01E1" w:rsidRDefault="00201F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Микрофреймворк</w:t>
      </w:r>
      <w:proofErr w:type="spellEnd"/>
      <w:r>
        <w:rPr>
          <w:sz w:val="28"/>
          <w:szCs w:val="28"/>
        </w:rPr>
        <w:t xml:space="preserve"> – это тот же каркас будущего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 xml:space="preserve">, но значительно упрощенный. То есть простой и быстрый в работе. </w:t>
      </w:r>
      <w:proofErr w:type="gramStart"/>
      <w:r>
        <w:rPr>
          <w:sz w:val="28"/>
          <w:szCs w:val="28"/>
        </w:rPr>
        <w:t>Который</w:t>
      </w:r>
      <w:proofErr w:type="gramEnd"/>
      <w:r>
        <w:rPr>
          <w:sz w:val="28"/>
          <w:szCs w:val="28"/>
        </w:rPr>
        <w:t xml:space="preserve"> состоит только из определенного программного ядра будущего сайта, </w:t>
      </w:r>
      <w:proofErr w:type="spellStart"/>
      <w:r>
        <w:rPr>
          <w:sz w:val="28"/>
          <w:szCs w:val="28"/>
        </w:rPr>
        <w:t>скрипта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веб-проекта</w:t>
      </w:r>
      <w:proofErr w:type="spellEnd"/>
      <w:r>
        <w:rPr>
          <w:sz w:val="28"/>
          <w:szCs w:val="28"/>
        </w:rPr>
        <w:t xml:space="preserve">. Главная задача  </w:t>
      </w:r>
      <w:proofErr w:type="spellStart"/>
      <w:r>
        <w:rPr>
          <w:sz w:val="28"/>
          <w:szCs w:val="28"/>
        </w:rPr>
        <w:t>микрофреймворков</w:t>
      </w:r>
      <w:proofErr w:type="spellEnd"/>
      <w:r>
        <w:rPr>
          <w:sz w:val="28"/>
          <w:szCs w:val="28"/>
        </w:rPr>
        <w:t xml:space="preserve"> – это простое расширяемое ядро. В них нет абстрактного уровня базы данных, нет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форм или всего того, что уже реализовано в различных сторонних библиотеках, к которым  можно обращаться. </w:t>
      </w:r>
      <w:proofErr w:type="spellStart"/>
      <w:r>
        <w:rPr>
          <w:sz w:val="28"/>
          <w:szCs w:val="28"/>
        </w:rPr>
        <w:t>Микрофреймворк</w:t>
      </w:r>
      <w:proofErr w:type="spellEnd"/>
      <w:r>
        <w:rPr>
          <w:sz w:val="28"/>
          <w:szCs w:val="28"/>
        </w:rPr>
        <w:t xml:space="preserve"> всегда можно </w:t>
      </w:r>
      <w:proofErr w:type="gramStart"/>
      <w:r>
        <w:rPr>
          <w:sz w:val="28"/>
          <w:szCs w:val="28"/>
        </w:rPr>
        <w:t>расширить самостоятельно и добавить</w:t>
      </w:r>
      <w:proofErr w:type="gramEnd"/>
      <w:r>
        <w:rPr>
          <w:sz w:val="28"/>
          <w:szCs w:val="28"/>
        </w:rPr>
        <w:t xml:space="preserve"> необходимую функциональность. При этом, так как </w:t>
      </w:r>
      <w:proofErr w:type="spellStart"/>
      <w:r>
        <w:rPr>
          <w:sz w:val="28"/>
          <w:szCs w:val="28"/>
        </w:rPr>
        <w:t>микрофреймворк</w:t>
      </w:r>
      <w:proofErr w:type="spellEnd"/>
      <w:r>
        <w:rPr>
          <w:sz w:val="28"/>
          <w:szCs w:val="28"/>
        </w:rPr>
        <w:t xml:space="preserve"> предлагает только базовый функционал – он очень прост в работе и изучении.</w:t>
      </w:r>
    </w:p>
    <w:p w:rsidR="00911F50" w:rsidRDefault="00911F50">
      <w:pPr>
        <w:rPr>
          <w:sz w:val="28"/>
          <w:szCs w:val="28"/>
        </w:rPr>
      </w:pPr>
    </w:p>
    <w:p w:rsidR="00FC01E1" w:rsidRDefault="00FC01E1">
      <w:pPr>
        <w:rPr>
          <w:sz w:val="28"/>
          <w:szCs w:val="28"/>
        </w:rPr>
      </w:pPr>
    </w:p>
    <w:p w:rsidR="00FC01E1" w:rsidRDefault="00201F8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Поэтому в данном курсе мы с Вами научимся работать с одним из наиболее </w:t>
      </w:r>
      <w:proofErr w:type="gramStart"/>
      <w:r>
        <w:rPr>
          <w:b/>
          <w:color w:val="FF0000"/>
          <w:sz w:val="28"/>
          <w:szCs w:val="28"/>
        </w:rPr>
        <w:t>популярных</w:t>
      </w:r>
      <w:proofErr w:type="gram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микрофреймвоков</w:t>
      </w:r>
      <w:proofErr w:type="spellEnd"/>
      <w:r>
        <w:rPr>
          <w:b/>
          <w:color w:val="FF0000"/>
          <w:sz w:val="28"/>
          <w:szCs w:val="28"/>
        </w:rPr>
        <w:t xml:space="preserve"> – </w:t>
      </w:r>
      <w:r>
        <w:rPr>
          <w:b/>
          <w:color w:val="FF0000"/>
          <w:sz w:val="28"/>
          <w:szCs w:val="28"/>
          <w:lang w:val="en-US"/>
        </w:rPr>
        <w:t>Slim</w:t>
      </w:r>
      <w:r>
        <w:rPr>
          <w:b/>
          <w:color w:val="FF0000"/>
          <w:sz w:val="28"/>
          <w:szCs w:val="28"/>
        </w:rPr>
        <w:t>.</w:t>
      </w:r>
    </w:p>
    <w:p w:rsidR="00FC01E1" w:rsidRDefault="00201F8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911F50" w:rsidRDefault="00911F50">
      <w:pPr>
        <w:rPr>
          <w:b/>
          <w:sz w:val="28"/>
          <w:szCs w:val="28"/>
        </w:rPr>
      </w:pPr>
    </w:p>
    <w:p w:rsidR="00FC01E1" w:rsidRDefault="00201F8B">
      <w:pPr>
        <w:rPr>
          <w:sz w:val="28"/>
          <w:szCs w:val="28"/>
        </w:rPr>
      </w:pPr>
      <w:r>
        <w:rPr>
          <w:b/>
          <w:sz w:val="28"/>
          <w:szCs w:val="28"/>
        </w:rPr>
        <w:t>Курс будет разбит на два раздела.</w:t>
      </w:r>
      <w:r>
        <w:rPr>
          <w:sz w:val="28"/>
          <w:szCs w:val="28"/>
        </w:rPr>
        <w:t xml:space="preserve"> </w:t>
      </w:r>
    </w:p>
    <w:p w:rsidR="00FC01E1" w:rsidRDefault="00201F8B">
      <w:pPr>
        <w:rPr>
          <w:sz w:val="28"/>
          <w:szCs w:val="28"/>
        </w:rPr>
      </w:pPr>
      <w:r>
        <w:rPr>
          <w:sz w:val="28"/>
          <w:szCs w:val="28"/>
        </w:rPr>
        <w:t xml:space="preserve">Первый  - это теоретический, в </w:t>
      </w:r>
      <w:proofErr w:type="gramStart"/>
      <w:r>
        <w:rPr>
          <w:sz w:val="28"/>
          <w:szCs w:val="28"/>
        </w:rPr>
        <w:t>котором</w:t>
      </w:r>
      <w:proofErr w:type="gramEnd"/>
      <w:r>
        <w:rPr>
          <w:sz w:val="28"/>
          <w:szCs w:val="28"/>
        </w:rPr>
        <w:t xml:space="preserve">, мы изучим основы работы с данным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, познакомимся с </w:t>
      </w:r>
      <w:proofErr w:type="spellStart"/>
      <w:r>
        <w:rPr>
          <w:sz w:val="28"/>
          <w:szCs w:val="28"/>
        </w:rPr>
        <w:t>маршрутизаторами</w:t>
      </w:r>
      <w:proofErr w:type="spellEnd"/>
      <w:r>
        <w:rPr>
          <w:sz w:val="28"/>
          <w:szCs w:val="28"/>
        </w:rPr>
        <w:t xml:space="preserve"> и узнаем, как  формировать страницы и отображать данные на экране. Второй – это практический раздел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котором мы создадим несложную систему управления </w:t>
      </w:r>
      <w:proofErr w:type="spellStart"/>
      <w:r>
        <w:rPr>
          <w:sz w:val="28"/>
          <w:szCs w:val="28"/>
        </w:rPr>
        <w:t>контентом</w:t>
      </w:r>
      <w:proofErr w:type="spellEnd"/>
      <w:r>
        <w:rPr>
          <w:sz w:val="28"/>
          <w:szCs w:val="28"/>
        </w:rPr>
        <w:t xml:space="preserve">, используя инструменты данного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и соответственно закрепим полученные знания.</w:t>
      </w:r>
    </w:p>
    <w:p w:rsidR="004C571F" w:rsidRDefault="004C571F">
      <w:pPr>
        <w:rPr>
          <w:sz w:val="28"/>
          <w:szCs w:val="28"/>
        </w:rPr>
      </w:pPr>
    </w:p>
    <w:p w:rsidR="004C571F" w:rsidRDefault="004C571F">
      <w:pPr>
        <w:rPr>
          <w:sz w:val="28"/>
          <w:szCs w:val="28"/>
        </w:rPr>
      </w:pPr>
    </w:p>
    <w:p w:rsidR="004C571F" w:rsidRDefault="004C571F">
      <w:pPr>
        <w:rPr>
          <w:sz w:val="28"/>
          <w:szCs w:val="28"/>
        </w:rPr>
      </w:pPr>
    </w:p>
    <w:p w:rsidR="004C571F" w:rsidRDefault="004C571F">
      <w:pPr>
        <w:rPr>
          <w:sz w:val="28"/>
          <w:szCs w:val="28"/>
        </w:rPr>
      </w:pPr>
      <w:r w:rsidRPr="004C571F">
        <w:rPr>
          <w:noProof/>
          <w:sz w:val="28"/>
          <w:szCs w:val="28"/>
        </w:rPr>
        <w:drawing>
          <wp:inline distT="0" distB="0" distL="0" distR="0">
            <wp:extent cx="3135243" cy="2518914"/>
            <wp:effectExtent l="19050" t="0" r="8007" b="0"/>
            <wp:docPr id="2" name="Рисунок 1" descr="D:\Desktop\sms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ms\img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92" cy="2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71F" w:rsidSect="00FC01E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C01E1"/>
    <w:rsid w:val="00201F8B"/>
    <w:rsid w:val="004C571F"/>
    <w:rsid w:val="006811F2"/>
    <w:rsid w:val="00911F50"/>
    <w:rsid w:val="00C36C24"/>
    <w:rsid w:val="00CF5BFF"/>
    <w:rsid w:val="00DB03E1"/>
    <w:rsid w:val="00FC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33D19"/>
    <w:rPr>
      <w:b/>
      <w:bCs/>
    </w:rPr>
  </w:style>
  <w:style w:type="character" w:customStyle="1" w:styleId="-">
    <w:name w:val="Интернет-ссылка"/>
    <w:basedOn w:val="a0"/>
    <w:rsid w:val="00833D19"/>
    <w:rPr>
      <w:color w:val="0000FF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925E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sid w:val="00FC01E1"/>
    <w:rPr>
      <w:sz w:val="20"/>
    </w:rPr>
  </w:style>
  <w:style w:type="character" w:customStyle="1" w:styleId="ListLabel2">
    <w:name w:val="ListLabel 2"/>
    <w:qFormat/>
    <w:rsid w:val="00FC01E1"/>
    <w:rPr>
      <w:sz w:val="20"/>
    </w:rPr>
  </w:style>
  <w:style w:type="character" w:customStyle="1" w:styleId="ListLabel3">
    <w:name w:val="ListLabel 3"/>
    <w:qFormat/>
    <w:rsid w:val="00FC01E1"/>
    <w:rPr>
      <w:sz w:val="20"/>
    </w:rPr>
  </w:style>
  <w:style w:type="character" w:customStyle="1" w:styleId="ListLabel4">
    <w:name w:val="ListLabel 4"/>
    <w:qFormat/>
    <w:rsid w:val="00FC01E1"/>
    <w:rPr>
      <w:sz w:val="20"/>
    </w:rPr>
  </w:style>
  <w:style w:type="character" w:customStyle="1" w:styleId="ListLabel5">
    <w:name w:val="ListLabel 5"/>
    <w:qFormat/>
    <w:rsid w:val="00FC01E1"/>
    <w:rPr>
      <w:sz w:val="20"/>
    </w:rPr>
  </w:style>
  <w:style w:type="character" w:customStyle="1" w:styleId="ListLabel6">
    <w:name w:val="ListLabel 6"/>
    <w:qFormat/>
    <w:rsid w:val="00FC01E1"/>
    <w:rPr>
      <w:sz w:val="20"/>
    </w:rPr>
  </w:style>
  <w:style w:type="character" w:customStyle="1" w:styleId="ListLabel7">
    <w:name w:val="ListLabel 7"/>
    <w:qFormat/>
    <w:rsid w:val="00FC01E1"/>
    <w:rPr>
      <w:sz w:val="20"/>
    </w:rPr>
  </w:style>
  <w:style w:type="character" w:customStyle="1" w:styleId="ListLabel8">
    <w:name w:val="ListLabel 8"/>
    <w:qFormat/>
    <w:rsid w:val="00FC01E1"/>
    <w:rPr>
      <w:sz w:val="20"/>
    </w:rPr>
  </w:style>
  <w:style w:type="character" w:customStyle="1" w:styleId="ListLabel9">
    <w:name w:val="ListLabel 9"/>
    <w:qFormat/>
    <w:rsid w:val="00FC01E1"/>
    <w:rPr>
      <w:sz w:val="20"/>
    </w:rPr>
  </w:style>
  <w:style w:type="paragraph" w:customStyle="1" w:styleId="a5">
    <w:name w:val="Заголовок"/>
    <w:basedOn w:val="a"/>
    <w:next w:val="a6"/>
    <w:qFormat/>
    <w:rsid w:val="00FC01E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FC01E1"/>
    <w:pPr>
      <w:spacing w:after="140" w:line="276" w:lineRule="auto"/>
    </w:pPr>
  </w:style>
  <w:style w:type="paragraph" w:styleId="a7">
    <w:name w:val="List"/>
    <w:basedOn w:val="a6"/>
    <w:rsid w:val="00FC01E1"/>
    <w:rPr>
      <w:rFonts w:cs="Lohit Devanagari"/>
    </w:rPr>
  </w:style>
  <w:style w:type="paragraph" w:customStyle="1" w:styleId="Caption">
    <w:name w:val="Caption"/>
    <w:basedOn w:val="a"/>
    <w:qFormat/>
    <w:rsid w:val="00FC01E1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rsid w:val="00FC01E1"/>
    <w:pPr>
      <w:suppressLineNumbers/>
    </w:pPr>
    <w:rPr>
      <w:rFonts w:cs="Lohit Devanagari"/>
    </w:rPr>
  </w:style>
  <w:style w:type="paragraph" w:styleId="a9">
    <w:name w:val="Normal (Web)"/>
    <w:basedOn w:val="a"/>
    <w:qFormat/>
    <w:rsid w:val="00833D19"/>
    <w:pPr>
      <w:spacing w:beforeAutospacing="1" w:afterAutospacing="1"/>
    </w:pPr>
  </w:style>
  <w:style w:type="paragraph" w:styleId="aa">
    <w:name w:val="Balloon Text"/>
    <w:basedOn w:val="a"/>
    <w:uiPriority w:val="99"/>
    <w:semiHidden/>
    <w:unhideWhenUsed/>
    <w:qFormat/>
    <w:rsid w:val="00925E48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FC01E1"/>
    <w:pPr>
      <w:suppressLineNumbers/>
    </w:pPr>
  </w:style>
  <w:style w:type="paragraph" w:customStyle="1" w:styleId="ac">
    <w:name w:val="Заголовок таблицы"/>
    <w:basedOn w:val="ab"/>
    <w:qFormat/>
    <w:rsid w:val="00FC01E1"/>
    <w:pPr>
      <w:jc w:val="center"/>
    </w:pPr>
    <w:rPr>
      <w:b/>
      <w:bCs/>
    </w:rPr>
  </w:style>
  <w:style w:type="table" w:styleId="ad">
    <w:name w:val="Table Grid"/>
    <w:basedOn w:val="a1"/>
    <w:uiPriority w:val="59"/>
    <w:rsid w:val="00B67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201F8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DEC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dc:description/>
  <cp:lastModifiedBy>Роман</cp:lastModifiedBy>
  <cp:revision>76</cp:revision>
  <dcterms:created xsi:type="dcterms:W3CDTF">2015-12-22T13:30:00Z</dcterms:created>
  <dcterms:modified xsi:type="dcterms:W3CDTF">2021-06-10T13:13:00Z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