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2F" w:rsidRDefault="00CE29F0">
      <w:pPr>
        <w:rPr>
          <w:b/>
        </w:rPr>
      </w:pPr>
      <w:r>
        <w:rPr>
          <w:b/>
        </w:rPr>
        <w:t>Sketch of NIBRS tool suite</w:t>
      </w:r>
    </w:p>
    <w:p w:rsidR="00D563DE" w:rsidRDefault="00D563DE">
      <w:r>
        <w:t>The following table describes a suite of capabilities useful for processing NIBRS data.</w:t>
      </w:r>
    </w:p>
    <w:p w:rsidR="00D563DE" w:rsidRDefault="00D563DE">
      <w:r>
        <w:t xml:space="preserve">Each tool would have an implementation in </w:t>
      </w:r>
      <w:r w:rsidR="00716C75">
        <w:t>four</w:t>
      </w:r>
      <w:r>
        <w:t xml:space="preserve"> layers:</w:t>
      </w:r>
    </w:p>
    <w:p w:rsidR="00D563DE" w:rsidRDefault="00D563DE" w:rsidP="00D563DE">
      <w:pPr>
        <w:pStyle w:val="ListParagraph"/>
        <w:numPr>
          <w:ilvl w:val="0"/>
          <w:numId w:val="1"/>
        </w:numPr>
      </w:pPr>
      <w:r>
        <w:t>A Java API</w:t>
      </w:r>
    </w:p>
    <w:p w:rsidR="00D563DE" w:rsidRDefault="00D563DE" w:rsidP="00D563DE">
      <w:pPr>
        <w:pStyle w:val="ListParagraph"/>
        <w:numPr>
          <w:ilvl w:val="0"/>
          <w:numId w:val="1"/>
        </w:numPr>
      </w:pPr>
      <w:r>
        <w:t>A REST service that wraps the API</w:t>
      </w:r>
    </w:p>
    <w:p w:rsidR="00D563DE" w:rsidRDefault="00D563DE" w:rsidP="00D563DE">
      <w:pPr>
        <w:pStyle w:val="ListParagraph"/>
        <w:numPr>
          <w:ilvl w:val="0"/>
          <w:numId w:val="1"/>
        </w:numPr>
      </w:pPr>
      <w:r>
        <w:t>A command-line tool providing access to (wrapping) the API</w:t>
      </w:r>
    </w:p>
    <w:p w:rsidR="00716C75" w:rsidRDefault="00716C75" w:rsidP="00D563DE">
      <w:pPr>
        <w:pStyle w:val="ListParagraph"/>
        <w:numPr>
          <w:ilvl w:val="0"/>
          <w:numId w:val="1"/>
        </w:numPr>
      </w:pPr>
      <w:r>
        <w:t>A Camel processor</w:t>
      </w:r>
    </w:p>
    <w:p w:rsidR="00716C75" w:rsidRDefault="00716C75" w:rsidP="00716C75">
      <w:r>
        <w:t>Note that the tools can be “piped” together, so that the output of one can be the input of another (e.g., N-DEx XML piped to NIBRS XML piped to flat file format).  Note too that the Camel processors can be linked together via Camel, within a single Java process or across machines.  In this way, one could use the tools as a statewide NIBRS aggregator, accepting flat-file submissions from some agencies and NIBRS XML or N-DEx from others, storing all submissions in a repository.</w:t>
      </w:r>
    </w:p>
    <w:p w:rsidR="00716C75" w:rsidRPr="00D563DE" w:rsidRDefault="00716C75" w:rsidP="00716C75">
      <w:r>
        <w:t>We could also easily supply a Mondrian schema that fronts the repository with a ROLAP interface for analytics purposes.</w:t>
      </w:r>
      <w:r w:rsidR="00BE1794">
        <w:t xml:space="preserve">  It is possible that this could also be used to generate UCR Summary reports out of a NIBRS repository; if not, we would need a special-purpose UCR Summary generator.</w:t>
      </w:r>
      <w:r w:rsidR="007B3466">
        <w:t xml:space="preserve">  We could develop MDX queries that assist with data quality and validation, as well.</w:t>
      </w:r>
      <w:bookmarkStart w:id="0" w:name="_GoBack"/>
      <w:bookmarkEnd w:id="0"/>
    </w:p>
    <w:tbl>
      <w:tblPr>
        <w:tblStyle w:val="TableGrid"/>
        <w:tblW w:w="0" w:type="auto"/>
        <w:tblInd w:w="1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5490"/>
        <w:gridCol w:w="2250"/>
        <w:gridCol w:w="2160"/>
      </w:tblGrid>
      <w:tr w:rsidR="00CE29F0" w:rsidRPr="00D563DE" w:rsidTr="00D563DE">
        <w:tc>
          <w:tcPr>
            <w:tcW w:w="2700" w:type="dxa"/>
            <w:shd w:val="clear" w:color="auto" w:fill="F2F2F2" w:themeFill="background1" w:themeFillShade="F2"/>
          </w:tcPr>
          <w:p w:rsidR="00CE29F0" w:rsidRPr="00D563DE" w:rsidRDefault="00CE29F0">
            <w:pPr>
              <w:rPr>
                <w:b/>
                <w:sz w:val="20"/>
                <w:szCs w:val="20"/>
              </w:rPr>
            </w:pPr>
            <w:r w:rsidRPr="00D563DE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5490" w:type="dxa"/>
            <w:shd w:val="clear" w:color="auto" w:fill="F2F2F2" w:themeFill="background1" w:themeFillShade="F2"/>
          </w:tcPr>
          <w:p w:rsidR="00CE29F0" w:rsidRPr="00D563DE" w:rsidRDefault="00CE29F0">
            <w:pPr>
              <w:rPr>
                <w:b/>
                <w:sz w:val="20"/>
                <w:szCs w:val="20"/>
              </w:rPr>
            </w:pPr>
            <w:r w:rsidRPr="00D563D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29F0" w:rsidRPr="00D563DE" w:rsidRDefault="00CE29F0">
            <w:pPr>
              <w:rPr>
                <w:b/>
                <w:sz w:val="20"/>
                <w:szCs w:val="20"/>
              </w:rPr>
            </w:pPr>
            <w:r w:rsidRPr="00D563DE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E29F0" w:rsidRPr="00D563DE" w:rsidRDefault="00CE29F0">
            <w:pPr>
              <w:rPr>
                <w:b/>
                <w:sz w:val="20"/>
                <w:szCs w:val="20"/>
              </w:rPr>
            </w:pPr>
            <w:r w:rsidRPr="00D563DE">
              <w:rPr>
                <w:b/>
                <w:sz w:val="20"/>
                <w:szCs w:val="20"/>
              </w:rPr>
              <w:t>Output</w:t>
            </w:r>
          </w:p>
        </w:tc>
      </w:tr>
      <w:tr w:rsidR="00CE29F0" w:rsidRPr="00CE29F0" w:rsidTr="00D563DE">
        <w:tc>
          <w:tcPr>
            <w:tcW w:w="2700" w:type="dxa"/>
          </w:tcPr>
          <w:p w:rsidR="00CE29F0" w:rsidRP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Flat to NIBRS XML</w:t>
            </w:r>
          </w:p>
        </w:tc>
        <w:tc>
          <w:tcPr>
            <w:tcW w:w="5490" w:type="dxa"/>
          </w:tcPr>
          <w:p w:rsidR="00CE29F0" w:rsidRP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Converts legacy NIBRS flat file format at NIBRS XML</w:t>
            </w:r>
          </w:p>
        </w:tc>
        <w:tc>
          <w:tcPr>
            <w:tcW w:w="2250" w:type="dxa"/>
          </w:tcPr>
          <w:p w:rsidR="00CE29F0" w:rsidRP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Legacy format</w:t>
            </w:r>
          </w:p>
        </w:tc>
        <w:tc>
          <w:tcPr>
            <w:tcW w:w="2160" w:type="dxa"/>
          </w:tcPr>
          <w:p w:rsidR="00CE29F0" w:rsidRP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NIBRS XML</w:t>
            </w:r>
          </w:p>
        </w:tc>
      </w:tr>
      <w:tr w:rsidR="00CE29F0" w:rsidRPr="00CE29F0" w:rsidTr="00D563DE">
        <w:tc>
          <w:tcPr>
            <w:tcW w:w="270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NIBRS XML to Flat</w:t>
            </w:r>
          </w:p>
        </w:tc>
        <w:tc>
          <w:tcPr>
            <w:tcW w:w="549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Converts NIBRS XML to NIBRS flat file format</w:t>
            </w:r>
          </w:p>
        </w:tc>
        <w:tc>
          <w:tcPr>
            <w:tcW w:w="225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NIBRS XML</w:t>
            </w:r>
          </w:p>
        </w:tc>
        <w:tc>
          <w:tcPr>
            <w:tcW w:w="216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Legacy format</w:t>
            </w:r>
          </w:p>
        </w:tc>
      </w:tr>
      <w:tr w:rsidR="00CE29F0" w:rsidRPr="00CE29F0" w:rsidTr="00D563DE">
        <w:tc>
          <w:tcPr>
            <w:tcW w:w="270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N-DEx to NIBRS XML</w:t>
            </w:r>
          </w:p>
        </w:tc>
        <w:tc>
          <w:tcPr>
            <w:tcW w:w="549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Converts N-DEx incident-arrest message to NIBRS XML</w:t>
            </w:r>
          </w:p>
        </w:tc>
        <w:tc>
          <w:tcPr>
            <w:tcW w:w="225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N-DEx I/A</w:t>
            </w:r>
          </w:p>
        </w:tc>
        <w:tc>
          <w:tcPr>
            <w:tcW w:w="216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NIBRS XML</w:t>
            </w:r>
          </w:p>
        </w:tc>
      </w:tr>
      <w:tr w:rsidR="00CE29F0" w:rsidRPr="00CE29F0" w:rsidTr="00D563DE">
        <w:tc>
          <w:tcPr>
            <w:tcW w:w="270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NIBRS XML to N-DEx</w:t>
            </w:r>
          </w:p>
        </w:tc>
        <w:tc>
          <w:tcPr>
            <w:tcW w:w="549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Converts NIBRS XML to N-DEx incident-arrest</w:t>
            </w:r>
          </w:p>
        </w:tc>
        <w:tc>
          <w:tcPr>
            <w:tcW w:w="225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NIBRS XML</w:t>
            </w:r>
          </w:p>
        </w:tc>
        <w:tc>
          <w:tcPr>
            <w:tcW w:w="216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N-DEx I/A</w:t>
            </w:r>
          </w:p>
        </w:tc>
      </w:tr>
      <w:tr w:rsidR="00CE29F0" w:rsidRPr="00CE29F0" w:rsidTr="00D563DE">
        <w:tc>
          <w:tcPr>
            <w:tcW w:w="270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NIBRS XML Validation</w:t>
            </w:r>
          </w:p>
        </w:tc>
        <w:tc>
          <w:tcPr>
            <w:tcW w:w="549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Validates a NIBRS XML instance against NIBRS edit checks</w:t>
            </w:r>
            <w:r w:rsidR="00512A3C">
              <w:rPr>
                <w:sz w:val="20"/>
                <w:szCs w:val="20"/>
              </w:rPr>
              <w:t xml:space="preserve"> plus additional (optional) edits specified by a state/jurisdiction</w:t>
            </w:r>
          </w:p>
        </w:tc>
        <w:tc>
          <w:tcPr>
            <w:tcW w:w="225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NIBRS XML</w:t>
            </w:r>
          </w:p>
        </w:tc>
        <w:tc>
          <w:tcPr>
            <w:tcW w:w="216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 report</w:t>
            </w:r>
          </w:p>
        </w:tc>
      </w:tr>
      <w:tr w:rsidR="00CE29F0" w:rsidRPr="00CE29F0" w:rsidTr="00D563DE">
        <w:tc>
          <w:tcPr>
            <w:tcW w:w="270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NIBRS XML Aggregation</w:t>
            </w:r>
          </w:p>
        </w:tc>
        <w:tc>
          <w:tcPr>
            <w:tcW w:w="549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Combines N NIBRS XML instances into one</w:t>
            </w:r>
          </w:p>
        </w:tc>
        <w:tc>
          <w:tcPr>
            <w:tcW w:w="225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NIBRS XML</w:t>
            </w:r>
          </w:p>
        </w:tc>
        <w:tc>
          <w:tcPr>
            <w:tcW w:w="2160" w:type="dxa"/>
          </w:tcPr>
          <w:p w:rsidR="00CE29F0" w:rsidRDefault="00CE2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NIBRS XML</w:t>
            </w:r>
          </w:p>
        </w:tc>
      </w:tr>
      <w:tr w:rsidR="00D563DE" w:rsidRPr="00CE29F0" w:rsidTr="00D563DE">
        <w:tc>
          <w:tcPr>
            <w:tcW w:w="2700" w:type="dxa"/>
          </w:tcPr>
          <w:p w:rsidR="00D563DE" w:rsidRDefault="00D563DE" w:rsidP="00D563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NIBRS Repository Interface</w:t>
            </w:r>
          </w:p>
        </w:tc>
        <w:tc>
          <w:tcPr>
            <w:tcW w:w="5490" w:type="dxa"/>
          </w:tcPr>
          <w:p w:rsidR="00D563DE" w:rsidRDefault="00D563DE" w:rsidP="00D563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Provides operations to import NIBRS XML into a relational database repository</w:t>
            </w:r>
          </w:p>
        </w:tc>
        <w:tc>
          <w:tcPr>
            <w:tcW w:w="2250" w:type="dxa"/>
          </w:tcPr>
          <w:p w:rsidR="00D563DE" w:rsidRDefault="00D563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NIBRS XML</w:t>
            </w:r>
          </w:p>
        </w:tc>
        <w:tc>
          <w:tcPr>
            <w:tcW w:w="2160" w:type="dxa"/>
          </w:tcPr>
          <w:p w:rsidR="00D563DE" w:rsidRDefault="00D563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:rsidR="00CE29F0" w:rsidRPr="00716C75" w:rsidRDefault="00CE29F0">
      <w:pPr>
        <w:rPr>
          <w:b/>
        </w:rPr>
      </w:pPr>
    </w:p>
    <w:sectPr w:rsidR="00CE29F0" w:rsidRPr="00716C75" w:rsidSect="00716C75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A67BA"/>
    <w:multiLevelType w:val="hybridMultilevel"/>
    <w:tmpl w:val="4636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9F0"/>
    <w:rsid w:val="00512A3C"/>
    <w:rsid w:val="00716C75"/>
    <w:rsid w:val="007B3466"/>
    <w:rsid w:val="00BE1794"/>
    <w:rsid w:val="00CE29F0"/>
    <w:rsid w:val="00D563DE"/>
    <w:rsid w:val="00E4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63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4</cp:revision>
  <dcterms:created xsi:type="dcterms:W3CDTF">2016-01-29T02:15:00Z</dcterms:created>
  <dcterms:modified xsi:type="dcterms:W3CDTF">2016-01-29T15:50:00Z</dcterms:modified>
</cp:coreProperties>
</file>