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A8A" w:rsidRDefault="00FA7A8A" w:rsidP="00FA7A8A">
      <w:pPr>
        <w:pStyle w:val="Heading1"/>
      </w:pPr>
      <w:r>
        <w:t>Cyber Security-Edge Program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FA7A8A" w:rsidTr="00FA7A8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7A8A" w:rsidRDefault="00FA7A8A">
            <w:pPr>
              <w:spacing w:line="240" w:lineRule="auto"/>
            </w:pPr>
            <w:r>
              <w:t>Name: Afrin Faria</w:t>
            </w:r>
          </w:p>
          <w:p w:rsidR="00FA7A8A" w:rsidRDefault="00FA7A8A">
            <w:pPr>
              <w:spacing w:line="240" w:lineRule="auto"/>
            </w:pPr>
            <w:r>
              <w:t>ID: 2111270</w:t>
            </w:r>
          </w:p>
          <w:p w:rsidR="00FA7A8A" w:rsidRDefault="00FA7A8A">
            <w:pPr>
              <w:spacing w:line="240" w:lineRule="auto"/>
            </w:pPr>
            <w:r>
              <w:t>Batch: B11</w:t>
            </w:r>
          </w:p>
        </w:tc>
      </w:tr>
    </w:tbl>
    <w:p w:rsidR="007D0B9A" w:rsidRDefault="007D0B9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8205FE" w:rsidTr="008205FE">
        <w:tc>
          <w:tcPr>
            <w:tcW w:w="9350" w:type="dxa"/>
          </w:tcPr>
          <w:p w:rsidR="002B19BE" w:rsidRDefault="002B19BE" w:rsidP="002B19BE">
            <w:pPr>
              <w:pStyle w:val="Heading1"/>
              <w:spacing w:before="400" w:after="120"/>
              <w:ind w:left="720"/>
            </w:pPr>
            <w:r>
              <w:rPr>
                <w:rFonts w:ascii="Arial" w:hAnsi="Arial" w:cs="Arial"/>
                <w:b/>
                <w:bCs/>
                <w:color w:val="000000"/>
                <w:sz w:val="40"/>
                <w:szCs w:val="40"/>
              </w:rPr>
              <w:lastRenderedPageBreak/>
              <w:t>10. 19 October 2024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Vulnerability Analysis and Penetration Testing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hyperlink r:id="rId5" w:history="1">
              <w:r>
                <w:rPr>
                  <w:rStyle w:val="Hyperlink"/>
                  <w:rFonts w:ascii="Arial" w:hAnsi="Arial" w:cs="Arial"/>
                  <w:b/>
                  <w:bCs/>
                  <w:color w:val="1155CC"/>
                  <w:sz w:val="22"/>
                  <w:szCs w:val="22"/>
                </w:rPr>
                <w:t>www.tinyurl.com/vaAnalysis</w:t>
              </w:r>
            </w:hyperlink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download 3 files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Create a report Vulnerability found in 2024 of any product using CVE Details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3385185"/>
                  <wp:effectExtent l="0" t="0" r="0" b="5715"/>
                  <wp:docPr id="15" name="Picture 15" descr="https://lh7-rt.googleusercontent.com/docsz/AD_4nXcjnCp6HM-s-lOt9vjk_Qs5MJ2g9aRKaUg0ig34znKaFRh-LTLW5qcMFytGDHRETKY8v5gKpMs_-R8vYi5oRseYf5Z8U9FyZdABNRyYAy7aJBQ8zIigOC5o4r8tIm5oWl3jvE1-D_tO6NpuRLDWx4xgW0c-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cjnCp6HM-s-lOt9vjk_Qs5MJ2g9aRKaUg0ig34znKaFRh-LTLW5qcMFytGDHRETKY8v5gKpMs_-R8vYi5oRseYf5Z8U9FyZdABNRyYAy7aJBQ8zIigOC5o4r8tIm5oWl3jvE1-D_tO6NpuRLDWx4xgW0c-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38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3385185"/>
                  <wp:effectExtent l="0" t="0" r="0" b="5715"/>
                  <wp:docPr id="14" name="Picture 14" descr="https://lh7-rt.googleusercontent.com/docsz/AD_4nXdWArjWxRvbRNEeI-6P_c6hV4GGNz6v0W6YBe_3rsrNjaIB966YGLMT4GtSr_ci-sYUGwpjBbODxxo6FHL-N2hVNnxHY4o_SBKPEkmXICX-KviskQ8kk9hyXPs7-0FWTfloWx7nEc-7Bx9I9is_B4fRW2c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7-rt.googleusercontent.com/docsz/AD_4nXdWArjWxRvbRNEeI-6P_c6hV4GGNz6v0W6YBe_3rsrNjaIB966YGLMT4GtSr_ci-sYUGwpjBbODxxo6FHL-N2hVNnxHY4o_SBKPEkmXICX-KviskQ8kk9hyXPs7-0FWTfloWx7nEc-7Bx9I9is_B4fRW2c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38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399405" cy="3657600"/>
                  <wp:effectExtent l="0" t="0" r="0" b="0"/>
                  <wp:docPr id="13" name="Picture 13" descr="https://lh7-rt.googleusercontent.com/docsz/AD_4nXeBjqocNV6_VC0gRAbMvc_U5X3lGwLydKAFxd9yqUvg22gDhpWNaTKIAnpQzq83V9Uzka2fY_IesjEVFqCdoZXd8Aa7pxwFj3Api516Ud0a9zYgFMNAAaoq3Fad86_f7aDzDQksUyMyNAeazMnxbVDdu0Gp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7-rt.googleusercontent.com/docsz/AD_4nXeBjqocNV6_VC0gRAbMvc_U5X3lGwLydKAFxd9yqUvg22gDhpWNaTKIAnpQzq83V9Uzka2fY_IesjEVFqCdoZXd8Aa7pxwFj3Api516Ud0a9zYgFMNAAaoq3Fad86_f7aDzDQksUyMyNAeazMnxbVDdu0Gp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Cvss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score: 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hyperlink r:id="rId9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https://en.wikipedia.org/wiki/Zero-day_vulnerability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Trend analysis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Check point threat map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Live cyber threat map : to use the protocols used in various attacks throughout the world https://threatmap.checkpoint.com/</w:t>
            </w:r>
          </w:p>
          <w:p w:rsidR="002B19BE" w:rsidRDefault="002B19BE" w:rsidP="002B19BE">
            <w:pPr>
              <w:spacing w:after="240"/>
            </w:pPr>
          </w:p>
          <w:p w:rsidR="002B19BE" w:rsidRDefault="002B19BE" w:rsidP="002B19B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Advance Search Engine For RECON:</w:t>
            </w:r>
          </w:p>
          <w:p w:rsidR="002B19BE" w:rsidRDefault="002B19BE" w:rsidP="002B19BE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left="14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https://leakix.net/graph</w:t>
              </w:r>
            </w:hyperlink>
          </w:p>
          <w:p w:rsidR="002B19BE" w:rsidRDefault="002B19BE" w:rsidP="002B19BE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left="14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Then search juniv.edu</w:t>
            </w:r>
          </w:p>
          <w:p w:rsidR="002B19BE" w:rsidRDefault="002B19BE" w:rsidP="002B19BE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left="14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Then export to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png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:rsidR="002B19BE" w:rsidRDefault="002B19BE" w:rsidP="002B19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19BE" w:rsidRDefault="002B19BE" w:rsidP="002B19BE">
            <w:pPr>
              <w:pStyle w:val="NormalWeb"/>
              <w:spacing w:before="0" w:beforeAutospacing="0" w:after="0" w:afterAutospacing="0"/>
              <w:ind w:left="72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2895600"/>
                  <wp:effectExtent l="0" t="0" r="0" b="0"/>
                  <wp:docPr id="12" name="Picture 12" descr="https://lh7-rt.googleusercontent.com/docsz/AD_4nXeDZQKsNhPRJbyK5xAAKTToYrTEkDDsNkqQ8NkRDVZ_-x90e4f4dmveS2clDB807AAikEghekv7UDC71uAHVWazpL2rdvAUtbqZDNb4CHC1fTd7wmfZ18J1ZpBY8x6-FD_NYDm2xo-wePizO0G1D-xxHoaD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7-rt.googleusercontent.com/docsz/AD_4nXeDZQKsNhPRJbyK5xAAKTToYrTEkDDsNkqQ8NkRDVZ_-x90e4f4dmveS2clDB807AAikEghekv7UDC71uAHVWazpL2rdvAUtbqZDNb4CHC1fTd7wmfZ18J1ZpBY8x6-FD_NYDm2xo-wePizO0G1D-xxHoaD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spacing w:after="240"/>
            </w:pP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drawing>
                <wp:inline distT="0" distB="0" distL="0" distR="0">
                  <wp:extent cx="5867400" cy="3461385"/>
                  <wp:effectExtent l="0" t="0" r="0" b="5715"/>
                  <wp:docPr id="11" name="Picture 11" descr="https://lh7-rt.googleusercontent.com/docsz/AD_4nXelSe8nQwezMyn6f5uKgvGEwG148_ENTNcSQu-h5b1JnLazHC9QACXGMzXDsnPNGrXBS1RG5FBManvxunXnXTxAck7SqIclOHUzAQfr5vnZQ0KF-ruyZwXkcfRsH1OhCsrIdlwrFZnGnOhOqg3kFkl9-5hw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7-rt.googleusercontent.com/docsz/AD_4nXelSe8nQwezMyn6f5uKgvGEwG148_ENTNcSQu-h5b1JnLazHC9QACXGMzXDsnPNGrXBS1RG5FBManvxunXnXTxAck7SqIclOHUzAQfr5vnZQ0KF-ruyZwXkcfRsH1OhCsrIdlwrFZnGnOhOqg3kFkl9-5hw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46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/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4451985"/>
                  <wp:effectExtent l="0" t="0" r="0" b="5715"/>
                  <wp:docPr id="10" name="Picture 10" descr="https://lh7-rt.googleusercontent.com/docsz/AD_4nXd90C2lxwUSl1p0DBlFAH04a8qkEjGbxNrvNuxODy3XrW--vzKSl0ThaxiDw_f0Sl5lI-PjvGRsiLU4Y8Cj9FV_UoVnEvQXPrhJTjY9cYTsykooclPIpD-WLdKl-JucxTLgjL6QfLSZTSq370kQpPkcgG_E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7-rt.googleusercontent.com/docsz/AD_4nXd90C2lxwUSl1p0DBlFAH04a8qkEjGbxNrvNuxODy3XrW--vzKSl0ThaxiDw_f0Sl5lI-PjvGRsiLU4Y8Cj9FV_UoVnEvQXPrhJTjY9cYTsykooclPIpD-WLdKl-JucxTLgjL6QfLSZTSq370kQpPkcgG_E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445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4582795"/>
                  <wp:effectExtent l="0" t="0" r="0" b="8255"/>
                  <wp:docPr id="9" name="Picture 9" descr="https://lh7-rt.googleusercontent.com/docsz/AD_4nXfAU27t4T4e1awWxTH8wpBr_a6JecLRf5ry645bWk4Rl4uwV9lnRput6p3TVVOovkKVvnrzDHnEctiO5qPQdTarh_Shvhqr93xph4T1psRn--9vGk9XD1GvrQJVozgQvf8ilQyK0C4Cns0X0P_H5WkeHBgt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7-rt.googleusercontent.com/docsz/AD_4nXfAU27t4T4e1awWxTH8wpBr_a6JecLRf5ry645bWk4Rl4uwV9lnRput6p3TVVOovkKVvnrzDHnEctiO5qPQdTarh_Shvhqr93xph4T1psRn--9vGk9XD1GvrQJVozgQvf8ilQyK0C4Cns0X0P_H5WkeHBgt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hyperlink r:id="rId15" w:history="1">
              <w:r>
                <w:rPr>
                  <w:rStyle w:val="Hyperlink"/>
                  <w:rFonts w:ascii="Arial" w:hAnsi="Arial" w:cs="Arial"/>
                  <w:color w:val="1155CC"/>
                </w:rPr>
                <w:t>https://www.ipvoid.com/whois/</w:t>
              </w:r>
            </w:hyperlink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color w:val="1F1F1F"/>
              </w:rPr>
              <w:t>A: ipV4</w:t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proofErr w:type="spellStart"/>
            <w:r>
              <w:rPr>
                <w:rFonts w:ascii="Arial" w:hAnsi="Arial" w:cs="Arial"/>
                <w:color w:val="1F1F1F"/>
              </w:rPr>
              <w:t>MX:mailbox</w:t>
            </w:r>
            <w:proofErr w:type="spellEnd"/>
          </w:p>
          <w:p w:rsidR="002B19BE" w:rsidRDefault="002B19BE" w:rsidP="002B19BE"/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3396615"/>
                  <wp:effectExtent l="0" t="0" r="0" b="0"/>
                  <wp:docPr id="8" name="Picture 8" descr="https://lh7-rt.googleusercontent.com/docsz/AD_4nXdobA3WpIJ0jM1sHe91jSzyZDsBJwOU0uWMnaNZ6ZwnRd_0AS3eD13Fx1KhdsdOEV2_mQfPT2h8etSuwdmLSdH7XAqjVc_zu5GutAGAv_Ggdsba2M3IvyyTIGb29Usct-UnSiD5GkZXfdN7OEGKqYVJI1S0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7-rt.googleusercontent.com/docsz/AD_4nXdobA3WpIJ0jM1sHe91jSzyZDsBJwOU0uWMnaNZ6ZwnRd_0AS3eD13Fx1KhdsdOEV2_mQfPT2h8etSuwdmLSdH7XAqjVc_zu5GutAGAv_Ggdsba2M3IvyyTIGb29Usct-UnSiD5GkZXfdN7OEGKqYVJI1S0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39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drawing>
                <wp:inline distT="0" distB="0" distL="0" distR="0">
                  <wp:extent cx="5867400" cy="3918585"/>
                  <wp:effectExtent l="0" t="0" r="0" b="5715"/>
                  <wp:docPr id="7" name="Picture 7" descr="https://lh7-rt.googleusercontent.com/docsz/AD_4nXeCOvi21vfXlJFoEDTJ1A9neKBMnvFj6CEwqZP1Vs063cNEN2hZNEvzVHmD-eUYenh3DU3ireQA-DoldyCuHe5hFuEF_2Qhzu8rNvCd4xpUFu0q33Uni5Q6iGcT6GTwY1SeHo0YgpcrxnrEg1Bqh_Myxno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7-rt.googleusercontent.com/docsz/AD_4nXeCOvi21vfXlJFoEDTJ1A9neKBMnvFj6CEwqZP1Vs063cNEN2hZNEvzVHmD-eUYenh3DU3ireQA-DoldyCuHe5hFuEF_2Qhzu8rNvCd4xpUFu0q33Uni5Q6iGcT6GTwY1SeHo0YgpcrxnrEg1Bqh_Myxno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1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5334000"/>
                  <wp:effectExtent l="0" t="0" r="0" b="0"/>
                  <wp:docPr id="6" name="Picture 6" descr="https://lh7-rt.googleusercontent.com/docsz/AD_4nXcuwaYYRohY4E5-T8vapEAzRaxlSnQ6GM_5l7rgrtPunOMmL3iXmaAbF-rxKvbB_20Dac9DOPH4mJas7VIHCu1vNq30Bi6vyPZszq6Nt07hYzV2jr4gTA68f_qfv96PzCyRScnhq_8s9k2ONy8IbXfjBPka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7-rt.googleusercontent.com/docsz/AD_4nXcuwaYYRohY4E5-T8vapEAzRaxlSnQ6GM_5l7rgrtPunOMmL3iXmaAbF-rxKvbB_20Dac9DOPH4mJas7VIHCu1vNq30Bi6vyPZszq6Nt07hYzV2jr4gTA68f_qfv96PzCyRScnhq_8s9k2ONy8IbXfjBPka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3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color w:val="1F1F1F"/>
              </w:rPr>
              <w:t xml:space="preserve">Search tools: </w:t>
            </w:r>
            <w:proofErr w:type="spellStart"/>
            <w:r>
              <w:rPr>
                <w:rFonts w:ascii="Arial" w:hAnsi="Arial" w:cs="Arial"/>
                <w:color w:val="1F1F1F"/>
              </w:rPr>
              <w:t>Ip</w:t>
            </w:r>
            <w:proofErr w:type="spellEnd"/>
            <w:r>
              <w:rPr>
                <w:rFonts w:ascii="Arial" w:hAnsi="Arial" w:cs="Arial"/>
                <w:color w:val="1F1F1F"/>
              </w:rPr>
              <w:t xml:space="preserve"> blacklist tools </w:t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5486400"/>
                  <wp:effectExtent l="0" t="0" r="0" b="0"/>
                  <wp:docPr id="5" name="Picture 5" descr="https://lh7-rt.googleusercontent.com/docsz/AD_4nXe-D3ONsumW-m-uhXJ-yTfQlIkMgVd5-IAzF4dzTErNpYKcfyPI85Kw-b86Tq_gRX2NmUVlikHYyN-uvqztTRFGAXAtdYEDhAe792DOoQPoFOLffriLIwtcYuWDwgO3nxgulNEZ1qhAq6a3hDg1RIspFBM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7-rt.googleusercontent.com/docsz/AD_4nXe-D3ONsumW-m-uhXJ-yTfQlIkMgVd5-IAzF4dzTErNpYKcfyPI85Kw-b86Tq_gRX2NmUVlikHYyN-uvqztTRFGAXAtdYEDhAe792DOoQPoFOLffriLIwtcYuWDwgO3nxgulNEZ1qhAq6a3hDg1RIspFBM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61"/>
            </w:tblGrid>
            <w:tr w:rsidR="002B19BE" w:rsidTr="002B19BE">
              <w:trPr>
                <w:trHeight w:val="2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6C6AC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hideMark/>
                </w:tcPr>
                <w:p w:rsidR="002B19BE" w:rsidRDefault="002B19BE" w:rsidP="002B19BE">
                  <w:pPr>
                    <w:pStyle w:val="NormalWeb"/>
                    <w:spacing w:before="0" w:beforeAutospacing="0" w:after="240" w:afterAutospacing="0"/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Vulnerability Analysis and Research using Online database</w:t>
                  </w:r>
                </w:p>
              </w:tc>
            </w:tr>
            <w:tr w:rsidR="002B19BE" w:rsidTr="002B19BE">
              <w:trPr>
                <w:trHeight w:val="2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6C6AC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hideMark/>
                </w:tcPr>
                <w:p w:rsidR="002B19BE" w:rsidRDefault="002B19BE" w:rsidP="002B19BE">
                  <w:pPr>
                    <w:pStyle w:val="NormalWeb"/>
                    <w:spacing w:before="0" w:beforeAutospacing="0" w:after="240" w:afterAutospacing="0"/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Vulnerability Scanning using Manual Tools</w:t>
                  </w:r>
                </w:p>
              </w:tc>
            </w:tr>
            <w:tr w:rsidR="002B19BE" w:rsidTr="002B19BE">
              <w:trPr>
                <w:trHeight w:val="2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6C6AC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hideMark/>
                </w:tcPr>
                <w:p w:rsidR="002B19BE" w:rsidRDefault="002B19BE" w:rsidP="002B19BE"/>
              </w:tc>
            </w:tr>
            <w:tr w:rsidR="002B19BE" w:rsidTr="002B19BE">
              <w:trPr>
                <w:trHeight w:val="2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6C6AC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hideMark/>
                </w:tcPr>
                <w:p w:rsidR="002B19BE" w:rsidRDefault="002B19BE" w:rsidP="002B19BE">
                  <w:pPr>
                    <w:pStyle w:val="NormalWeb"/>
                    <w:spacing w:before="0" w:beforeAutospacing="0" w:after="240" w:afterAutospacing="0"/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Automated Vulnerability Assessment</w:t>
                  </w:r>
                </w:p>
              </w:tc>
            </w:tr>
            <w:tr w:rsidR="002B19BE" w:rsidTr="002B19BE">
              <w:trPr>
                <w:trHeight w:val="52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6C6AC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hideMark/>
                </w:tcPr>
                <w:p w:rsidR="002B19BE" w:rsidRDefault="002B19BE" w:rsidP="002B19BE">
                  <w:pPr>
                    <w:pStyle w:val="NormalWeb"/>
                    <w:spacing w:before="0" w:beforeAutospacing="0" w:after="240" w:afterAutospacing="0"/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Reporting </w:t>
                  </w:r>
                </w:p>
              </w:tc>
            </w:tr>
          </w:tbl>
          <w:p w:rsidR="002B19BE" w:rsidRDefault="002B19BE" w:rsidP="002B19B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 gathering:</w:t>
            </w:r>
          </w:p>
          <w:p w:rsidR="002B19BE" w:rsidRDefault="002B19BE" w:rsidP="002B19BE"/>
          <w:p w:rsidR="002B19BE" w:rsidRDefault="002B19BE" w:rsidP="002B19BE">
            <w:pPr>
              <w:pStyle w:val="Heading2"/>
              <w:spacing w:before="0" w:after="120"/>
            </w:pPr>
            <w:r>
              <w:rPr>
                <w:rFonts w:ascii="Arial" w:hAnsi="Arial" w:cs="Arial"/>
                <w:color w:val="1F1F1F"/>
                <w:sz w:val="34"/>
                <w:szCs w:val="34"/>
              </w:rPr>
              <w:lastRenderedPageBreak/>
              <w:t>Vulnerability Analysis and Research using Online Database</w:t>
            </w:r>
          </w:p>
          <w:p w:rsidR="002B19BE" w:rsidRDefault="002B19BE" w:rsidP="002B19BE">
            <w:pPr>
              <w:pStyle w:val="NormalWeb"/>
              <w:spacing w:before="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Understanding the Vulnerability Landscape:</w:t>
            </w:r>
          </w:p>
          <w:p w:rsidR="002B19BE" w:rsidRDefault="002B19BE" w:rsidP="002B19BE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Online Databases: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Leveraging platforms like </w:t>
            </w: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CVEdetails</w:t>
            </w:r>
            <w:proofErr w:type="spellEnd"/>
            <w:r>
              <w:rPr>
                <w:rFonts w:ascii="Arial" w:hAnsi="Arial" w:cs="Arial"/>
                <w:color w:val="1F1F1F"/>
                <w:sz w:val="22"/>
                <w:szCs w:val="22"/>
              </w:rPr>
              <w:t>, NVD, and Exploit-DB to access a vast repository of known vulnerabilities and their associated exploits.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Research Methodology: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Keyword Searches: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Identifying vulnerabilities based on specific keywords, software versions, or attack vectors.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Advanced Filtering: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Utilizing filters to narrow down results based on vulnerability severity, CVSS scores, and publication dates.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Trend Analysis: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Analyzing vulnerability trends to understand emerging threats and prioritize mitigation efforts.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Data Extraction and Analysis: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Exporting Data: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Downloading vulnerability information in CSV or XML formats for further analysis.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Data Visualization: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Using tools like Excel or data visualization software to create charts and graphs for better understanding.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2"/>
              </w:numPr>
              <w:spacing w:before="0" w:beforeAutospacing="0" w:after="12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Knowledge Base Creation: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Building a comprehensive knowledge base of vulnerabilities relevant to the organization's systems and applications.</w:t>
            </w:r>
          </w:p>
          <w:p w:rsidR="002B19BE" w:rsidRDefault="002B19BE" w:rsidP="002B19BE">
            <w:pPr>
              <w:pStyle w:val="Heading2"/>
              <w:spacing w:before="420" w:after="120"/>
              <w:rPr>
                <w:rFonts w:ascii="Times New Roman" w:hAnsi="Times New Roman" w:cs="Times New Roman"/>
                <w:color w:val="auto"/>
                <w:sz w:val="36"/>
                <w:szCs w:val="36"/>
              </w:rPr>
            </w:pPr>
            <w:r>
              <w:rPr>
                <w:rFonts w:ascii="Arial" w:hAnsi="Arial" w:cs="Arial"/>
                <w:color w:val="1F1F1F"/>
                <w:sz w:val="34"/>
                <w:szCs w:val="34"/>
              </w:rPr>
              <w:t>Vulnerability Scanning using Manual Tools</w:t>
            </w:r>
          </w:p>
          <w:p w:rsidR="002B19BE" w:rsidRDefault="002B19BE" w:rsidP="002B19BE">
            <w:pPr>
              <w:pStyle w:val="NormalWeb"/>
              <w:spacing w:before="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Hands-on Assessment:</w:t>
            </w:r>
          </w:p>
          <w:p w:rsidR="002B19BE" w:rsidRDefault="002B19BE" w:rsidP="002B19BE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Manual Tools: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Employing tools like </w:t>
            </w: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Nmap</w:t>
            </w:r>
            <w:proofErr w:type="spellEnd"/>
            <w:r>
              <w:rPr>
                <w:rFonts w:ascii="Arial" w:hAnsi="Arial" w:cs="Arial"/>
                <w:b/>
                <w:bCs/>
                <w:color w:val="38761D"/>
                <w:sz w:val="22"/>
                <w:szCs w:val="22"/>
              </w:rPr>
              <w:t>, Nessus, (vulnerability scanner                                                                                                           ) install it o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>r OpenVAS to conduct vulnerability scans.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Zenmap</w:t>
            </w:r>
            <w:proofErr w:type="spellEnd"/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download</w:t>
            </w:r>
          </w:p>
          <w:p w:rsidR="002B19BE" w:rsidRDefault="002B19BE" w:rsidP="002B19BE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color w:val="1F1F1F"/>
                <w:sz w:val="22"/>
                <w:szCs w:val="22"/>
              </w:rPr>
              <w:t>SLA: Service level agreement </w:t>
            </w:r>
          </w:p>
          <w:p w:rsidR="002B19BE" w:rsidRDefault="002B19BE" w:rsidP="002B19BE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Scanning Process: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Network Discovery: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Identifying network devices and their services.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Vulnerability Identification: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Scanning for known vulnerabilities in operating systems, applications, and network components.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Exploit Testing: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(Optional) </w:t>
            </w:r>
            <w:proofErr w:type="gramStart"/>
            <w:r>
              <w:rPr>
                <w:rFonts w:ascii="Arial" w:hAnsi="Arial" w:cs="Arial"/>
                <w:color w:val="1F1F1F"/>
                <w:sz w:val="22"/>
                <w:szCs w:val="22"/>
              </w:rPr>
              <w:t>Attempting</w:t>
            </w:r>
            <w:proofErr w:type="gramEnd"/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to exploit identified vulnerabilities to assess their impact.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Manual Analysis: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Interpreting Results: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Analyzing scan reports to identify potential vulnerabilities and their severity.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Prioritizing Vulnerabilities: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Determining which vulnerabilities pose the greatest risk to the organization.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color w:val="1F1F1F"/>
                <w:sz w:val="22"/>
                <w:szCs w:val="22"/>
              </w:rPr>
              <w:t>Critical→ med→  low→  info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color w:val="1F1F1F"/>
                <w:sz w:val="22"/>
                <w:szCs w:val="22"/>
              </w:rPr>
              <w:t>We can't discard any vulnerability in spite of having lower priority 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TOOLS: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Brup</w:t>
            </w:r>
            <w:proofErr w:type="spellEnd"/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suite : live </w:t>
            </w: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vul</w:t>
            </w:r>
            <w:proofErr w:type="spellEnd"/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finding , training is in there </w:t>
            </w: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portswigger</w:t>
            </w:r>
            <w:proofErr w:type="spellEnd"/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community edition</w:t>
            </w:r>
          </w:p>
          <w:p w:rsidR="002B19BE" w:rsidRDefault="002B19BE" w:rsidP="002B19BE">
            <w:pPr>
              <w:pStyle w:val="NormalWeb"/>
              <w:numPr>
                <w:ilvl w:val="1"/>
                <w:numId w:val="3"/>
              </w:numPr>
              <w:spacing w:before="0" w:beforeAutospacing="0" w:after="18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color w:val="1F1F1F"/>
                <w:sz w:val="22"/>
                <w:szCs w:val="22"/>
              </w:rPr>
              <w:t>To know specific vulnerability</w:t>
            </w:r>
          </w:p>
          <w:p w:rsidR="002B19BE" w:rsidRDefault="002B19BE" w:rsidP="002B19BE">
            <w:pPr>
              <w:pStyle w:val="NormalWeb"/>
              <w:spacing w:before="0" w:beforeAutospacing="0" w:after="180" w:afterAutospacing="0"/>
              <w:ind w:left="1440"/>
            </w:pPr>
            <w:r>
              <w:rPr>
                <w:rFonts w:ascii="Arial" w:hAnsi="Arial" w:cs="Arial"/>
                <w:noProof/>
                <w:color w:val="1F1F1F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4800600" cy="3069590"/>
                  <wp:effectExtent l="0" t="0" r="0" b="0"/>
                  <wp:docPr id="4" name="Picture 4" descr="https://lh7-rt.googleusercontent.com/docsz/AD_4nXfu0uwdrz1ShGAPTCUSWtWeJ7sMBZsRtJWSvl2slxkBX2W9-TAEu0z3SM7c-XW3uIBYDoSFPKRDRA-53FID43qUavvDLZPBi2KfOOJ2mejQ5zT21DoHGiY02tXw_nBTES6OOUhctCr_N65C7GnCD87Yld1K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7-rt.googleusercontent.com/docsz/AD_4nXfu0uwdrz1ShGAPTCUSWtWeJ7sMBZsRtJWSvl2slxkBX2W9-TAEu0z3SM7c-XW3uIBYDoSFPKRDRA-53FID43qUavvDLZPBi2KfOOJ2mejQ5zT21DoHGiY02tXw_nBTES6OOUhctCr_N65C7GnCD87Yld1K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306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hAnsi="Arial" w:cs="Arial"/>
                <w:color w:val="1F1F1F"/>
              </w:rPr>
            </w:pPr>
          </w:p>
          <w:p w:rsidR="002B19BE" w:rsidRDefault="002B19BE" w:rsidP="002B19B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Verification and Validation: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Cross-referencing with Online Databases: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Comparing scan results with known vulnerabilities to confirm accuracy.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5"/>
              </w:numPr>
              <w:spacing w:before="0" w:beforeAutospacing="0" w:after="18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Manual Testing: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Performing additional tests to verify the existence and exploitability of vulnerabilities.</w:t>
            </w:r>
          </w:p>
          <w:p w:rsidR="002B19BE" w:rsidRDefault="002B19BE" w:rsidP="002B19BE">
            <w:pPr>
              <w:pStyle w:val="Heading2"/>
              <w:spacing w:before="420" w:after="120"/>
              <w:rPr>
                <w:rFonts w:ascii="Times New Roman" w:hAnsi="Times New Roman" w:cs="Times New Roman"/>
                <w:color w:val="auto"/>
                <w:sz w:val="36"/>
                <w:szCs w:val="36"/>
              </w:rPr>
            </w:pPr>
            <w:r>
              <w:rPr>
                <w:rFonts w:ascii="Arial" w:hAnsi="Arial" w:cs="Arial"/>
                <w:color w:val="1F1F1F"/>
                <w:sz w:val="34"/>
                <w:szCs w:val="34"/>
              </w:rPr>
              <w:t>Automated Vulnerability Assessment</w:t>
            </w:r>
          </w:p>
          <w:p w:rsidR="002B19BE" w:rsidRDefault="002B19BE" w:rsidP="002B19BE">
            <w:pPr>
              <w:pStyle w:val="NormalWeb"/>
              <w:spacing w:before="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Leveraging Technology for Efficiency:</w:t>
            </w:r>
          </w:p>
          <w:p w:rsidR="002B19BE" w:rsidRDefault="002B19BE" w:rsidP="002B19B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Automated Tools: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Utilizing automated vulnerability scanners like </w:t>
            </w:r>
            <w:proofErr w:type="spellStart"/>
            <w:r>
              <w:rPr>
                <w:rFonts w:ascii="Arial" w:hAnsi="Arial" w:cs="Arial"/>
                <w:color w:val="1F1F1F"/>
                <w:sz w:val="22"/>
                <w:szCs w:val="22"/>
              </w:rPr>
              <w:t>Qualys</w:t>
            </w:r>
            <w:proofErr w:type="spellEnd"/>
            <w:r>
              <w:rPr>
                <w:rFonts w:ascii="Arial" w:hAnsi="Arial" w:cs="Arial"/>
                <w:color w:val="1F1F1F"/>
                <w:sz w:val="22"/>
                <w:szCs w:val="22"/>
              </w:rPr>
              <w:t>, Rapid7 Nessus, or Tenable.sc.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Scanning Configurations: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Customizing Scans: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Configuring scan parameters to target specific systems, applications, or vulnerabilities.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Scheduling Scans: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Automating regular scans to ensure ongoing monitoring.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Reporting and Analysis: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Automated Reporting: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Generating detailed reports on identified vulnerabilities.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Integration with Other Tools: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Integrating with asset management, configuration management, and incident response systems.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Continuous Monitoring: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Real-time Updates: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Staying informed about new vulnerabilities through automated updates.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6"/>
              </w:numPr>
              <w:spacing w:before="0" w:beforeAutospacing="0" w:after="18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Proactive Response: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Implementing timely patches and mitigations to address identified vulnerabilities.</w:t>
            </w:r>
          </w:p>
          <w:p w:rsidR="002B19BE" w:rsidRDefault="002B19BE" w:rsidP="002B19BE">
            <w:pPr>
              <w:pStyle w:val="Heading2"/>
              <w:spacing w:before="420" w:after="120"/>
              <w:rPr>
                <w:rFonts w:ascii="Times New Roman" w:hAnsi="Times New Roman" w:cs="Times New Roman"/>
                <w:color w:val="auto"/>
                <w:sz w:val="36"/>
                <w:szCs w:val="36"/>
              </w:rPr>
            </w:pPr>
            <w:r>
              <w:rPr>
                <w:rFonts w:ascii="Arial" w:hAnsi="Arial" w:cs="Arial"/>
                <w:color w:val="1F1F1F"/>
                <w:sz w:val="34"/>
                <w:szCs w:val="34"/>
              </w:rPr>
              <w:lastRenderedPageBreak/>
              <w:t>Reporting</w:t>
            </w:r>
          </w:p>
          <w:p w:rsidR="002B19BE" w:rsidRDefault="002B19BE" w:rsidP="002B19BE">
            <w:pPr>
              <w:pStyle w:val="NormalWeb"/>
              <w:spacing w:before="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Communicating Findings and Recommendations:</w:t>
            </w:r>
          </w:p>
          <w:p w:rsidR="002B19BE" w:rsidRDefault="002B19BE" w:rsidP="002B19BE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Report Structure: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Executive Summary: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Providing a concise overview of the vulnerability assessment.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Detailed Findings: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Describing identified vulnerabilities, their severity, and potential impact. </w:t>
            </w:r>
          </w:p>
          <w:p w:rsidR="002B19BE" w:rsidRDefault="002B19BE" w:rsidP="002B19BE">
            <w:pPr>
              <w:numPr>
                <w:ilvl w:val="1"/>
                <w:numId w:val="7"/>
              </w:numPr>
              <w:spacing w:before="100" w:beforeAutospacing="1" w:after="100" w:afterAutospacing="1" w:line="240" w:lineRule="auto"/>
              <w:textAlignment w:val="baseline"/>
              <w:rPr>
                <w:rFonts w:ascii="Arial" w:hAnsi="Arial" w:cs="Arial"/>
                <w:color w:val="1F1F1F"/>
              </w:rPr>
            </w:pP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Recommendations: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Suggesting remediation strategies and best practices for addressing vulnerabilities.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Stakeholder Communication:</w:t>
            </w: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Target Audience: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Identifying the appropriate stakeholders to receive the report (e.g., IT management, security team, </w:t>
            </w:r>
            <w:proofErr w:type="gramStart"/>
            <w:r>
              <w:rPr>
                <w:rFonts w:ascii="Arial" w:hAnsi="Arial" w:cs="Arial"/>
                <w:color w:val="1F1F1F"/>
                <w:sz w:val="22"/>
                <w:szCs w:val="22"/>
              </w:rPr>
              <w:t>executive</w:t>
            </w:r>
            <w:proofErr w:type="gramEnd"/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leadership).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Effective Delivery: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Choosing a suitable format (e.g., email, presentation) and tailoring the communication to the audience's needs.</w:t>
            </w:r>
          </w:p>
          <w:p w:rsidR="002B19BE" w:rsidRDefault="002B19BE" w:rsidP="002B19BE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Follow-up and Tracking:***</w:t>
            </w: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Monitoring Remediation Efforts: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Ensuring that recommended actions are implemented.</w:t>
            </w:r>
          </w:p>
          <w:p w:rsidR="002B19BE" w:rsidRDefault="002B19BE" w:rsidP="002B19BE">
            <w:pPr>
              <w:pStyle w:val="NormalWeb"/>
              <w:numPr>
                <w:ilvl w:val="1"/>
                <w:numId w:val="7"/>
              </w:numPr>
              <w:spacing w:before="0" w:beforeAutospacing="0" w:after="180" w:afterAutospacing="0"/>
              <w:textAlignment w:val="baseline"/>
              <w:rPr>
                <w:rFonts w:ascii="Arial" w:hAnsi="Arial" w:cs="Arial"/>
                <w:color w:val="1F1F1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1F1F1F"/>
                <w:sz w:val="22"/>
                <w:szCs w:val="22"/>
              </w:rPr>
              <w:t>Tracking Progress:</w:t>
            </w:r>
            <w:r>
              <w:rPr>
                <w:rFonts w:ascii="Arial" w:hAnsi="Arial" w:cs="Arial"/>
                <w:color w:val="1F1F1F"/>
                <w:sz w:val="22"/>
                <w:szCs w:val="22"/>
              </w:rPr>
              <w:t xml:space="preserve"> Measuring the effectiveness of mitigation strategies and identifying areas for improvement.</w:t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4572000"/>
                  <wp:effectExtent l="0" t="0" r="0" b="0"/>
                  <wp:docPr id="3" name="Picture 3" descr="https://lh7-rt.googleusercontent.com/docsz/AD_4nXdDGEDtYXUXzjChCrWzOG3X4p4xycG0j0QC4jdOJOA52XxBdvd8jxGNIcAz91E8u_bnK7sUc7_W8bIIcCCKE6oxKy-2vqQ4tF_q7ZQEDeJEREj4q9y9Ial0DQsUIL8Odz4QpIPlcLYQCn0P5Ch6bTy2jWoJ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7-rt.googleusercontent.com/docsz/AD_4nXdDGEDtYXUXzjChCrWzOG3X4p4xycG0j0QC4jdOJOA52XxBdvd8jxGNIcAz91E8u_bnK7sUc7_W8bIIcCCKE6oxKy-2vqQ4tF_q7ZQEDeJEREj4q9y9Ial0DQsUIL8Odz4QpIPlcLYQCn0P5Ch6bTy2jWoJ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4811395"/>
                  <wp:effectExtent l="0" t="0" r="0" b="8255"/>
                  <wp:docPr id="2" name="Picture 2" descr="https://lh7-rt.googleusercontent.com/docsz/AD_4nXf2d8fkenNU-lOFMpXFthTifdcLNwWcH3Zw9nmk54mlG5O_65c2ipnY6vfc68vpMeKHT1ZdCHUHVber5L-SrSnupLuJajuHeE1wprVrTiiCVcE-BO8cZxV6eyV-wpR-WLXzYrjSQwoLHkIgLtTu8cPHMYw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7-rt.googleusercontent.com/docsz/AD_4nXf2d8fkenNU-lOFMpXFthTifdcLNwWcH3Zw9nmk54mlG5O_65c2ipnY6vfc68vpMeKHT1ZdCHUHVber5L-SrSnupLuJajuHeE1wprVrTiiCVcE-BO8cZxV6eyV-wpR-WLXzYrjSQwoLHkIgLtTu8cPHMYw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481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b/>
                <w:bCs/>
                <w:color w:val="1F1F1F"/>
              </w:rPr>
              <w:t xml:space="preserve">SOC Analyst: </w:t>
            </w:r>
            <w:proofErr w:type="spellStart"/>
            <w:r>
              <w:rPr>
                <w:rFonts w:ascii="Arial" w:hAnsi="Arial" w:cs="Arial"/>
                <w:b/>
                <w:bCs/>
                <w:color w:val="1F1F1F"/>
              </w:rPr>
              <w:t>siem</w:t>
            </w:r>
            <w:proofErr w:type="spellEnd"/>
            <w:r>
              <w:rPr>
                <w:rFonts w:ascii="Arial" w:hAnsi="Arial" w:cs="Arial"/>
                <w:b/>
                <w:bCs/>
                <w:color w:val="1F1F1F"/>
              </w:rPr>
              <w:t> </w:t>
            </w:r>
          </w:p>
          <w:p w:rsidR="002B19BE" w:rsidRDefault="002B19BE" w:rsidP="002B19BE">
            <w:pPr>
              <w:pStyle w:val="NormalWeb"/>
              <w:numPr>
                <w:ilvl w:val="0"/>
                <w:numId w:val="8"/>
              </w:numPr>
              <w:spacing w:before="240" w:beforeAutospacing="0" w:after="0" w:afterAutospacing="0" w:line="480" w:lineRule="auto"/>
              <w:ind w:left="1440"/>
              <w:textAlignment w:val="baseline"/>
              <w:rPr>
                <w:rFonts w:ascii="Arial" w:hAnsi="Arial" w:cs="Arial"/>
                <w:color w:val="1F1F1F"/>
              </w:rPr>
            </w:pPr>
            <w:r>
              <w:rPr>
                <w:rFonts w:ascii="Arial" w:hAnsi="Arial" w:cs="Arial"/>
                <w:color w:val="1F1F1F"/>
              </w:rPr>
              <w:t>Log analysis and reporting </w:t>
            </w:r>
          </w:p>
          <w:p w:rsidR="002B19BE" w:rsidRDefault="002B19BE" w:rsidP="002B19B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 w:line="480" w:lineRule="auto"/>
              <w:ind w:left="1440"/>
              <w:textAlignment w:val="baseline"/>
              <w:rPr>
                <w:rFonts w:ascii="Arial" w:hAnsi="Arial" w:cs="Arial"/>
                <w:color w:val="1F1F1F"/>
              </w:rPr>
            </w:pPr>
            <w:r>
              <w:rPr>
                <w:rFonts w:ascii="Arial" w:hAnsi="Arial" w:cs="Arial"/>
                <w:color w:val="1F1F1F"/>
              </w:rPr>
              <w:t>Event viewer → windows log → security</w:t>
            </w:r>
          </w:p>
          <w:p w:rsidR="002B19BE" w:rsidRDefault="002B19BE" w:rsidP="002B19BE">
            <w:pPr>
              <w:pStyle w:val="NormalWeb"/>
              <w:numPr>
                <w:ilvl w:val="0"/>
                <w:numId w:val="8"/>
              </w:numPr>
              <w:spacing w:before="0" w:beforeAutospacing="0" w:after="240" w:afterAutospacing="0" w:line="480" w:lineRule="auto"/>
              <w:ind w:left="1440"/>
              <w:textAlignment w:val="baseline"/>
              <w:rPr>
                <w:rFonts w:ascii="Arial" w:hAnsi="Arial" w:cs="Arial"/>
                <w:color w:val="1F1F1F"/>
              </w:rPr>
            </w:pPr>
            <w:r>
              <w:rPr>
                <w:rFonts w:ascii="Arial" w:hAnsi="Arial" w:cs="Arial"/>
                <w:color w:val="1F1F1F"/>
              </w:rPr>
              <w:t>https://app.any.run/tasks/c62ec182-df4f-4725-8fd7-c34ff6796ba5</w:t>
            </w:r>
          </w:p>
          <w:p w:rsidR="002B19BE" w:rsidRDefault="002B19BE" w:rsidP="002B19BE">
            <w:pPr>
              <w:rPr>
                <w:rFonts w:ascii="Times New Roman" w:hAnsi="Times New Roman" w:cs="Times New Roman"/>
              </w:rPr>
            </w:pPr>
          </w:p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</w:pPr>
            <w:r>
              <w:rPr>
                <w:rFonts w:ascii="Arial" w:hAnsi="Arial" w:cs="Arial"/>
                <w:color w:val="1F1F1F"/>
              </w:rPr>
              <w:t>ZENMAP:</w:t>
            </w:r>
          </w:p>
          <w:p w:rsidR="002B19BE" w:rsidRDefault="002B19BE" w:rsidP="002B19BE"/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r>
              <w:rPr>
                <w:rFonts w:ascii="Arial" w:hAnsi="Arial" w:cs="Arial"/>
                <w:noProof/>
                <w:color w:val="1F1F1F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3189605"/>
                  <wp:effectExtent l="0" t="0" r="0" b="0"/>
                  <wp:docPr id="1" name="Picture 1" descr="https://lh7-rt.googleusercontent.com/docsz/AD_4nXfv2gcyl1oB_EdWyKV_7JPBwA_NkssWrKd3VCb75Cln3lE0JhNu3kbL572Pp_2-Yw9FwO4jXaeQjbvY4-EPCwuCtSo1gGHuc3rEn_AxDh3YopghgMrlTO-RgtdbRpp1LX9hnoNMA-XUNT749vmbpAOaXAQ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7-rt.googleusercontent.com/docsz/AD_4nXfv2gcyl1oB_EdWyKV_7JPBwA_NkssWrKd3VCb75Cln3lE0JhNu3kbL572Pp_2-Yw9FwO4jXaeQjbvY4-EPCwuCtSo1gGHuc3rEn_AxDh3YopghgMrlTO-RgtdbRpp1LX9hnoNMA-XUNT749vmbpAOaXAQ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18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9BE" w:rsidRDefault="002B19BE" w:rsidP="002B19BE"/>
          <w:p w:rsidR="002B19BE" w:rsidRDefault="002B19BE" w:rsidP="002B19BE">
            <w:pPr>
              <w:pStyle w:val="NormalWeb"/>
              <w:spacing w:before="240" w:beforeAutospacing="0" w:after="240" w:afterAutospacing="0" w:line="480" w:lineRule="auto"/>
              <w:ind w:left="720"/>
            </w:pPr>
            <w:proofErr w:type="spellStart"/>
            <w:r>
              <w:rPr>
                <w:rFonts w:ascii="Arial" w:hAnsi="Arial" w:cs="Arial"/>
                <w:b/>
                <w:bCs/>
                <w:color w:val="1F1F1F"/>
              </w:rPr>
              <w:t>Nessus:installing</w:t>
            </w:r>
            <w:proofErr w:type="spellEnd"/>
            <w:r>
              <w:rPr>
                <w:rFonts w:ascii="Arial" w:hAnsi="Arial" w:cs="Arial"/>
                <w:b/>
                <w:bCs/>
                <w:color w:val="1F1F1F"/>
              </w:rPr>
              <w:t> </w:t>
            </w:r>
          </w:p>
          <w:p w:rsidR="008205FE" w:rsidRDefault="008205FE">
            <w:bookmarkStart w:id="0" w:name="_GoBack"/>
            <w:bookmarkEnd w:id="0"/>
          </w:p>
        </w:tc>
      </w:tr>
    </w:tbl>
    <w:p w:rsidR="00FA7A8A" w:rsidRDefault="00FA7A8A"/>
    <w:sectPr w:rsidR="00FA7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773FE"/>
    <w:multiLevelType w:val="multilevel"/>
    <w:tmpl w:val="4F40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EA65DA"/>
    <w:multiLevelType w:val="multilevel"/>
    <w:tmpl w:val="50EA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D4340"/>
    <w:multiLevelType w:val="multilevel"/>
    <w:tmpl w:val="44A85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865736"/>
    <w:multiLevelType w:val="multilevel"/>
    <w:tmpl w:val="EA2A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321590"/>
    <w:multiLevelType w:val="multilevel"/>
    <w:tmpl w:val="D53C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2368BD"/>
    <w:multiLevelType w:val="multilevel"/>
    <w:tmpl w:val="D104F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501BD9"/>
    <w:multiLevelType w:val="multilevel"/>
    <w:tmpl w:val="34305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CF4236"/>
    <w:multiLevelType w:val="multilevel"/>
    <w:tmpl w:val="9E3CE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6F1"/>
    <w:rsid w:val="001456F1"/>
    <w:rsid w:val="002B19BE"/>
    <w:rsid w:val="007D0B9A"/>
    <w:rsid w:val="008205FE"/>
    <w:rsid w:val="00FA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0AA4F4-8B86-4EA8-8021-8C4EA563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7A8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7A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9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A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A7A8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B19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B1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B19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3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www.tinyurl.com/vaAnalysis" TargetMode="External"/><Relationship Id="rId15" Type="http://schemas.openxmlformats.org/officeDocument/2006/relationships/hyperlink" Target="https://www.ipvoid.com/whois/" TargetMode="External"/><Relationship Id="rId23" Type="http://schemas.openxmlformats.org/officeDocument/2006/relationships/image" Target="media/image15.png"/><Relationship Id="rId10" Type="http://schemas.openxmlformats.org/officeDocument/2006/relationships/hyperlink" Target="https://leakix.net/graph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Zero-day_vulnerabilit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775</Words>
  <Characters>4577</Characters>
  <Application>Microsoft Office Word</Application>
  <DocSecurity>0</DocSecurity>
  <Lines>508</Lines>
  <Paragraphs>356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Sher</dc:creator>
  <cp:keywords/>
  <dc:description/>
  <cp:lastModifiedBy>Afrin Sher</cp:lastModifiedBy>
  <cp:revision>4</cp:revision>
  <dcterms:created xsi:type="dcterms:W3CDTF">2024-10-27T14:14:00Z</dcterms:created>
  <dcterms:modified xsi:type="dcterms:W3CDTF">2024-10-27T14:52:00Z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f81014ff-c4cb-48ed-9939-2e3029aac348</vt:lpwstr>
  </property>
</Properties>
</file>