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A8A" w:rsidRDefault="00FA7A8A" w:rsidP="00FA7A8A">
      <w:pPr>
        <w:pStyle w:val="Heading1"/>
      </w:pPr>
      <w:r>
        <w:t>Cyber Security-Edge Program</w:t>
      </w:r>
    </w:p>
    <w:tbl>
      <w:tblPr>
        <w:tblStyle w:val="TableGrid"/>
        <w:tblW w:w="0" w:type="auto"/>
        <w:tblInd w:w="0" w:type="dxa"/>
        <w:tblLook w:val="04A0" w:firstRow="1" w:lastRow="0" w:firstColumn="1" w:lastColumn="0" w:noHBand="0" w:noVBand="1"/>
      </w:tblPr>
      <w:tblGrid>
        <w:gridCol w:w="9350"/>
      </w:tblGrid>
      <w:tr w:rsidR="00FA7A8A" w:rsidTr="00FA7A8A">
        <w:tc>
          <w:tcPr>
            <w:tcW w:w="9350" w:type="dxa"/>
            <w:tcBorders>
              <w:top w:val="single" w:sz="4" w:space="0" w:color="auto"/>
              <w:left w:val="single" w:sz="4" w:space="0" w:color="auto"/>
              <w:bottom w:val="single" w:sz="4" w:space="0" w:color="auto"/>
              <w:right w:val="single" w:sz="4" w:space="0" w:color="auto"/>
            </w:tcBorders>
            <w:hideMark/>
          </w:tcPr>
          <w:p w:rsidR="00FA7A8A" w:rsidRDefault="00FA7A8A">
            <w:pPr>
              <w:spacing w:line="240" w:lineRule="auto"/>
            </w:pPr>
            <w:r>
              <w:t>Name: Afrin Faria</w:t>
            </w:r>
          </w:p>
          <w:p w:rsidR="00FA7A8A" w:rsidRDefault="00FA7A8A">
            <w:pPr>
              <w:spacing w:line="240" w:lineRule="auto"/>
            </w:pPr>
            <w:r>
              <w:t>ID: 2111270</w:t>
            </w:r>
          </w:p>
          <w:p w:rsidR="00FA7A8A" w:rsidRDefault="00FA7A8A">
            <w:pPr>
              <w:spacing w:line="240" w:lineRule="auto"/>
            </w:pPr>
            <w:r>
              <w:t>Batch: B11</w:t>
            </w:r>
          </w:p>
        </w:tc>
      </w:tr>
    </w:tbl>
    <w:p w:rsidR="007D0B9A" w:rsidRDefault="007D0B9A"/>
    <w:tbl>
      <w:tblPr>
        <w:tblStyle w:val="TableGrid"/>
        <w:tblW w:w="0" w:type="auto"/>
        <w:tblInd w:w="0" w:type="dxa"/>
        <w:tblLook w:val="04A0" w:firstRow="1" w:lastRow="0" w:firstColumn="1" w:lastColumn="0" w:noHBand="0" w:noVBand="1"/>
      </w:tblPr>
      <w:tblGrid>
        <w:gridCol w:w="9350"/>
      </w:tblGrid>
      <w:tr w:rsidR="008205FE" w:rsidTr="008205FE">
        <w:tc>
          <w:tcPr>
            <w:tcW w:w="9350" w:type="dxa"/>
          </w:tcPr>
          <w:p w:rsidR="00DF03EB" w:rsidRDefault="00DF03EB" w:rsidP="00DF03EB">
            <w:pPr>
              <w:pStyle w:val="Heading1"/>
              <w:spacing w:after="240" w:line="480" w:lineRule="auto"/>
              <w:ind w:left="720"/>
            </w:pPr>
            <w:r>
              <w:rPr>
                <w:rFonts w:ascii="Arial" w:hAnsi="Arial" w:cs="Arial"/>
                <w:b/>
                <w:bCs/>
                <w:color w:val="000000"/>
                <w:sz w:val="40"/>
                <w:szCs w:val="40"/>
              </w:rPr>
              <w:lastRenderedPageBreak/>
              <w:t>12. 26 October, 2024</w:t>
            </w:r>
          </w:p>
          <w:p w:rsidR="00DF03EB" w:rsidRDefault="00DF03EB" w:rsidP="00DF03EB">
            <w:pPr>
              <w:pStyle w:val="NormalWeb"/>
              <w:spacing w:before="0" w:beforeAutospacing="0" w:after="0" w:afterAutospacing="0"/>
              <w:ind w:left="720"/>
            </w:pPr>
            <w:proofErr w:type="spellStart"/>
            <w:r>
              <w:rPr>
                <w:rFonts w:ascii="Arial" w:hAnsi="Arial" w:cs="Arial"/>
                <w:color w:val="000000"/>
                <w:sz w:val="22"/>
                <w:szCs w:val="22"/>
              </w:rPr>
              <w:t>Self study</w:t>
            </w:r>
            <w:proofErr w:type="spellEnd"/>
            <w:r>
              <w:rPr>
                <w:rFonts w:ascii="Arial" w:hAnsi="Arial" w:cs="Arial"/>
                <w:color w:val="000000"/>
                <w:sz w:val="22"/>
                <w:szCs w:val="22"/>
              </w:rPr>
              <w:t xml:space="preserve">: </w:t>
            </w:r>
            <w:proofErr w:type="spellStart"/>
            <w:r>
              <w:rPr>
                <w:rFonts w:ascii="Arial" w:hAnsi="Arial" w:cs="Arial"/>
                <w:color w:val="000000"/>
                <w:sz w:val="22"/>
                <w:szCs w:val="22"/>
              </w:rPr>
              <w:t>Netcat</w:t>
            </w:r>
            <w:proofErr w:type="spellEnd"/>
            <w:r>
              <w:rPr>
                <w:rFonts w:ascii="Arial" w:hAnsi="Arial" w:cs="Arial"/>
                <w:color w:val="000000"/>
                <w:sz w:val="22"/>
                <w:szCs w:val="22"/>
              </w:rPr>
              <w:t xml:space="preserve"> reverse shell</w:t>
            </w:r>
          </w:p>
          <w:p w:rsidR="00DF03EB" w:rsidRDefault="00DF03EB" w:rsidP="00DF03EB">
            <w:pPr>
              <w:pStyle w:val="NormalWeb"/>
              <w:spacing w:before="0" w:beforeAutospacing="0" w:after="0" w:afterAutospacing="0"/>
              <w:ind w:left="720"/>
            </w:pPr>
            <w:r>
              <w:rPr>
                <w:rFonts w:ascii="Arial" w:hAnsi="Arial" w:cs="Arial"/>
                <w:b/>
                <w:bCs/>
                <w:color w:val="000000"/>
                <w:sz w:val="22"/>
                <w:szCs w:val="22"/>
              </w:rPr>
              <w:t xml:space="preserve">Exploitation tool: </w:t>
            </w:r>
            <w:proofErr w:type="spellStart"/>
            <w:r>
              <w:rPr>
                <w:rFonts w:ascii="Arial" w:hAnsi="Arial" w:cs="Arial"/>
                <w:color w:val="000000"/>
                <w:sz w:val="22"/>
                <w:szCs w:val="22"/>
              </w:rPr>
              <w:t>metasploit</w:t>
            </w:r>
            <w:proofErr w:type="spellEnd"/>
            <w:r>
              <w:rPr>
                <w:rFonts w:ascii="Arial" w:hAnsi="Arial" w:cs="Arial"/>
                <w:color w:val="000000"/>
                <w:sz w:val="22"/>
                <w:szCs w:val="22"/>
              </w:rPr>
              <w:t xml:space="preserve"> framework</w:t>
            </w:r>
          </w:p>
          <w:p w:rsidR="00DF03EB" w:rsidRDefault="00DF03EB" w:rsidP="00DF03EB">
            <w:pPr>
              <w:pStyle w:val="NormalWeb"/>
              <w:spacing w:before="0" w:beforeAutospacing="0" w:after="0" w:afterAutospacing="0"/>
              <w:ind w:left="720"/>
            </w:pPr>
            <w:r>
              <w:rPr>
                <w:rFonts w:ascii="Arial" w:hAnsi="Arial" w:cs="Arial"/>
                <w:color w:val="000000"/>
                <w:sz w:val="22"/>
                <w:szCs w:val="22"/>
              </w:rPr>
              <w:t>Target : 192.168.10.92</w:t>
            </w:r>
          </w:p>
          <w:p w:rsidR="00DF03EB" w:rsidRDefault="00DF03EB" w:rsidP="00DF03EB">
            <w:pPr>
              <w:pStyle w:val="NormalWeb"/>
              <w:spacing w:before="0" w:beforeAutospacing="0" w:after="0" w:afterAutospacing="0"/>
              <w:ind w:left="720"/>
            </w:pPr>
            <w:r>
              <w:rPr>
                <w:rFonts w:ascii="Arial" w:hAnsi="Arial" w:cs="Arial"/>
                <w:color w:val="000000"/>
                <w:sz w:val="22"/>
                <w:szCs w:val="22"/>
              </w:rPr>
              <w:t>  </w:t>
            </w:r>
          </w:p>
          <w:p w:rsidR="00DF03EB" w:rsidRDefault="00DF03EB" w:rsidP="00DF03EB">
            <w:pPr>
              <w:pStyle w:val="NormalWeb"/>
              <w:spacing w:before="0" w:beforeAutospacing="0" w:after="0" w:afterAutospacing="0"/>
              <w:ind w:left="720"/>
            </w:pPr>
            <w:r>
              <w:rPr>
                <w:rFonts w:ascii="Arial" w:hAnsi="Arial" w:cs="Arial"/>
                <w:color w:val="000000"/>
                <w:sz w:val="22"/>
                <w:szCs w:val="22"/>
              </w:rPr>
              <w:t>Penetration testing </w:t>
            </w:r>
          </w:p>
          <w:p w:rsidR="00DF03EB" w:rsidRDefault="00DF03EB" w:rsidP="00DF03EB">
            <w:pPr>
              <w:pStyle w:val="NormalWeb"/>
              <w:spacing w:before="240" w:beforeAutospacing="0" w:after="240" w:afterAutospacing="0" w:line="480" w:lineRule="auto"/>
              <w:ind w:left="720"/>
            </w:pPr>
            <w:r>
              <w:rPr>
                <w:rFonts w:ascii="Arial" w:hAnsi="Arial" w:cs="Arial"/>
                <w:b/>
                <w:bCs/>
                <w:noProof/>
                <w:color w:val="1F1F1F"/>
                <w:bdr w:val="none" w:sz="0" w:space="0" w:color="auto" w:frame="1"/>
              </w:rPr>
              <w:lastRenderedPageBreak/>
              <w:drawing>
                <wp:inline distT="0" distB="0" distL="0" distR="0">
                  <wp:extent cx="5061585" cy="8773795"/>
                  <wp:effectExtent l="0" t="0" r="5715" b="8255"/>
                  <wp:docPr id="19" name="Picture 19" descr="https://lh7-rt.googleusercontent.com/docsz/AD_4nXd0CbWhzGGnbWB9BDkJN2k4RNVKII_eq6VRJuQxhdGvOYCei-u4JxRQSa60TFQaGg0uP2fFc7g8RkD01iEKqPdW4vXB2Yw7aTFpm9OV-64JWqM31mUxGBw_WTSV3JoA4C9Jsnet6PUn_v1XlmlKLt4I4Yo?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0CbWhzGGnbWB9BDkJN2k4RNVKII_eq6VRJuQxhdGvOYCei-u4JxRQSa60TFQaGg0uP2fFc7g8RkD01iEKqPdW4vXB2Yw7aTFpm9OV-64JWqM31mUxGBw_WTSV3JoA4C9Jsnet6PUn_v1XlmlKLt4I4Yo?key=Vk71agtBjgu2Ts9zXFwT4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1585" cy="877379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301615" cy="4506595"/>
                  <wp:effectExtent l="0" t="0" r="0" b="8255"/>
                  <wp:docPr id="18" name="Picture 18" descr="https://lh7-rt.googleusercontent.com/docsz/AD_4nXfzRWtdQPjM5TeXxuzgPMLPm6eu38TSvgfsuCXRUYo3MjZDB40FSg72NVE33Nl_kkAvQLkt0c-VfnBeujNtMN3dH8wSJGIhkdoyNi1Zp1t9nFlpOVI9Wrg2CL45JefBZMs8ZdlDhIWcRHy-GXgcaTtu6913?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zRWtdQPjM5TeXxuzgPMLPm6eu38TSvgfsuCXRUYo3MjZDB40FSg72NVE33Nl_kkAvQLkt0c-VfnBeujNtMN3dH8wSJGIhkdoyNi1Zp1t9nFlpOVI9Wrg2CL45JefBZMs8ZdlDhIWcRHy-GXgcaTtu6913?key=Vk71agtBjgu2Ts9zXFwT4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1615" cy="450659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105400" cy="6128385"/>
                  <wp:effectExtent l="0" t="0" r="0" b="5715"/>
                  <wp:docPr id="17" name="Picture 17" descr="https://lh7-rt.googleusercontent.com/docsz/AD_4nXctVX_Jm765tQyVYqHBYsOBp9LsiI6SKRKEnncNgtmkblYCPuB8BBSj_ab7JunJ80DPgyLTFiwe_aTFD9LLj4vQQtVkCGf6XduYd1zatT-_H4HpMOjDtiwP7tChIESVsfeyhzMMtoARAGbf6bNkmvv4kbb6?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tVX_Jm765tQyVYqHBYsOBp9LsiI6SKRKEnncNgtmkblYCPuB8BBSj_ab7JunJ80DPgyLTFiwe_aTFD9LLj4vQQtVkCGf6XduYd1zatT-_H4HpMOjDtiwP7tChIESVsfeyhzMMtoARAGbf6bNkmvv4kbb6?key=Vk71agtBjgu2Ts9zXFwT4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6128385"/>
                          </a:xfrm>
                          <a:prstGeom prst="rect">
                            <a:avLst/>
                          </a:prstGeom>
                          <a:noFill/>
                          <a:ln>
                            <a:noFill/>
                          </a:ln>
                        </pic:spPr>
                      </pic:pic>
                    </a:graphicData>
                  </a:graphic>
                </wp:inline>
              </w:drawing>
            </w:r>
          </w:p>
          <w:p w:rsidR="00DF03EB" w:rsidRDefault="00DF03EB" w:rsidP="00DF03EB">
            <w:pPr>
              <w:pStyle w:val="NormalWeb"/>
              <w:spacing w:before="0" w:beforeAutospacing="0" w:after="240" w:afterAutospacing="0" w:line="480" w:lineRule="auto"/>
            </w:pPr>
            <w:r>
              <w:rPr>
                <w:rFonts w:ascii="Arial" w:hAnsi="Arial" w:cs="Arial"/>
                <w:color w:val="1F1F1F"/>
              </w:rPr>
              <w:t xml:space="preserve">MS17-010 is a critical security update for Microsoft Windows that addresses multiple vulnerabilities in Microsoft Server Message Block 1.0 (SMBv1). The most severe of these vulnerabilities could allow remote code execution if an attacker sends specially crafted messages to </w:t>
            </w:r>
            <w:proofErr w:type="gramStart"/>
            <w:r>
              <w:rPr>
                <w:rFonts w:ascii="Arial" w:hAnsi="Arial" w:cs="Arial"/>
                <w:color w:val="1F1F1F"/>
              </w:rPr>
              <w:t>an</w:t>
            </w:r>
            <w:proofErr w:type="gramEnd"/>
            <w:r>
              <w:rPr>
                <w:rFonts w:ascii="Arial" w:hAnsi="Arial" w:cs="Arial"/>
                <w:color w:val="1F1F1F"/>
              </w:rPr>
              <w:t xml:space="preserve"> SMBv1 server.</w:t>
            </w:r>
          </w:p>
          <w:p w:rsidR="00DF03EB" w:rsidRDefault="00DF03EB" w:rsidP="00DF03EB">
            <w:pPr>
              <w:pStyle w:val="NormalWeb"/>
              <w:spacing w:before="0" w:beforeAutospacing="0" w:after="240" w:afterAutospacing="0" w:line="480" w:lineRule="auto"/>
            </w:pPr>
            <w:r>
              <w:rPr>
                <w:rFonts w:ascii="Arial" w:hAnsi="Arial" w:cs="Arial"/>
                <w:color w:val="1F1F1F"/>
              </w:rPr>
              <w:lastRenderedPageBreak/>
              <w:t>Here's a breakdown of the key information about MS17-010:</w:t>
            </w:r>
          </w:p>
          <w:p w:rsidR="00DF03EB" w:rsidRDefault="00DF03EB" w:rsidP="00DF03EB">
            <w:pPr>
              <w:pStyle w:val="NormalWeb"/>
              <w:spacing w:before="0" w:beforeAutospacing="0" w:after="240" w:afterAutospacing="0" w:line="480" w:lineRule="auto"/>
            </w:pPr>
            <w:r>
              <w:rPr>
                <w:rFonts w:ascii="Arial" w:hAnsi="Arial" w:cs="Arial"/>
                <w:color w:val="1F1F1F"/>
              </w:rPr>
              <w:t>Vulnerabilities:</w:t>
            </w:r>
          </w:p>
          <w:p w:rsidR="00DF03EB" w:rsidRDefault="00DF03EB" w:rsidP="00DF03EB">
            <w:pPr>
              <w:pStyle w:val="NormalWeb"/>
              <w:numPr>
                <w:ilvl w:val="0"/>
                <w:numId w:val="1"/>
              </w:numPr>
              <w:spacing w:before="0" w:beforeAutospacing="0" w:after="0" w:afterAutospacing="0" w:line="480" w:lineRule="auto"/>
              <w:textAlignment w:val="baseline"/>
              <w:rPr>
                <w:rFonts w:ascii="Arial" w:hAnsi="Arial" w:cs="Arial"/>
                <w:color w:val="1F1F1F"/>
              </w:rPr>
            </w:pPr>
            <w:r>
              <w:rPr>
                <w:rFonts w:ascii="Arial" w:hAnsi="Arial" w:cs="Arial"/>
                <w:color w:val="1F1F1F"/>
              </w:rPr>
              <w:t>Remote Code Execution: This is the most serious vulnerability, allowing an attacker to remotely execute code on a vulnerable system. This could lead to complete system compromise.</w:t>
            </w:r>
          </w:p>
          <w:p w:rsidR="00DF03EB" w:rsidRDefault="00DF03EB" w:rsidP="00DF03EB">
            <w:pPr>
              <w:pStyle w:val="NormalWeb"/>
              <w:numPr>
                <w:ilvl w:val="0"/>
                <w:numId w:val="1"/>
              </w:numPr>
              <w:spacing w:before="0" w:beforeAutospacing="0" w:after="120" w:afterAutospacing="0" w:line="480" w:lineRule="auto"/>
              <w:textAlignment w:val="baseline"/>
              <w:rPr>
                <w:rFonts w:ascii="Arial" w:hAnsi="Arial" w:cs="Arial"/>
                <w:color w:val="1F1F1F"/>
              </w:rPr>
            </w:pPr>
            <w:r>
              <w:rPr>
                <w:rFonts w:ascii="Arial" w:hAnsi="Arial" w:cs="Arial"/>
                <w:color w:val="1F1F1F"/>
              </w:rPr>
              <w:t>Information Disclosure: This vulnerability could allow an attacker to gain access to sensitive information from a vulnerable system.</w:t>
            </w:r>
          </w:p>
          <w:p w:rsidR="00DF03EB" w:rsidRDefault="00DF03EB" w:rsidP="00DF03EB">
            <w:pPr>
              <w:pStyle w:val="NormalWeb"/>
              <w:spacing w:before="0" w:beforeAutospacing="0" w:after="240" w:afterAutospacing="0" w:line="480" w:lineRule="auto"/>
            </w:pPr>
            <w:r>
              <w:rPr>
                <w:rFonts w:ascii="Arial" w:hAnsi="Arial" w:cs="Arial"/>
                <w:color w:val="1F1F1F"/>
              </w:rPr>
              <w:t>Impact:</w:t>
            </w:r>
          </w:p>
          <w:p w:rsidR="00DF03EB" w:rsidRDefault="00DF03EB" w:rsidP="00DF03EB">
            <w:pPr>
              <w:pStyle w:val="NormalWeb"/>
              <w:spacing w:before="0" w:beforeAutospacing="0" w:after="240" w:afterAutospacing="0" w:line="480" w:lineRule="auto"/>
            </w:pPr>
            <w:r>
              <w:rPr>
                <w:rFonts w:ascii="Arial" w:hAnsi="Arial" w:cs="Arial"/>
                <w:color w:val="1F1F1F"/>
              </w:rPr>
              <w:t>If a system is vulnerable to MS17-010, it could be exploited by attackers to gain unauthorized access, steal data, or deploy malware. This could have serious consequences for individuals and organizations.</w:t>
            </w:r>
          </w:p>
          <w:p w:rsidR="00DF03EB" w:rsidRDefault="00DF03EB" w:rsidP="00DF03EB">
            <w:pPr>
              <w:pStyle w:val="NormalWeb"/>
              <w:spacing w:before="0" w:beforeAutospacing="0" w:after="240" w:afterAutospacing="0" w:line="480" w:lineRule="auto"/>
            </w:pPr>
            <w:r>
              <w:rPr>
                <w:rFonts w:ascii="Arial" w:hAnsi="Arial" w:cs="Arial"/>
                <w:color w:val="1F1F1F"/>
              </w:rPr>
              <w:t>Mitigation:</w:t>
            </w:r>
          </w:p>
          <w:p w:rsidR="00DF03EB" w:rsidRDefault="00DF03EB" w:rsidP="00DF03EB">
            <w:pPr>
              <w:pStyle w:val="NormalWeb"/>
              <w:spacing w:before="0" w:beforeAutospacing="0" w:after="240" w:afterAutospacing="0" w:line="480" w:lineRule="auto"/>
            </w:pPr>
            <w:r>
              <w:rPr>
                <w:rFonts w:ascii="Arial" w:hAnsi="Arial" w:cs="Arial"/>
                <w:color w:val="1F1F1F"/>
              </w:rPr>
              <w:t>The best way to protect against MS17-010 is to install the security update provided by Microsoft. This update patches the vulnerabilities and prevents exploitation.</w:t>
            </w:r>
          </w:p>
          <w:p w:rsidR="00DF03EB" w:rsidRDefault="00DF03EB" w:rsidP="00DF03EB">
            <w:pPr>
              <w:pStyle w:val="NormalWeb"/>
              <w:spacing w:before="0" w:beforeAutospacing="0" w:after="240" w:afterAutospacing="0" w:line="480" w:lineRule="auto"/>
            </w:pPr>
            <w:r>
              <w:rPr>
                <w:rFonts w:ascii="Arial" w:hAnsi="Arial" w:cs="Arial"/>
                <w:color w:val="1F1F1F"/>
              </w:rPr>
              <w:t>Additional Considerations:</w:t>
            </w:r>
          </w:p>
          <w:p w:rsidR="00DF03EB" w:rsidRDefault="00DF03EB" w:rsidP="00DF03EB">
            <w:pPr>
              <w:pStyle w:val="NormalWeb"/>
              <w:numPr>
                <w:ilvl w:val="0"/>
                <w:numId w:val="2"/>
              </w:numPr>
              <w:spacing w:before="0" w:beforeAutospacing="0" w:after="0" w:afterAutospacing="0" w:line="480" w:lineRule="auto"/>
              <w:textAlignment w:val="baseline"/>
              <w:rPr>
                <w:rFonts w:ascii="Arial" w:hAnsi="Arial" w:cs="Arial"/>
                <w:color w:val="1F1F1F"/>
              </w:rPr>
            </w:pPr>
            <w:r>
              <w:rPr>
                <w:rFonts w:ascii="Arial" w:hAnsi="Arial" w:cs="Arial"/>
                <w:color w:val="1F1F1F"/>
              </w:rPr>
              <w:t>SMBv1: It is recommended to disable SMBv1 if it is not necessary, as this protocol is older and less secure.</w:t>
            </w:r>
          </w:p>
          <w:p w:rsidR="00DF03EB" w:rsidRDefault="00DF03EB" w:rsidP="00DF03EB">
            <w:pPr>
              <w:pStyle w:val="NormalWeb"/>
              <w:numPr>
                <w:ilvl w:val="0"/>
                <w:numId w:val="2"/>
              </w:numPr>
              <w:spacing w:before="0" w:beforeAutospacing="0" w:after="0" w:afterAutospacing="0" w:line="480" w:lineRule="auto"/>
              <w:textAlignment w:val="baseline"/>
              <w:rPr>
                <w:rFonts w:ascii="Arial" w:hAnsi="Arial" w:cs="Arial"/>
                <w:color w:val="1F1F1F"/>
              </w:rPr>
            </w:pPr>
            <w:r>
              <w:rPr>
                <w:rFonts w:ascii="Arial" w:hAnsi="Arial" w:cs="Arial"/>
                <w:color w:val="1F1F1F"/>
              </w:rPr>
              <w:t>Network Security: Implementing strong network security practices, such as firewalls and intrusion detection systems, can help protect against attacks.</w:t>
            </w:r>
          </w:p>
          <w:p w:rsidR="00DF03EB" w:rsidRDefault="00DF03EB" w:rsidP="00DF03EB">
            <w:pPr>
              <w:pStyle w:val="NormalWeb"/>
              <w:numPr>
                <w:ilvl w:val="0"/>
                <w:numId w:val="2"/>
              </w:numPr>
              <w:spacing w:before="0" w:beforeAutospacing="0" w:after="120" w:afterAutospacing="0" w:line="480" w:lineRule="auto"/>
              <w:textAlignment w:val="baseline"/>
              <w:rPr>
                <w:rFonts w:ascii="Arial" w:hAnsi="Arial" w:cs="Arial"/>
                <w:color w:val="1F1F1F"/>
              </w:rPr>
            </w:pPr>
            <w:r>
              <w:rPr>
                <w:rFonts w:ascii="Arial" w:hAnsi="Arial" w:cs="Arial"/>
                <w:color w:val="1F1F1F"/>
              </w:rPr>
              <w:lastRenderedPageBreak/>
              <w:t>User Education: Educating users about the risks of phishing attacks and other social engineering techniques can help prevent successful attacks.</w:t>
            </w:r>
          </w:p>
          <w:p w:rsidR="00DF03EB" w:rsidRDefault="00DF03EB" w:rsidP="00DF03EB">
            <w:pPr>
              <w:pStyle w:val="NormalWeb"/>
              <w:spacing w:before="0" w:beforeAutospacing="0" w:after="240" w:afterAutospacing="0" w:line="480" w:lineRule="auto"/>
            </w:pPr>
            <w:r>
              <w:rPr>
                <w:rFonts w:ascii="Arial" w:hAnsi="Arial" w:cs="Arial"/>
                <w:color w:val="1F1F1F"/>
              </w:rPr>
              <w:t>Resources:</w:t>
            </w:r>
          </w:p>
          <w:p w:rsidR="00DF03EB" w:rsidRDefault="00DF03EB" w:rsidP="00DF03EB">
            <w:pPr>
              <w:pStyle w:val="NormalWeb"/>
              <w:numPr>
                <w:ilvl w:val="0"/>
                <w:numId w:val="3"/>
              </w:numPr>
              <w:spacing w:before="0" w:beforeAutospacing="0" w:after="0" w:afterAutospacing="0" w:line="480" w:lineRule="auto"/>
              <w:textAlignment w:val="baseline"/>
              <w:rPr>
                <w:rFonts w:ascii="Arial" w:hAnsi="Arial" w:cs="Arial"/>
                <w:color w:val="1F1F1F"/>
              </w:rPr>
            </w:pPr>
            <w:r>
              <w:rPr>
                <w:rFonts w:ascii="Arial" w:hAnsi="Arial" w:cs="Arial"/>
                <w:color w:val="1F1F1F"/>
              </w:rPr>
              <w:t>Microsoft Security Bulletin MS17-010:</w:t>
            </w:r>
            <w:hyperlink r:id="rId8" w:history="1">
              <w:r>
                <w:rPr>
                  <w:rStyle w:val="Hyperlink"/>
                  <w:rFonts w:ascii="Arial" w:hAnsi="Arial" w:cs="Arial"/>
                  <w:color w:val="1F1F1F"/>
                  <w:u w:val="none"/>
                </w:rPr>
                <w:t xml:space="preserve"> </w:t>
              </w:r>
              <w:r>
                <w:rPr>
                  <w:rStyle w:val="Hyperlink"/>
                  <w:rFonts w:ascii="Arial" w:hAnsi="Arial" w:cs="Arial"/>
                  <w:color w:val="0B57D0"/>
                </w:rPr>
                <w:t>https://learn.microsoft.com/en-us/security-updates/securitybulletins/2017/ms17-010</w:t>
              </w:r>
            </w:hyperlink>
          </w:p>
          <w:p w:rsidR="00DF03EB" w:rsidRDefault="00DF03EB" w:rsidP="00DF03EB">
            <w:pPr>
              <w:pStyle w:val="NormalWeb"/>
              <w:numPr>
                <w:ilvl w:val="0"/>
                <w:numId w:val="3"/>
              </w:numPr>
              <w:spacing w:before="0" w:beforeAutospacing="0" w:after="0" w:afterAutospacing="0" w:line="480" w:lineRule="auto"/>
              <w:textAlignment w:val="baseline"/>
              <w:rPr>
                <w:rFonts w:ascii="Arial" w:hAnsi="Arial" w:cs="Arial"/>
                <w:color w:val="1F1F1F"/>
              </w:rPr>
            </w:pPr>
            <w:r>
              <w:rPr>
                <w:rFonts w:ascii="Arial" w:hAnsi="Arial" w:cs="Arial"/>
                <w:color w:val="1F1F1F"/>
              </w:rPr>
              <w:t>MS17-010: Description of the security update for Windows SMB Server:</w:t>
            </w:r>
            <w:hyperlink r:id="rId9" w:history="1">
              <w:r>
                <w:rPr>
                  <w:rStyle w:val="Hyperlink"/>
                  <w:rFonts w:ascii="Arial" w:hAnsi="Arial" w:cs="Arial"/>
                  <w:color w:val="1F1F1F"/>
                  <w:u w:val="none"/>
                </w:rPr>
                <w:t xml:space="preserve"> </w:t>
              </w:r>
              <w:r>
                <w:rPr>
                  <w:rStyle w:val="Hyperlink"/>
                  <w:rFonts w:ascii="Arial" w:hAnsi="Arial" w:cs="Arial"/>
                  <w:color w:val="0B57D0"/>
                </w:rPr>
                <w:t>https://learn.microsoft.com/en-us/security-updates/securitybulletins/2017/ms17-010</w:t>
              </w:r>
            </w:hyperlink>
          </w:p>
          <w:p w:rsidR="00DF03EB" w:rsidRDefault="00DF03EB" w:rsidP="00DF03EB">
            <w:pPr>
              <w:pStyle w:val="NormalWeb"/>
              <w:numPr>
                <w:ilvl w:val="0"/>
                <w:numId w:val="3"/>
              </w:numPr>
              <w:spacing w:before="0" w:beforeAutospacing="0" w:after="120" w:afterAutospacing="0" w:line="480" w:lineRule="auto"/>
              <w:textAlignment w:val="baseline"/>
              <w:rPr>
                <w:rFonts w:ascii="Arial" w:hAnsi="Arial" w:cs="Arial"/>
                <w:color w:val="1F1F1F"/>
              </w:rPr>
            </w:pPr>
            <w:r>
              <w:rPr>
                <w:rFonts w:ascii="Arial" w:hAnsi="Arial" w:cs="Arial"/>
                <w:color w:val="1F1F1F"/>
              </w:rPr>
              <w:t xml:space="preserve">MS17-010 </w:t>
            </w:r>
            <w:proofErr w:type="spellStart"/>
            <w:r>
              <w:rPr>
                <w:rFonts w:ascii="Arial" w:hAnsi="Arial" w:cs="Arial"/>
                <w:color w:val="1F1F1F"/>
              </w:rPr>
              <w:t>EternalBlue</w:t>
            </w:r>
            <w:proofErr w:type="spellEnd"/>
            <w:r>
              <w:rPr>
                <w:rFonts w:ascii="Arial" w:hAnsi="Arial" w:cs="Arial"/>
                <w:color w:val="1F1F1F"/>
              </w:rPr>
              <w:t xml:space="preserve"> SMB Remote Windows Kernel Pool Corruption - Rapid7:</w:t>
            </w:r>
            <w:hyperlink r:id="rId10" w:history="1">
              <w:r>
                <w:rPr>
                  <w:rStyle w:val="Hyperlink"/>
                  <w:rFonts w:ascii="Arial" w:hAnsi="Arial" w:cs="Arial"/>
                  <w:color w:val="1F1F1F"/>
                  <w:u w:val="none"/>
                </w:rPr>
                <w:t xml:space="preserve"> </w:t>
              </w:r>
              <w:r>
                <w:rPr>
                  <w:rStyle w:val="Hyperlink"/>
                  <w:rFonts w:ascii="Arial" w:hAnsi="Arial" w:cs="Arial"/>
                  <w:color w:val="0B57D0"/>
                </w:rPr>
                <w:t>https://www.rapid7.com/blog/post/2017/05/20/metasploit-the-power-of-the-community-and-eternalblue/</w:t>
              </w:r>
            </w:hyperlink>
          </w:p>
          <w:p w:rsidR="00DF03EB" w:rsidRDefault="00DF03EB" w:rsidP="00DF03EB">
            <w:pPr>
              <w:pStyle w:val="NormalWeb"/>
              <w:spacing w:before="0" w:beforeAutospacing="0" w:after="240" w:afterAutospacing="0" w:line="480" w:lineRule="auto"/>
            </w:pPr>
            <w:r>
              <w:rPr>
                <w:rFonts w:ascii="Arial" w:hAnsi="Arial" w:cs="Arial"/>
                <w:color w:val="1F1F1F"/>
              </w:rPr>
              <w:t>I hope this information is helpful. Please let me know if you have any other questions.</w:t>
            </w:r>
          </w:p>
          <w:p w:rsidR="00DF03EB" w:rsidRDefault="00DF03EB" w:rsidP="00DF03EB">
            <w:pPr>
              <w:pStyle w:val="NormalWeb"/>
              <w:spacing w:before="240" w:beforeAutospacing="0" w:after="240" w:afterAutospacing="0" w:line="480" w:lineRule="auto"/>
              <w:ind w:left="720"/>
            </w:pPr>
            <w:r>
              <w:rPr>
                <w:rFonts w:ascii="Arial" w:hAnsi="Arial" w:cs="Arial"/>
                <w:b/>
                <w:bCs/>
                <w:color w:val="1F1F1F"/>
              </w:rPr>
              <w:t>METASPLOITABLE:</w:t>
            </w:r>
          </w:p>
          <w:p w:rsidR="00DF03EB" w:rsidRDefault="00DF03EB" w:rsidP="00DF03EB">
            <w:pPr>
              <w:pStyle w:val="NormalWeb"/>
              <w:spacing w:before="240" w:beforeAutospacing="0" w:after="240" w:afterAutospacing="0" w:line="480" w:lineRule="auto"/>
              <w:ind w:left="720"/>
            </w:pPr>
            <w:r>
              <w:rPr>
                <w:rFonts w:ascii="Arial" w:hAnsi="Arial" w:cs="Arial"/>
                <w:color w:val="1F1F1F"/>
              </w:rPr>
              <w:t>HELP </w:t>
            </w:r>
          </w:p>
          <w:p w:rsidR="00DF03EB" w:rsidRDefault="00DF03EB" w:rsidP="00DF03EB">
            <w:pPr>
              <w:pStyle w:val="NormalWeb"/>
              <w:spacing w:before="240" w:beforeAutospacing="0" w:after="240" w:afterAutospacing="0" w:line="480" w:lineRule="auto"/>
              <w:ind w:left="720"/>
            </w:pPr>
            <w:r>
              <w:rPr>
                <w:rFonts w:ascii="Arial" w:hAnsi="Arial" w:cs="Arial"/>
                <w:color w:val="1F1F1F"/>
              </w:rPr>
              <w:t>Search ms17-010</w:t>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67400" cy="6749415"/>
                  <wp:effectExtent l="0" t="0" r="0" b="0"/>
                  <wp:docPr id="16" name="Picture 16" descr="https://lh7-rt.googleusercontent.com/docsz/AD_4nXfSBM21HIV4b5QI--i8INbEKuopAvuu67t4G8qAEZYrIEjZ0-DwBZbHW8OoDfhzqwkXRxIIZCAxtIV-BNh4muGjMNg2yTEY3hPl7tR2wcNLAAcKZcSqoMUl5QyCtudceBq_jndNWMbu4Gn1J_o1YKVejws?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SBM21HIV4b5QI--i8INbEKuopAvuu67t4G8qAEZYrIEjZ0-DwBZbHW8OoDfhzqwkXRxIIZCAxtIV-BNh4muGjMNg2yTEY3hPl7tR2wcNLAAcKZcSqoMUl5QyCtudceBq_jndNWMbu4Gn1J_o1YKVejws?key=Vk71agtBjgu2Ts9zXFwT4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674941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67400" cy="6890385"/>
                  <wp:effectExtent l="0" t="0" r="0" b="5715"/>
                  <wp:docPr id="15" name="Picture 15" descr="https://lh7-rt.googleusercontent.com/docsz/AD_4nXfSdf_8u4LzOz8i7lPP2J6N7wxMsEvh-SbPWPXMdTfrj34xSa3P6LaAfjhvS3WNWmK1DOfeZZi-pPd1nl0dd039AmzwOiH2lSrrutKCO9AyoMx5MM6ke-HRZ3RTFT0pszdl7UAJQI0yKhAoiBOg4iFARfbc?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Sdf_8u4LzOz8i7lPP2J6N7wxMsEvh-SbPWPXMdTfrj34xSa3P6LaAfjhvS3WNWmK1DOfeZZi-pPd1nl0dd039AmzwOiH2lSrrutKCO9AyoMx5MM6ke-HRZ3RTFT0pszdl7UAJQI0yKhAoiBOg4iFARfbc?key=Vk71agtBjgu2Ts9zXFwT4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689038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67400" cy="6553200"/>
                  <wp:effectExtent l="0" t="0" r="0" b="0"/>
                  <wp:docPr id="14" name="Picture 14" descr="https://lh7-rt.googleusercontent.com/docsz/AD_4nXdQuOMS6k3ZcDnQCDywpa6aZUhgeVUkixtobl5I4vv4fQI1iqM5bLpXYCizsVVkafCQs1ZzaHox0aKOz0OAwk4lvJii75YpIKHPyGFJZil1YGRYPwqkNSl1dsMkRxPGSlXz7hy7LVD9wlzh-sNknmyeFixH?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dQuOMS6k3ZcDnQCDywpa6aZUhgeVUkixtobl5I4vv4fQI1iqM5bLpXYCizsVVkafCQs1ZzaHox0aKOz0OAwk4lvJii75YpIKHPyGFJZil1YGRYPwqkNSl1dsMkRxPGSlXz7hy7LVD9wlzh-sNknmyeFixH?key=Vk71agtBjgu2Ts9zXFwT4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6553200"/>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67400" cy="6248400"/>
                  <wp:effectExtent l="0" t="0" r="0" b="0"/>
                  <wp:docPr id="13" name="Picture 13" descr="https://lh7-rt.googleusercontent.com/docsz/AD_4nXfKshXjVFFsGXa5vjkzOpwsrTyF45Jqv3GMv70oUDEneEGSIlqo-SC0HPUEqTxCp6uBJGQSkJtSrREA9sN1dO1HM34IuHQOeJ8ruUhKwYNx8-qdfPXURH2ezv7jneRXJCwMDBbGCRnf6YG5C0YwJV_ocg0?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KshXjVFFsGXa5vjkzOpwsrTyF45Jqv3GMv70oUDEneEGSIlqo-SC0HPUEqTxCp6uBJGQSkJtSrREA9sN1dO1HM34IuHQOeJ8ruUhKwYNx8-qdfPXURH2ezv7jneRXJCwMDBbGCRnf6YG5C0YwJV_ocg0?key=Vk71agtBjgu2Ts9zXFwT4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6248400"/>
                          </a:xfrm>
                          <a:prstGeom prst="rect">
                            <a:avLst/>
                          </a:prstGeom>
                          <a:noFill/>
                          <a:ln>
                            <a:noFill/>
                          </a:ln>
                        </pic:spPr>
                      </pic:pic>
                    </a:graphicData>
                  </a:graphic>
                </wp:inline>
              </w:drawing>
            </w:r>
          </w:p>
          <w:p w:rsidR="00DF03EB" w:rsidRDefault="00DF03EB" w:rsidP="00DF03EB">
            <w:pPr>
              <w:spacing w:after="240"/>
            </w:pP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67400" cy="6597015"/>
                  <wp:effectExtent l="0" t="0" r="0" b="0"/>
                  <wp:docPr id="12" name="Picture 12" descr="https://lh7-rt.googleusercontent.com/docsz/AD_4nXfYy-4fCtSpJ_hMAq1hj4ZtF0mdAxbxelDIfamu2pg1YBJmHNXq6_OuT_7UDyWCCLZksagiUT2Rl1WMMZSs6nyZd5XtCUu6tTDD10Py7-6Ji5sZv5K0vZFPdLUZ4N6s1rVNxmND8rYz9aZHwWja0MKvlw_m?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fYy-4fCtSpJ_hMAq1hj4ZtF0mdAxbxelDIfamu2pg1YBJmHNXq6_OuT_7UDyWCCLZksagiUT2Rl1WMMZSs6nyZd5XtCUu6tTDD10Py7-6Ji5sZv5K0vZFPdLUZ4N6s1rVNxmND8rYz9aZHwWja0MKvlw_m?key=Vk71agtBjgu2Ts9zXFwT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6597015"/>
                          </a:xfrm>
                          <a:prstGeom prst="rect">
                            <a:avLst/>
                          </a:prstGeom>
                          <a:noFill/>
                          <a:ln>
                            <a:noFill/>
                          </a:ln>
                        </pic:spPr>
                      </pic:pic>
                    </a:graphicData>
                  </a:graphic>
                </wp:inline>
              </w:drawing>
            </w:r>
          </w:p>
          <w:p w:rsidR="00DF03EB" w:rsidRDefault="00DF03EB" w:rsidP="00DF03EB"/>
          <w:p w:rsidR="00DF03EB" w:rsidRDefault="00DF03EB" w:rsidP="00DF03EB">
            <w:pPr>
              <w:pStyle w:val="NormalWeb"/>
              <w:spacing w:before="240" w:beforeAutospacing="0" w:after="240" w:afterAutospacing="0" w:line="480" w:lineRule="auto"/>
              <w:ind w:left="720"/>
            </w:pPr>
            <w:r>
              <w:rPr>
                <w:rFonts w:ascii="Arial" w:hAnsi="Arial" w:cs="Arial"/>
                <w:color w:val="1F1F1F"/>
              </w:rPr>
              <w:t xml:space="preserve">LHOST- </w:t>
            </w:r>
            <w:proofErr w:type="spellStart"/>
            <w:r>
              <w:rPr>
                <w:rFonts w:ascii="Arial" w:hAnsi="Arial" w:cs="Arial"/>
                <w:color w:val="1F1F1F"/>
              </w:rPr>
              <w:t>lishtener</w:t>
            </w:r>
            <w:proofErr w:type="spellEnd"/>
            <w:r>
              <w:rPr>
                <w:rFonts w:ascii="Arial" w:hAnsi="Arial" w:cs="Arial"/>
                <w:color w:val="1F1F1F"/>
              </w:rPr>
              <w:t xml:space="preserve"> host</w:t>
            </w:r>
          </w:p>
          <w:p w:rsidR="00DF03EB" w:rsidRDefault="00DF03EB" w:rsidP="00DF03EB">
            <w:pPr>
              <w:pStyle w:val="NormalWeb"/>
              <w:spacing w:before="240" w:beforeAutospacing="0" w:after="240" w:afterAutospacing="0" w:line="480" w:lineRule="auto"/>
              <w:ind w:left="720"/>
            </w:pPr>
            <w:r>
              <w:rPr>
                <w:rFonts w:ascii="Arial" w:hAnsi="Arial" w:cs="Arial"/>
                <w:b/>
                <w:bCs/>
                <w:color w:val="1F1F1F"/>
              </w:rPr>
              <w:lastRenderedPageBreak/>
              <w:t>Run </w:t>
            </w:r>
          </w:p>
          <w:p w:rsidR="00DF03EB" w:rsidRDefault="00DF03EB" w:rsidP="00DF03EB">
            <w:pPr>
              <w:pStyle w:val="NormalWeb"/>
              <w:spacing w:before="240" w:beforeAutospacing="0" w:after="240" w:afterAutospacing="0" w:line="480" w:lineRule="auto"/>
              <w:ind w:left="720"/>
            </w:pPr>
            <w:r>
              <w:rPr>
                <w:rFonts w:ascii="Arial" w:hAnsi="Arial" w:cs="Arial"/>
                <w:b/>
                <w:bCs/>
                <w:noProof/>
                <w:color w:val="1F1F1F"/>
                <w:bdr w:val="none" w:sz="0" w:space="0" w:color="auto" w:frame="1"/>
              </w:rPr>
              <w:drawing>
                <wp:inline distT="0" distB="0" distL="0" distR="0">
                  <wp:extent cx="5867400" cy="6814185"/>
                  <wp:effectExtent l="0" t="0" r="0" b="5715"/>
                  <wp:docPr id="11" name="Picture 11" descr="https://lh7-rt.googleusercontent.com/docsz/AD_4nXd2n-yDKtTxOEjQ4gd5Dm3-Jn-HfxyG2ixHf18u6HvTa-OwFMOlAnJ1XASTawuYP2mdt-O0nquGuwmm6DhTZVNOzr60XihN7Kg-Pn86r3snl9pngBnrt41BoZPk4hx_2WpFU0v_Q7BQW8I3_HXh2Qr7awX8?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2n-yDKtTxOEjQ4gd5Dm3-Jn-HfxyG2ixHf18u6HvTa-OwFMOlAnJ1XASTawuYP2mdt-O0nquGuwmm6DhTZVNOzr60XihN7Kg-Pn86r3snl9pngBnrt41BoZPk4hx_2WpFU0v_Q7BQW8I3_HXh2Qr7awX8?key=Vk71agtBjgu2Ts9zXFwT4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681418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b/>
                <w:bCs/>
                <w:color w:val="1F1F1F"/>
              </w:rPr>
              <w:t>SAM DB: as a hash</w:t>
            </w:r>
          </w:p>
          <w:p w:rsidR="00DF03EB" w:rsidRDefault="00DF03EB" w:rsidP="00DF03EB">
            <w:pPr>
              <w:pStyle w:val="NormalWeb"/>
              <w:spacing w:before="240" w:beforeAutospacing="0" w:after="240" w:afterAutospacing="0" w:line="480" w:lineRule="auto"/>
              <w:ind w:left="720"/>
            </w:pPr>
            <w:r>
              <w:rPr>
                <w:rFonts w:ascii="Arial" w:hAnsi="Arial" w:cs="Arial"/>
                <w:b/>
                <w:bCs/>
                <w:noProof/>
                <w:color w:val="1F1F1F"/>
                <w:bdr w:val="none" w:sz="0" w:space="0" w:color="auto" w:frame="1"/>
              </w:rPr>
              <w:lastRenderedPageBreak/>
              <w:drawing>
                <wp:inline distT="0" distB="0" distL="0" distR="0">
                  <wp:extent cx="5867400" cy="3134995"/>
                  <wp:effectExtent l="0" t="0" r="0" b="8255"/>
                  <wp:docPr id="10" name="Picture 10" descr="https://lh7-rt.googleusercontent.com/docsz/AD_4nXdMz3O4ZRf7agY2R0SRrLdJOBeoLp6wp5z53pTKKN4NdjCf17YGlBAZKbTOC7W8YbBhlPMJ4AJB-GpMJWQ1fO4jU2dTx_ZK73E7cG847FtQCz6jWFpMfKXbTSL6u6nJryoT3ODbU9SiS8vb2VynEvdoLT-d?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dMz3O4ZRf7agY2R0SRrLdJOBeoLp6wp5z53pTKKN4NdjCf17YGlBAZKbTOC7W8YbBhlPMJ4AJB-GpMJWQ1fO4jU2dTx_ZK73E7cG847FtQCz6jWFpMfKXbTSL6u6nJryoT3ODbU9SiS8vb2VynEvdoLT-d?key=Vk71agtBjgu2Ts9zXFwT4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3134995"/>
                          </a:xfrm>
                          <a:prstGeom prst="rect">
                            <a:avLst/>
                          </a:prstGeom>
                          <a:noFill/>
                          <a:ln>
                            <a:noFill/>
                          </a:ln>
                        </pic:spPr>
                      </pic:pic>
                    </a:graphicData>
                  </a:graphic>
                </wp:inline>
              </w:drawing>
            </w:r>
          </w:p>
          <w:p w:rsidR="00DF03EB" w:rsidRDefault="00DF03EB" w:rsidP="00DF03EB"/>
          <w:p w:rsidR="00DF03EB" w:rsidRDefault="00DF03EB" w:rsidP="00DF03EB">
            <w:pPr>
              <w:pStyle w:val="NormalWeb"/>
              <w:spacing w:before="240" w:beforeAutospacing="0" w:after="240" w:afterAutospacing="0" w:line="480" w:lineRule="auto"/>
              <w:ind w:left="720"/>
            </w:pPr>
            <w:r>
              <w:rPr>
                <w:rFonts w:ascii="Arial" w:hAnsi="Arial" w:cs="Arial"/>
                <w:b/>
                <w:bCs/>
                <w:color w:val="1F1F1F"/>
              </w:rPr>
              <w:t>Password cracking:</w:t>
            </w:r>
          </w:p>
          <w:p w:rsidR="00DF03EB" w:rsidRDefault="00DF03EB" w:rsidP="00DF03EB">
            <w:pPr>
              <w:pStyle w:val="NormalWeb"/>
              <w:spacing w:before="240" w:beforeAutospacing="0" w:after="240" w:afterAutospacing="0" w:line="480" w:lineRule="auto"/>
              <w:ind w:left="720"/>
            </w:pPr>
            <w:proofErr w:type="spellStart"/>
            <w:r>
              <w:rPr>
                <w:rFonts w:ascii="Arial" w:hAnsi="Arial" w:cs="Arial"/>
                <w:b/>
                <w:bCs/>
                <w:color w:val="1F1F1F"/>
              </w:rPr>
              <w:t>hashcat</w:t>
            </w:r>
            <w:proofErr w:type="spellEnd"/>
            <w:r>
              <w:rPr>
                <w:rFonts w:ascii="Arial" w:hAnsi="Arial" w:cs="Arial"/>
                <w:b/>
                <w:bCs/>
                <w:color w:val="1F1F1F"/>
              </w:rPr>
              <w:t>**</w:t>
            </w:r>
          </w:p>
          <w:p w:rsidR="00DF03EB" w:rsidRDefault="00DF03EB" w:rsidP="00DF03EB">
            <w:pPr>
              <w:pStyle w:val="NormalWeb"/>
              <w:spacing w:before="240" w:beforeAutospacing="0" w:after="240" w:afterAutospacing="0" w:line="480" w:lineRule="auto"/>
              <w:ind w:left="720"/>
            </w:pPr>
            <w:r>
              <w:rPr>
                <w:rFonts w:ascii="Arial" w:hAnsi="Arial" w:cs="Arial"/>
                <w:b/>
                <w:bCs/>
                <w:color w:val="1F1F1F"/>
              </w:rPr>
              <w:t>John the ripper </w:t>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67400" cy="4909185"/>
                  <wp:effectExtent l="0" t="0" r="0" b="5715"/>
                  <wp:docPr id="9" name="Picture 9" descr="https://lh7-rt.googleusercontent.com/docsz/AD_4nXdW2X1VayKg2_3xiA9-5fZsaqxGYzcKZCAU5dFit_5sIsfzSnGNdXvrz5Ln1LESwjbzmQu9bLIOFar1kGv8pgiXp0gCugQ6OdZQXpicj5FcWgFQ_4gVbaFuvdViOkRoV_sv834d59m3jTblWWutnRErkHnv?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W2X1VayKg2_3xiA9-5fZsaqxGYzcKZCAU5dFit_5sIsfzSnGNdXvrz5Ln1LESwjbzmQu9bLIOFar1kGv8pgiXp0gCugQ6OdZQXpicj5FcWgFQ_4gVbaFuvdViOkRoV_sv834d59m3jTblWWutnRErkHnv?key=Vk71agtBjgu2Ts9zXFwT4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490918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67400" cy="3494405"/>
                  <wp:effectExtent l="0" t="0" r="0" b="0"/>
                  <wp:docPr id="8" name="Picture 8" descr="https://lh7-rt.googleusercontent.com/docsz/AD_4nXfZGxbpbsMnEmCU4Qieo_rE8zDk6B5Nhui89UqN2WujG03FE4QImNIOZXSKq6xThAoVtGKsJU5vxsJ-L-LFNPELKAROAx58lt4-j7lbvUxACieibiDl-1-38l4qUfev236P8P1cQtIOLBP9bfCPaBXoFwFy?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fZGxbpbsMnEmCU4Qieo_rE8zDk6B5Nhui89UqN2WujG03FE4QImNIOZXSKq6xThAoVtGKsJU5vxsJ-L-LFNPELKAROAx58lt4-j7lbvUxACieibiDl-1-38l4qUfev236P8P1cQtIOLBP9bfCPaBXoFwFy?key=Vk71agtBjgu2Ts9zXFwT4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349440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3026410" cy="8044815"/>
                  <wp:effectExtent l="0" t="0" r="2540" b="0"/>
                  <wp:docPr id="7" name="Picture 7" descr="https://lh7-rt.googleusercontent.com/docsz/AD_4nXfysIn--TxPa_AK4rUJ9IneXI11xWZa4B1TmjZLLk86WsyGPiNh5PI_hEdcZDEzGcG4Kkf9Nj1t7obWzoZnf1EyuW9eoqykV1aENogyymdUDUkt-RBjyZmvQDU2KX0eEHFZK9oU1CSGEXpoFFsQ0v96ZDRA?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ysIn--TxPa_AK4rUJ9IneXI11xWZa4B1TmjZLLk86WsyGPiNh5PI_hEdcZDEzGcG4Kkf9Nj1t7obWzoZnf1EyuW9eoqykV1aENogyymdUDUkt-RBjyZmvQDU2KX0eEHFZK9oU1CSGEXpoFFsQ0v96ZDRA?key=Vk71agtBjgu2Ts9zXFwT4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6410" cy="804481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01995" cy="8284210"/>
                  <wp:effectExtent l="0" t="0" r="8255" b="2540"/>
                  <wp:docPr id="6" name="Picture 6" descr="https://lh7-rt.googleusercontent.com/docsz/AD_4nXdIcgi2Vobc80NG_fzKHTVo0M5tJRST4MTETBr9oql8L79DsJR8iogB5QUvfjwvRrSeuc24534nvvVhARjdaRZ6YNkFGvnixjKmWpdt_P9ArnBi15HuavOxQhVnLcMQ31bAmmVSx3rP5ZJqbP5X_Vcmvkl9?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dIcgi2Vobc80NG_fzKHTVo0M5tJRST4MTETBr9oql8L79DsJR8iogB5QUvfjwvRrSeuc24534nvvVhARjdaRZ6YNkFGvnixjKmWpdt_P9ArnBi15HuavOxQhVnLcMQ31bAmmVSx3rP5ZJqbP5X_Vcmvkl9?key=Vk71agtBjgu2Ts9zXFwT4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1995" cy="8284210"/>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725795" cy="8185785"/>
                  <wp:effectExtent l="0" t="0" r="8255" b="5715"/>
                  <wp:docPr id="5" name="Picture 5" descr="https://lh7-rt.googleusercontent.com/docsz/AD_4nXeVcESiXauki-JdPpCxRiD3GToFf3Acrthgee8RNaHfX3IBbKaZk0h6c0b8JJi36XUYugZl5-4HwQX9uN2nT7M_xe2vSfqP1fP0V0A5bELULzwqzTSEc4_SAtJa5SdJQ8NDInl-0mO3Eez-7vSJ1gfW-xVs?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VcESiXauki-JdPpCxRiD3GToFf3Acrthgee8RNaHfX3IBbKaZk0h6c0b8JJi36XUYugZl5-4HwQX9uN2nT7M_xe2vSfqP1fP0V0A5bELULzwqzTSEc4_SAtJa5SdJQ8NDInl-0mO3Eez-7vSJ1gfW-xVs?key=Vk71agtBjgu2Ts9zXFwT4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818578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r>
              <w:rPr>
                <w:rFonts w:ascii="Arial" w:hAnsi="Arial" w:cs="Arial"/>
                <w:b/>
                <w:bCs/>
                <w:color w:val="1F1F1F"/>
              </w:rPr>
              <w:lastRenderedPageBreak/>
              <w:t xml:space="preserve">Pico </w:t>
            </w:r>
            <w:proofErr w:type="spellStart"/>
            <w:r>
              <w:rPr>
                <w:rFonts w:ascii="Arial" w:hAnsi="Arial" w:cs="Arial"/>
                <w:b/>
                <w:bCs/>
                <w:color w:val="1F1F1F"/>
              </w:rPr>
              <w:t>ctf</w:t>
            </w:r>
            <w:proofErr w:type="spellEnd"/>
            <w:r>
              <w:rPr>
                <w:rFonts w:ascii="Arial" w:hAnsi="Arial" w:cs="Arial"/>
                <w:b/>
                <w:bCs/>
                <w:color w:val="1F1F1F"/>
              </w:rPr>
              <w:t xml:space="preserve"> kali</w:t>
            </w:r>
          </w:p>
          <w:p w:rsidR="00DF03EB" w:rsidRDefault="00DF03EB" w:rsidP="00DF03EB">
            <w:pPr>
              <w:pStyle w:val="NormalWeb"/>
              <w:spacing w:before="240" w:beforeAutospacing="0" w:after="240" w:afterAutospacing="0" w:line="480" w:lineRule="auto"/>
              <w:ind w:left="720"/>
            </w:pPr>
            <w:r>
              <w:rPr>
                <w:rFonts w:ascii="Arial" w:hAnsi="Arial" w:cs="Arial"/>
                <w:b/>
                <w:bCs/>
                <w:color w:val="1F1F1F"/>
              </w:rPr>
              <w:t>192.168.10.104</w:t>
            </w:r>
          </w:p>
          <w:p w:rsidR="00DF03EB" w:rsidRDefault="00DF03EB" w:rsidP="00DF03EB">
            <w:pPr>
              <w:pStyle w:val="NormalWeb"/>
              <w:spacing w:before="240" w:beforeAutospacing="0" w:after="240" w:afterAutospacing="0" w:line="480" w:lineRule="auto"/>
              <w:ind w:left="720"/>
            </w:pPr>
            <w:r>
              <w:rPr>
                <w:rFonts w:ascii="Arial" w:hAnsi="Arial" w:cs="Arial"/>
                <w:b/>
                <w:bCs/>
                <w:noProof/>
                <w:color w:val="1F1F1F"/>
                <w:bdr w:val="none" w:sz="0" w:space="0" w:color="auto" w:frame="1"/>
              </w:rPr>
              <w:drawing>
                <wp:inline distT="0" distB="0" distL="0" distR="0">
                  <wp:extent cx="5780405" cy="5530215"/>
                  <wp:effectExtent l="0" t="0" r="0" b="0"/>
                  <wp:docPr id="4" name="Picture 4" descr="https://lh7-rt.googleusercontent.com/docsz/AD_4nXfTOhAd8BORIfGrOGzG-3vBriT0vp2go7OiCdIAaGf3ODnlW1fC9m7ecKPo8B_3juz0kjcg0ipnVU4-7RjENMUTfoS6QUqC0GoFijpRjNQQp2b1-BB3sQBVyPp89ezFlfRnkCdaBuw6pchEmeMnXTN4iZxh?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TOhAd8BORIfGrOGzG-3vBriT0vp2go7OiCdIAaGf3ODnlW1fC9m7ecKPo8B_3juz0kjcg0ipnVU4-7RjENMUTfoS6QUqC0GoFijpRjNQQp2b1-BB3sQBVyPp89ezFlfRnkCdaBuw6pchEmeMnXTN4iZxh?key=Vk71agtBjgu2Ts9zXFwT4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0405" cy="5530215"/>
                          </a:xfrm>
                          <a:prstGeom prst="rect">
                            <a:avLst/>
                          </a:prstGeom>
                          <a:noFill/>
                          <a:ln>
                            <a:noFill/>
                          </a:ln>
                        </pic:spPr>
                      </pic:pic>
                    </a:graphicData>
                  </a:graphic>
                </wp:inline>
              </w:drawing>
            </w:r>
          </w:p>
          <w:p w:rsidR="00DF03EB" w:rsidRDefault="00DF03EB" w:rsidP="00DF03EB">
            <w:pPr>
              <w:pStyle w:val="NormalWeb"/>
              <w:spacing w:before="0" w:beforeAutospacing="0" w:after="240" w:afterAutospacing="0"/>
            </w:pPr>
            <w:proofErr w:type="spellStart"/>
            <w:r>
              <w:rPr>
                <w:rFonts w:ascii="Arial" w:hAnsi="Arial" w:cs="Arial"/>
                <w:color w:val="1F1F1F"/>
              </w:rPr>
              <w:t>ProFTPD</w:t>
            </w:r>
            <w:proofErr w:type="spellEnd"/>
            <w:r>
              <w:rPr>
                <w:rFonts w:ascii="Arial" w:hAnsi="Arial" w:cs="Arial"/>
                <w:color w:val="1F1F1F"/>
              </w:rPr>
              <w:t xml:space="preserve"> 1.3.5 is an older version of the </w:t>
            </w:r>
            <w:proofErr w:type="spellStart"/>
            <w:r>
              <w:rPr>
                <w:rFonts w:ascii="Arial" w:hAnsi="Arial" w:cs="Arial"/>
                <w:color w:val="1F1F1F"/>
              </w:rPr>
              <w:t>ProFTPD</w:t>
            </w:r>
            <w:proofErr w:type="spellEnd"/>
            <w:r>
              <w:rPr>
                <w:rFonts w:ascii="Arial" w:hAnsi="Arial" w:cs="Arial"/>
                <w:color w:val="1F1F1F"/>
              </w:rPr>
              <w:t xml:space="preserve"> FTP server software that contains a critical vulnerability in its </w:t>
            </w:r>
            <w:proofErr w:type="spellStart"/>
            <w:r>
              <w:rPr>
                <w:rFonts w:ascii="Courier New" w:hAnsi="Courier New" w:cs="Courier New"/>
                <w:color w:val="444746"/>
                <w:sz w:val="21"/>
                <w:szCs w:val="21"/>
                <w:shd w:val="clear" w:color="auto" w:fill="E9EEF6"/>
              </w:rPr>
              <w:t>mod_copy</w:t>
            </w:r>
            <w:proofErr w:type="spellEnd"/>
            <w:r>
              <w:rPr>
                <w:rFonts w:ascii="Arial" w:hAnsi="Arial" w:cs="Arial"/>
                <w:color w:val="1F1F1F"/>
              </w:rPr>
              <w:t xml:space="preserve"> module. This vulnerability allows remote attackers to execute arbitrary commands on the server, potentially leading to complete system compromise.</w:t>
            </w:r>
          </w:p>
          <w:p w:rsidR="00DF03EB" w:rsidRDefault="00DF03EB" w:rsidP="00DF03EB">
            <w:pPr>
              <w:pStyle w:val="NormalWeb"/>
              <w:spacing w:before="0" w:beforeAutospacing="0" w:after="240" w:afterAutospacing="0"/>
            </w:pPr>
            <w:r>
              <w:rPr>
                <w:rFonts w:ascii="Arial" w:hAnsi="Arial" w:cs="Arial"/>
                <w:color w:val="1F1F1F"/>
              </w:rPr>
              <w:t>Vulnerability Details:</w:t>
            </w:r>
          </w:p>
          <w:p w:rsidR="00DF03EB" w:rsidRDefault="00DF03EB" w:rsidP="00DF03EB">
            <w:pPr>
              <w:pStyle w:val="NormalWeb"/>
              <w:numPr>
                <w:ilvl w:val="0"/>
                <w:numId w:val="4"/>
              </w:numPr>
              <w:spacing w:before="0" w:beforeAutospacing="0" w:after="0" w:afterAutospacing="0"/>
              <w:textAlignment w:val="baseline"/>
              <w:rPr>
                <w:rFonts w:ascii="Arial" w:hAnsi="Arial" w:cs="Arial"/>
                <w:color w:val="1F1F1F"/>
              </w:rPr>
            </w:pPr>
            <w:r>
              <w:rPr>
                <w:rFonts w:ascii="Arial" w:hAnsi="Arial" w:cs="Arial"/>
                <w:color w:val="1F1F1F"/>
              </w:rPr>
              <w:lastRenderedPageBreak/>
              <w:t xml:space="preserve">CVE-2015-3306: This vulnerability allows attackers to read and write arbitrary files using the </w:t>
            </w:r>
            <w:r>
              <w:rPr>
                <w:rFonts w:ascii="Courier New" w:hAnsi="Courier New" w:cs="Courier New"/>
                <w:color w:val="444746"/>
                <w:sz w:val="21"/>
                <w:szCs w:val="21"/>
                <w:shd w:val="clear" w:color="auto" w:fill="E9EEF6"/>
              </w:rPr>
              <w:t>SITE CPFR</w:t>
            </w:r>
            <w:r>
              <w:rPr>
                <w:rFonts w:ascii="Arial" w:hAnsi="Arial" w:cs="Arial"/>
                <w:color w:val="1F1F1F"/>
              </w:rPr>
              <w:t xml:space="preserve"> and </w:t>
            </w:r>
            <w:r>
              <w:rPr>
                <w:rFonts w:ascii="Courier New" w:hAnsi="Courier New" w:cs="Courier New"/>
                <w:color w:val="444746"/>
                <w:sz w:val="21"/>
                <w:szCs w:val="21"/>
                <w:shd w:val="clear" w:color="auto" w:fill="E9EEF6"/>
              </w:rPr>
              <w:t>SITE CPTO</w:t>
            </w:r>
            <w:r>
              <w:rPr>
                <w:rFonts w:ascii="Arial" w:hAnsi="Arial" w:cs="Arial"/>
                <w:color w:val="1F1F1F"/>
              </w:rPr>
              <w:t xml:space="preserve"> commands.</w:t>
            </w:r>
          </w:p>
          <w:p w:rsidR="00DF03EB" w:rsidRDefault="00DF03EB" w:rsidP="00DF03EB">
            <w:pPr>
              <w:pStyle w:val="NormalWeb"/>
              <w:numPr>
                <w:ilvl w:val="0"/>
                <w:numId w:val="4"/>
              </w:numPr>
              <w:spacing w:before="0" w:beforeAutospacing="0" w:after="120" w:afterAutospacing="0"/>
              <w:textAlignment w:val="baseline"/>
              <w:rPr>
                <w:rFonts w:ascii="Arial" w:hAnsi="Arial" w:cs="Arial"/>
                <w:color w:val="1F1F1F"/>
              </w:rPr>
            </w:pPr>
            <w:r>
              <w:rPr>
                <w:rFonts w:ascii="Arial" w:hAnsi="Arial" w:cs="Arial"/>
                <w:color w:val="1F1F1F"/>
              </w:rPr>
              <w:t>Remote Code Execution: By exploiting this vulnerability, attackers can execute malicious code on the server, gaining unauthorized access and control.</w:t>
            </w:r>
          </w:p>
          <w:p w:rsidR="00DF03EB" w:rsidRDefault="00DF03EB" w:rsidP="00DF03EB">
            <w:pPr>
              <w:pStyle w:val="NormalWeb"/>
              <w:spacing w:before="0" w:beforeAutospacing="0" w:after="240" w:afterAutospacing="0"/>
            </w:pPr>
            <w:r>
              <w:rPr>
                <w:rFonts w:ascii="Arial" w:hAnsi="Arial" w:cs="Arial"/>
                <w:color w:val="1F1F1F"/>
              </w:rPr>
              <w:t>Mitigation:</w:t>
            </w:r>
          </w:p>
          <w:p w:rsidR="00DF03EB" w:rsidRDefault="00DF03EB" w:rsidP="00DF03EB">
            <w:pPr>
              <w:pStyle w:val="NormalWeb"/>
              <w:spacing w:before="0" w:beforeAutospacing="0" w:after="240" w:afterAutospacing="0"/>
            </w:pPr>
            <w:r>
              <w:rPr>
                <w:rFonts w:ascii="Arial" w:hAnsi="Arial" w:cs="Arial"/>
                <w:color w:val="1F1F1F"/>
              </w:rPr>
              <w:t xml:space="preserve">To protect your system from this vulnerability, it is crucial to update </w:t>
            </w:r>
            <w:proofErr w:type="spellStart"/>
            <w:r>
              <w:rPr>
                <w:rFonts w:ascii="Arial" w:hAnsi="Arial" w:cs="Arial"/>
                <w:color w:val="1F1F1F"/>
              </w:rPr>
              <w:t>ProFTPD</w:t>
            </w:r>
            <w:proofErr w:type="spellEnd"/>
            <w:r>
              <w:rPr>
                <w:rFonts w:ascii="Arial" w:hAnsi="Arial" w:cs="Arial"/>
                <w:color w:val="1F1F1F"/>
              </w:rPr>
              <w:t xml:space="preserve"> to a more recent and secure version. The latest version of </w:t>
            </w:r>
            <w:proofErr w:type="spellStart"/>
            <w:r>
              <w:rPr>
                <w:rFonts w:ascii="Arial" w:hAnsi="Arial" w:cs="Arial"/>
                <w:color w:val="1F1F1F"/>
              </w:rPr>
              <w:t>ProFTPD</w:t>
            </w:r>
            <w:proofErr w:type="spellEnd"/>
            <w:r>
              <w:rPr>
                <w:rFonts w:ascii="Arial" w:hAnsi="Arial" w:cs="Arial"/>
                <w:color w:val="1F1F1F"/>
              </w:rPr>
              <w:t xml:space="preserve"> addresses this and other security issues.</w:t>
            </w:r>
          </w:p>
          <w:p w:rsidR="00DF03EB" w:rsidRDefault="00DF03EB" w:rsidP="00DF03EB">
            <w:pPr>
              <w:pStyle w:val="NormalWeb"/>
              <w:spacing w:before="0" w:beforeAutospacing="0" w:after="240" w:afterAutospacing="0"/>
            </w:pPr>
            <w:r>
              <w:rPr>
                <w:rFonts w:ascii="Arial" w:hAnsi="Arial" w:cs="Arial"/>
                <w:color w:val="1F1F1F"/>
              </w:rPr>
              <w:t>Additional Security Best Practices:</w:t>
            </w:r>
          </w:p>
          <w:p w:rsidR="00DF03EB" w:rsidRDefault="00DF03EB" w:rsidP="00DF03EB">
            <w:pPr>
              <w:pStyle w:val="NormalWeb"/>
              <w:numPr>
                <w:ilvl w:val="0"/>
                <w:numId w:val="5"/>
              </w:numPr>
              <w:spacing w:before="0" w:beforeAutospacing="0" w:after="0" w:afterAutospacing="0"/>
              <w:textAlignment w:val="baseline"/>
              <w:rPr>
                <w:rFonts w:ascii="Arial" w:hAnsi="Arial" w:cs="Arial"/>
                <w:color w:val="1F1F1F"/>
              </w:rPr>
            </w:pPr>
            <w:r>
              <w:rPr>
                <w:rFonts w:ascii="Arial" w:hAnsi="Arial" w:cs="Arial"/>
                <w:color w:val="1F1F1F"/>
              </w:rPr>
              <w:t xml:space="preserve">Keep Software Updated: Regularly update all software, including </w:t>
            </w:r>
            <w:proofErr w:type="spellStart"/>
            <w:r>
              <w:rPr>
                <w:rFonts w:ascii="Arial" w:hAnsi="Arial" w:cs="Arial"/>
                <w:color w:val="1F1F1F"/>
              </w:rPr>
              <w:t>ProFTPD</w:t>
            </w:r>
            <w:proofErr w:type="spellEnd"/>
            <w:r>
              <w:rPr>
                <w:rFonts w:ascii="Arial" w:hAnsi="Arial" w:cs="Arial"/>
                <w:color w:val="1F1F1F"/>
              </w:rPr>
              <w:t>, to the latest versions to address security vulnerabilities.</w:t>
            </w:r>
          </w:p>
          <w:p w:rsidR="00DF03EB" w:rsidRDefault="00DF03EB" w:rsidP="00DF03EB">
            <w:pPr>
              <w:pStyle w:val="NormalWeb"/>
              <w:numPr>
                <w:ilvl w:val="0"/>
                <w:numId w:val="5"/>
              </w:numPr>
              <w:spacing w:before="0" w:beforeAutospacing="0" w:after="0" w:afterAutospacing="0"/>
              <w:textAlignment w:val="baseline"/>
              <w:rPr>
                <w:rFonts w:ascii="Arial" w:hAnsi="Arial" w:cs="Arial"/>
                <w:color w:val="1F1F1F"/>
              </w:rPr>
            </w:pPr>
            <w:r>
              <w:rPr>
                <w:rFonts w:ascii="Arial" w:hAnsi="Arial" w:cs="Arial"/>
                <w:color w:val="1F1F1F"/>
              </w:rPr>
              <w:t>Strong Passwords: Use strong, unique passwords for all user accounts, including the FTP server administrator account.</w:t>
            </w:r>
          </w:p>
          <w:p w:rsidR="00DF03EB" w:rsidRDefault="00DF03EB" w:rsidP="00DF03EB">
            <w:pPr>
              <w:pStyle w:val="NormalWeb"/>
              <w:numPr>
                <w:ilvl w:val="0"/>
                <w:numId w:val="5"/>
              </w:numPr>
              <w:spacing w:before="0" w:beforeAutospacing="0" w:after="0" w:afterAutospacing="0"/>
              <w:textAlignment w:val="baseline"/>
              <w:rPr>
                <w:rFonts w:ascii="Arial" w:hAnsi="Arial" w:cs="Arial"/>
                <w:color w:val="1F1F1F"/>
              </w:rPr>
            </w:pPr>
            <w:r>
              <w:rPr>
                <w:rFonts w:ascii="Arial" w:hAnsi="Arial" w:cs="Arial"/>
                <w:color w:val="1F1F1F"/>
              </w:rPr>
              <w:t xml:space="preserve">Secure Configuration: Configure </w:t>
            </w:r>
            <w:proofErr w:type="spellStart"/>
            <w:r>
              <w:rPr>
                <w:rFonts w:ascii="Arial" w:hAnsi="Arial" w:cs="Arial"/>
                <w:color w:val="1F1F1F"/>
              </w:rPr>
              <w:t>ProFTPD</w:t>
            </w:r>
            <w:proofErr w:type="spellEnd"/>
            <w:r>
              <w:rPr>
                <w:rFonts w:ascii="Arial" w:hAnsi="Arial" w:cs="Arial"/>
                <w:color w:val="1F1F1F"/>
              </w:rPr>
              <w:t xml:space="preserve"> securely, limiting access to authorized users and directories.</w:t>
            </w:r>
          </w:p>
          <w:p w:rsidR="00DF03EB" w:rsidRDefault="00DF03EB" w:rsidP="00DF03EB">
            <w:pPr>
              <w:pStyle w:val="NormalWeb"/>
              <w:numPr>
                <w:ilvl w:val="0"/>
                <w:numId w:val="5"/>
              </w:numPr>
              <w:spacing w:before="0" w:beforeAutospacing="0" w:after="0" w:afterAutospacing="0"/>
              <w:textAlignment w:val="baseline"/>
              <w:rPr>
                <w:rFonts w:ascii="Arial" w:hAnsi="Arial" w:cs="Arial"/>
                <w:color w:val="1F1F1F"/>
              </w:rPr>
            </w:pPr>
            <w:r>
              <w:rPr>
                <w:rFonts w:ascii="Arial" w:hAnsi="Arial" w:cs="Arial"/>
                <w:color w:val="1F1F1F"/>
              </w:rPr>
              <w:t>Network Security: Implement strong network security measures, such as firewalls and intrusion detection systems.</w:t>
            </w:r>
          </w:p>
          <w:p w:rsidR="00DF03EB" w:rsidRDefault="00DF03EB" w:rsidP="00DF03EB">
            <w:pPr>
              <w:pStyle w:val="NormalWeb"/>
              <w:numPr>
                <w:ilvl w:val="0"/>
                <w:numId w:val="5"/>
              </w:numPr>
              <w:spacing w:before="0" w:beforeAutospacing="0" w:after="120" w:afterAutospacing="0"/>
              <w:textAlignment w:val="baseline"/>
              <w:rPr>
                <w:rFonts w:ascii="Arial" w:hAnsi="Arial" w:cs="Arial"/>
                <w:color w:val="1F1F1F"/>
              </w:rPr>
            </w:pPr>
            <w:r>
              <w:rPr>
                <w:rFonts w:ascii="Arial" w:hAnsi="Arial" w:cs="Arial"/>
                <w:color w:val="1F1F1F"/>
              </w:rPr>
              <w:t>User Awareness: Educate users about the risks of phishing attacks and other social engineering techniques.</w:t>
            </w:r>
          </w:p>
          <w:p w:rsidR="00DF03EB" w:rsidRDefault="00DF03EB" w:rsidP="00DF03EB">
            <w:pPr>
              <w:pStyle w:val="NormalWeb"/>
              <w:spacing w:before="0" w:beforeAutospacing="0" w:after="240" w:afterAutospacing="0"/>
            </w:pPr>
            <w:r>
              <w:rPr>
                <w:rFonts w:ascii="Arial" w:hAnsi="Arial" w:cs="Arial"/>
                <w:color w:val="1F1F1F"/>
              </w:rPr>
              <w:t xml:space="preserve">If you are unable to update </w:t>
            </w:r>
            <w:proofErr w:type="spellStart"/>
            <w:r>
              <w:rPr>
                <w:rFonts w:ascii="Arial" w:hAnsi="Arial" w:cs="Arial"/>
                <w:color w:val="1F1F1F"/>
              </w:rPr>
              <w:t>ProFTPD</w:t>
            </w:r>
            <w:proofErr w:type="spellEnd"/>
            <w:r>
              <w:rPr>
                <w:rFonts w:ascii="Arial" w:hAnsi="Arial" w:cs="Arial"/>
                <w:color w:val="1F1F1F"/>
              </w:rPr>
              <w:t xml:space="preserve"> immediately, consider implementing additional security measures, such as disabling the </w:t>
            </w:r>
            <w:proofErr w:type="spellStart"/>
            <w:r>
              <w:rPr>
                <w:rFonts w:ascii="Courier New" w:hAnsi="Courier New" w:cs="Courier New"/>
                <w:color w:val="444746"/>
                <w:sz w:val="21"/>
                <w:szCs w:val="21"/>
                <w:shd w:val="clear" w:color="auto" w:fill="E9EEF6"/>
              </w:rPr>
              <w:t>mod_copy</w:t>
            </w:r>
            <w:proofErr w:type="spellEnd"/>
            <w:r>
              <w:rPr>
                <w:rFonts w:ascii="Arial" w:hAnsi="Arial" w:cs="Arial"/>
                <w:color w:val="1F1F1F"/>
              </w:rPr>
              <w:t xml:space="preserve"> module or restricting access to the FTP server.</w:t>
            </w:r>
          </w:p>
          <w:p w:rsidR="00DF03EB" w:rsidRDefault="00DF03EB" w:rsidP="00DF03EB">
            <w:pPr>
              <w:pStyle w:val="NormalWeb"/>
              <w:spacing w:before="0" w:beforeAutospacing="0" w:after="240" w:afterAutospacing="0"/>
            </w:pPr>
            <w:r>
              <w:rPr>
                <w:rFonts w:ascii="Arial" w:hAnsi="Arial" w:cs="Arial"/>
                <w:color w:val="1F1F1F"/>
              </w:rPr>
              <w:t xml:space="preserve">By following these guidelines, you can significantly reduce the risk of exploitation and protect your system from attacks targeting </w:t>
            </w:r>
            <w:proofErr w:type="spellStart"/>
            <w:r>
              <w:rPr>
                <w:rFonts w:ascii="Arial" w:hAnsi="Arial" w:cs="Arial"/>
                <w:color w:val="1F1F1F"/>
              </w:rPr>
              <w:t>ProFTPD</w:t>
            </w:r>
            <w:proofErr w:type="spellEnd"/>
            <w:r>
              <w:rPr>
                <w:rFonts w:ascii="Arial" w:hAnsi="Arial" w:cs="Arial"/>
                <w:color w:val="1F1F1F"/>
              </w:rPr>
              <w:t xml:space="preserve"> 1.3.5.</w:t>
            </w:r>
          </w:p>
          <w:p w:rsidR="00DF03EB" w:rsidRDefault="00DF03EB" w:rsidP="00DF03EB">
            <w:pPr>
              <w:pStyle w:val="NormalWeb"/>
              <w:spacing w:before="240" w:beforeAutospacing="0" w:after="240" w:afterAutospacing="0" w:line="480" w:lineRule="auto"/>
              <w:ind w:left="720"/>
            </w:pPr>
            <w:r>
              <w:rPr>
                <w:rFonts w:ascii="Arial" w:hAnsi="Arial" w:cs="Arial"/>
                <w:color w:val="1F1F1F"/>
              </w:rPr>
              <w:t>192.168.10.104/</w:t>
            </w:r>
            <w:proofErr w:type="spellStart"/>
            <w:r>
              <w:rPr>
                <w:rFonts w:ascii="Arial" w:hAnsi="Arial" w:cs="Arial"/>
                <w:color w:val="1F1F1F"/>
              </w:rPr>
              <w:t>backdoor.php?cmd</w:t>
            </w:r>
            <w:proofErr w:type="spellEnd"/>
            <w:r>
              <w:rPr>
                <w:rFonts w:ascii="Arial" w:hAnsi="Arial" w:cs="Arial"/>
                <w:color w:val="1F1F1F"/>
              </w:rPr>
              <w:t>=</w:t>
            </w:r>
            <w:proofErr w:type="spellStart"/>
            <w:r>
              <w:rPr>
                <w:rFonts w:ascii="Arial" w:hAnsi="Arial" w:cs="Arial"/>
                <w:color w:val="1F1F1F"/>
              </w:rPr>
              <w:t>whoami</w:t>
            </w:r>
            <w:proofErr w:type="spellEnd"/>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lastRenderedPageBreak/>
              <w:drawing>
                <wp:inline distT="0" distB="0" distL="0" distR="0">
                  <wp:extent cx="5823585" cy="8044815"/>
                  <wp:effectExtent l="0" t="0" r="5715" b="0"/>
                  <wp:docPr id="3" name="Picture 3" descr="https://lh7-rt.googleusercontent.com/docsz/AD_4nXfwD1u0dLXcHlTt9rvh3rRVrNwliL9B5SCC7Q20I0wUhX8p508JapsT7e4C4JFkMC-84EUcAmgyj6su65mhMu-FsrXYET7eI3x6fZAiCRkoEVrl0ECyAPqmv9fnzuoGESxyS8WSogmB35WsPv43URzJQow?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wD1u0dLXcHlTt9rvh3rRVrNwliL9B5SCC7Q20I0wUhX8p508JapsT7e4C4JFkMC-84EUcAmgyj6su65mhMu-FsrXYET7eI3x6fZAiCRkoEVrl0ECyAPqmv9fnzuoGESxyS8WSogmB35WsPv43URzJQow?key=Vk71agtBjgu2Ts9zXFwT4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3585" cy="8044815"/>
                          </a:xfrm>
                          <a:prstGeom prst="rect">
                            <a:avLst/>
                          </a:prstGeom>
                          <a:noFill/>
                          <a:ln>
                            <a:noFill/>
                          </a:ln>
                        </pic:spPr>
                      </pic:pic>
                    </a:graphicData>
                  </a:graphic>
                </wp:inline>
              </w:drawing>
            </w:r>
          </w:p>
          <w:p w:rsidR="00DF03EB" w:rsidRDefault="00DF03EB" w:rsidP="00DF03EB"/>
          <w:p w:rsidR="00DF03EB" w:rsidRDefault="00DF03EB" w:rsidP="00DF03EB">
            <w:pPr>
              <w:pStyle w:val="NormalWeb"/>
              <w:spacing w:before="240" w:beforeAutospacing="0" w:after="240" w:afterAutospacing="0" w:line="480" w:lineRule="auto"/>
              <w:ind w:left="720"/>
            </w:pPr>
            <w:r>
              <w:rPr>
                <w:rFonts w:ascii="Arial" w:hAnsi="Arial" w:cs="Arial"/>
                <w:color w:val="1F1F1F"/>
              </w:rPr>
              <w:t>https://github.com/t0kx/exploit-CVE-2015-3306</w:t>
            </w:r>
          </w:p>
          <w:p w:rsidR="00DF03EB" w:rsidRDefault="00DF03EB" w:rsidP="00DF03EB">
            <w:pPr>
              <w:pStyle w:val="NormalWeb"/>
              <w:spacing w:before="240" w:beforeAutospacing="0" w:after="240" w:afterAutospacing="0" w:line="480" w:lineRule="auto"/>
              <w:ind w:left="720"/>
            </w:pPr>
            <w:r>
              <w:rPr>
                <w:rFonts w:ascii="Arial" w:hAnsi="Arial" w:cs="Arial"/>
                <w:color w:val="1F1F1F"/>
              </w:rPr>
              <w:t xml:space="preserve">Reverse shell cheat sheet → </w:t>
            </w:r>
            <w:proofErr w:type="spellStart"/>
            <w:r>
              <w:rPr>
                <w:rFonts w:ascii="Arial" w:hAnsi="Arial" w:cs="Arial"/>
                <w:color w:val="1F1F1F"/>
              </w:rPr>
              <w:t>pentest</w:t>
            </w:r>
            <w:proofErr w:type="spellEnd"/>
            <w:r>
              <w:rPr>
                <w:rFonts w:ascii="Arial" w:hAnsi="Arial" w:cs="Arial"/>
                <w:color w:val="1F1F1F"/>
              </w:rPr>
              <w:t xml:space="preserve"> monkey https://pentestmonkey.net/cheat-sheet/shells/reverse-shell-cheat-sheet</w:t>
            </w:r>
          </w:p>
          <w:p w:rsidR="00DF03EB" w:rsidRDefault="00DF03EB" w:rsidP="00DF03EB">
            <w:pPr>
              <w:pStyle w:val="NormalWeb"/>
              <w:spacing w:before="240" w:beforeAutospacing="0" w:after="240" w:afterAutospacing="0" w:line="480" w:lineRule="auto"/>
              <w:ind w:left="720"/>
            </w:pPr>
            <w:proofErr w:type="spellStart"/>
            <w:r>
              <w:rPr>
                <w:rFonts w:ascii="Arial" w:hAnsi="Arial" w:cs="Arial"/>
                <w:color w:val="1F1F1F"/>
              </w:rPr>
              <w:t>cmd</w:t>
            </w:r>
            <w:proofErr w:type="spellEnd"/>
            <w:r>
              <w:rPr>
                <w:rFonts w:ascii="Arial" w:hAnsi="Arial" w:cs="Arial"/>
                <w:color w:val="1F1F1F"/>
              </w:rPr>
              <w:t xml:space="preserve">=which </w:t>
            </w:r>
            <w:proofErr w:type="spellStart"/>
            <w:r>
              <w:rPr>
                <w:rFonts w:ascii="Arial" w:hAnsi="Arial" w:cs="Arial"/>
                <w:color w:val="1F1F1F"/>
              </w:rPr>
              <w:t>nc</w:t>
            </w:r>
            <w:proofErr w:type="spellEnd"/>
          </w:p>
          <w:p w:rsidR="00DF03EB" w:rsidRDefault="00DF03EB" w:rsidP="00DF03EB">
            <w:pPr>
              <w:pStyle w:val="NormalWeb"/>
              <w:spacing w:before="240" w:beforeAutospacing="0" w:after="240" w:afterAutospacing="0" w:line="480" w:lineRule="auto"/>
              <w:ind w:left="720"/>
            </w:pPr>
            <w:proofErr w:type="spellStart"/>
            <w:r>
              <w:rPr>
                <w:rFonts w:ascii="Arial" w:hAnsi="Arial" w:cs="Arial"/>
                <w:color w:val="1F1F1F"/>
              </w:rPr>
              <w:t>nc</w:t>
            </w:r>
            <w:proofErr w:type="spellEnd"/>
            <w:r>
              <w:rPr>
                <w:rFonts w:ascii="Arial" w:hAnsi="Arial" w:cs="Arial"/>
                <w:color w:val="1F1F1F"/>
              </w:rPr>
              <w:t>=</w:t>
            </w:r>
            <w:proofErr w:type="spellStart"/>
            <w:r>
              <w:rPr>
                <w:rFonts w:ascii="Arial" w:hAnsi="Arial" w:cs="Arial"/>
                <w:color w:val="1F1F1F"/>
              </w:rPr>
              <w:t>netcat</w:t>
            </w:r>
            <w:proofErr w:type="spellEnd"/>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drawing>
                <wp:inline distT="0" distB="0" distL="0" distR="0">
                  <wp:extent cx="4637405" cy="1589405"/>
                  <wp:effectExtent l="0" t="0" r="0" b="0"/>
                  <wp:docPr id="2" name="Picture 2" descr="https://lh7-rt.googleusercontent.com/docsz/AD_4nXdELdONg8-7bFbP2NtpPamiEM4v1iqrur-X0VY1EItEfTuDBjBvDGtTr0d_4wYesgpEiU2o6IWmx8WrNDk1097oBllHn4NN5EO4vtcXtQ2Jlw4wVn6Ad3SaoJ1hFNf03ZtqlTvfVVuRrUQbivfw6NOk4Td4?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dELdONg8-7bFbP2NtpPamiEM4v1iqrur-X0VY1EItEfTuDBjBvDGtTr0d_4wYesgpEiU2o6IWmx8WrNDk1097oBllHn4NN5EO4vtcXtQ2Jlw4wVn6Ad3SaoJ1hFNf03ZtqlTvfVVuRrUQbivfw6NOk4Td4?key=Vk71agtBjgu2Ts9zXFwT4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7405" cy="1589405"/>
                          </a:xfrm>
                          <a:prstGeom prst="rect">
                            <a:avLst/>
                          </a:prstGeom>
                          <a:noFill/>
                          <a:ln>
                            <a:noFill/>
                          </a:ln>
                        </pic:spPr>
                      </pic:pic>
                    </a:graphicData>
                  </a:graphic>
                </wp:inline>
              </w:drawing>
            </w:r>
          </w:p>
          <w:p w:rsidR="00DF03EB" w:rsidRDefault="00DF03EB" w:rsidP="00DF03EB">
            <w:pPr>
              <w:pStyle w:val="NormalWeb"/>
              <w:spacing w:before="240" w:beforeAutospacing="0" w:after="240" w:afterAutospacing="0" w:line="480" w:lineRule="auto"/>
              <w:ind w:left="720"/>
            </w:pPr>
            <w:proofErr w:type="spellStart"/>
            <w:r>
              <w:rPr>
                <w:rFonts w:ascii="Arial" w:hAnsi="Arial" w:cs="Arial"/>
                <w:color w:val="1F1F1F"/>
              </w:rPr>
              <w:t>Tty</w:t>
            </w:r>
            <w:proofErr w:type="spellEnd"/>
            <w:r>
              <w:rPr>
                <w:rFonts w:ascii="Arial" w:hAnsi="Arial" w:cs="Arial"/>
                <w:color w:val="1F1F1F"/>
              </w:rPr>
              <w:t xml:space="preserve"> shell upgrade</w:t>
            </w:r>
          </w:p>
          <w:p w:rsidR="00DF03EB" w:rsidRDefault="00DF03EB" w:rsidP="00DF03EB">
            <w:pPr>
              <w:pStyle w:val="NormalWeb"/>
              <w:spacing w:before="240" w:beforeAutospacing="0" w:after="240" w:afterAutospacing="0" w:line="480" w:lineRule="auto"/>
              <w:ind w:left="720"/>
            </w:pPr>
            <w:r>
              <w:rPr>
                <w:rFonts w:ascii="Arial" w:hAnsi="Arial" w:cs="Arial"/>
                <w:noProof/>
                <w:color w:val="1F1F1F"/>
                <w:bdr w:val="none" w:sz="0" w:space="0" w:color="auto" w:frame="1"/>
              </w:rPr>
              <w:drawing>
                <wp:inline distT="0" distB="0" distL="0" distR="0">
                  <wp:extent cx="5715000" cy="1034415"/>
                  <wp:effectExtent l="0" t="0" r="0" b="0"/>
                  <wp:docPr id="1" name="Picture 1" descr="https://lh7-rt.googleusercontent.com/docsz/AD_4nXfmQZsJn8Kq1mZdag47XcifDfEPBNoU61raBmW-TTVjcRyWzF7CzqGgFhyDpnkVS6tpQ3w9IbMFu7Qm3tTSmv2P2MCEW2WyzQJxYCbd4IisIAmCo1K0Ix9t9GxyBxeLcxwk6CSbx9hrTOPcPBAQwwRhNVBQ?key=Vk71agtBjgu2Ts9zXFwT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fmQZsJn8Kq1mZdag47XcifDfEPBNoU61raBmW-TTVjcRyWzF7CzqGgFhyDpnkVS6tpQ3w9IbMFu7Qm3tTSmv2P2MCEW2WyzQJxYCbd4IisIAmCo1K0Ix9t9GxyBxeLcxwk6CSbx9hrTOPcPBAQwwRhNVBQ?key=Vk71agtBjgu2Ts9zXFwT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034415"/>
                          </a:xfrm>
                          <a:prstGeom prst="rect">
                            <a:avLst/>
                          </a:prstGeom>
                          <a:noFill/>
                          <a:ln>
                            <a:noFill/>
                          </a:ln>
                        </pic:spPr>
                      </pic:pic>
                    </a:graphicData>
                  </a:graphic>
                </wp:inline>
              </w:drawing>
            </w:r>
            <w:r>
              <w:rPr>
                <w:rFonts w:ascii="Arial" w:hAnsi="Arial" w:cs="Arial"/>
                <w:color w:val="1F1F1F"/>
              </w:rPr>
              <w:t> </w:t>
            </w:r>
          </w:p>
          <w:p w:rsidR="008205FE" w:rsidRDefault="00DF03EB" w:rsidP="00DF03EB">
            <w:r>
              <w:br/>
            </w:r>
          </w:p>
        </w:tc>
        <w:bookmarkStart w:id="0" w:name="_GoBack"/>
        <w:bookmarkEnd w:id="0"/>
      </w:tr>
    </w:tbl>
    <w:p w:rsidR="00FA7A8A" w:rsidRDefault="00FA7A8A"/>
    <w:sectPr w:rsidR="00FA7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9240C"/>
    <w:multiLevelType w:val="multilevel"/>
    <w:tmpl w:val="460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4D03AC"/>
    <w:multiLevelType w:val="multilevel"/>
    <w:tmpl w:val="FB60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772590"/>
    <w:multiLevelType w:val="multilevel"/>
    <w:tmpl w:val="7C5C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53051C"/>
    <w:multiLevelType w:val="multilevel"/>
    <w:tmpl w:val="8570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2B3CC8"/>
    <w:multiLevelType w:val="multilevel"/>
    <w:tmpl w:val="F9AE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6F1"/>
    <w:rsid w:val="001456F1"/>
    <w:rsid w:val="007D0B9A"/>
    <w:rsid w:val="008205FE"/>
    <w:rsid w:val="00DF03EB"/>
    <w:rsid w:val="00FA7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50AA4F4-8B86-4EA8-8021-8C4EA563E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A8A"/>
    <w:pPr>
      <w:spacing w:line="256" w:lineRule="auto"/>
    </w:pPr>
  </w:style>
  <w:style w:type="paragraph" w:styleId="Heading1">
    <w:name w:val="heading 1"/>
    <w:basedOn w:val="Normal"/>
    <w:next w:val="Normal"/>
    <w:link w:val="Heading1Char"/>
    <w:uiPriority w:val="9"/>
    <w:qFormat/>
    <w:rsid w:val="00FA7A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A8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A7A8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F03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F03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74937">
      <w:bodyDiv w:val="1"/>
      <w:marLeft w:val="0"/>
      <w:marRight w:val="0"/>
      <w:marTop w:val="0"/>
      <w:marBottom w:val="0"/>
      <w:divBdr>
        <w:top w:val="none" w:sz="0" w:space="0" w:color="auto"/>
        <w:left w:val="none" w:sz="0" w:space="0" w:color="auto"/>
        <w:bottom w:val="none" w:sz="0" w:space="0" w:color="auto"/>
        <w:right w:val="none" w:sz="0" w:space="0" w:color="auto"/>
      </w:divBdr>
    </w:div>
    <w:div w:id="138282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security-updates/securitybulletins/2017/ms17-01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www.rapid7.com/blog/post/2017/05/20/metasploit-the-power-of-the-community-and-eternalblu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learn.microsoft.com/en-us/security-updates/securitybulletins/2017/ms17-0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685</Words>
  <Characters>4042</Characters>
  <Application>Microsoft Office Word</Application>
  <DocSecurity>0</DocSecurity>
  <Lines>449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Afrin Sher</dc:creator>
  <cp:keywords/>
  <dc:description/>
  <cp:lastModifiedBy>Afrin Sher</cp:lastModifiedBy>
  <cp:revision>4</cp:revision>
  <dcterms:created xsi:type="dcterms:W3CDTF">2024-10-27T14:14:00Z</dcterms:created>
  <dcterms:modified xsi:type="dcterms:W3CDTF">2024-10-27T14:53:00Z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f81014ff-c4cb-48ed-9939-2e3029aac348</vt:lpwstr>
  </property>
</Properties>
</file>