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1535893" w:rsidP="3EDC6002" w:rsidRDefault="21535893" w14:paraId="20AB4700" w14:textId="664846FA">
      <w:pPr>
        <w:pStyle w:val="Heading1"/>
      </w:pPr>
      <w:r w:rsidR="05934AA9">
        <w:rPr/>
        <w:t>MOVISUIT Guide to run 48V SEW Motor</w:t>
      </w:r>
    </w:p>
    <w:p w:rsidR="65D01FF8" w:rsidP="21535893" w:rsidRDefault="65D01FF8" w14:paraId="2CE14C7C" w14:textId="276D10E9">
      <w:pPr>
        <w:pStyle w:val="Heading2"/>
      </w:pPr>
      <w:r w:rsidR="65D01FF8">
        <w:rPr/>
        <w:t>Device Details</w:t>
      </w:r>
    </w:p>
    <w:p w:rsidR="65D01FF8" w:rsidP="21535893" w:rsidRDefault="65D01FF8" w14:paraId="38B47379" w14:textId="353B877F">
      <w:pPr>
        <w:spacing w:before="240" w:beforeAutospacing="off" w:after="240" w:afterAutospacing="off"/>
      </w:pPr>
      <w:r w:rsidRPr="21535893" w:rsidR="65D01FF8">
        <w:rPr>
          <w:rFonts w:ascii="Aptos" w:hAnsi="Aptos" w:eastAsia="Aptos" w:cs="Aptos"/>
          <w:noProof w:val="0"/>
          <w:sz w:val="24"/>
          <w:szCs w:val="24"/>
          <w:lang w:val="en-US"/>
        </w:rPr>
        <w:t>Device type: DCA-DFC2xx-0110-L-T01</w:t>
      </w:r>
    </w:p>
    <w:p w:rsidR="65D01FF8" w:rsidP="21535893" w:rsidRDefault="65D01FF8" w14:paraId="6E6D5A83" w14:textId="72795E74">
      <w:pPr>
        <w:spacing w:before="240" w:beforeAutospacing="off" w:after="240" w:afterAutospacing="off"/>
      </w:pPr>
      <w:r w:rsidRPr="21535893" w:rsidR="65D01FF8">
        <w:rPr>
          <w:rFonts w:ascii="Aptos" w:hAnsi="Aptos" w:eastAsia="Aptos" w:cs="Aptos"/>
          <w:noProof w:val="0"/>
          <w:sz w:val="24"/>
          <w:szCs w:val="24"/>
          <w:lang w:val="en-US"/>
        </w:rPr>
        <w:t>Main firmware Part number: 18294383 Version: 10.11 Release: 2023062102</w:t>
      </w:r>
    </w:p>
    <w:p w:rsidR="65D01FF8" w:rsidP="21535893" w:rsidRDefault="65D01FF8" w14:paraId="375AFBAF" w14:textId="0E72ED72">
      <w:pPr>
        <w:spacing w:before="240" w:beforeAutospacing="off" w:after="240" w:afterAutospacing="off"/>
      </w:pPr>
      <w:r w:rsidRPr="21535893" w:rsidR="65D01FF8">
        <w:rPr>
          <w:rFonts w:ascii="Aptos" w:hAnsi="Aptos" w:eastAsia="Aptos" w:cs="Aptos"/>
          <w:noProof w:val="0"/>
          <w:sz w:val="24"/>
          <w:szCs w:val="24"/>
          <w:lang w:val="en-US"/>
        </w:rPr>
        <w:t>Device Update Manager firmware Part number: 18294324 Version: 10.11 Release: 2023062102</w:t>
      </w:r>
    </w:p>
    <w:p w:rsidR="65D01FF8" w:rsidP="21535893" w:rsidRDefault="65D01FF8" w14:paraId="7511EA06" w14:textId="488FFF42">
      <w:pPr>
        <w:spacing w:before="240" w:beforeAutospacing="off" w:after="240" w:afterAutospacing="off"/>
      </w:pPr>
      <w:r w:rsidRPr="21535893" w:rsidR="65D01FF8">
        <w:rPr>
          <w:rFonts w:ascii="Aptos" w:hAnsi="Aptos" w:eastAsia="Aptos" w:cs="Aptos"/>
          <w:noProof w:val="0"/>
          <w:sz w:val="24"/>
          <w:szCs w:val="24"/>
          <w:lang w:val="en-US"/>
        </w:rPr>
        <w:t>Main FPGA firmware Part number: 18289657 Version: 02.10 Release: 2023053101</w:t>
      </w:r>
    </w:p>
    <w:p w:rsidR="65D01FF8" w:rsidP="21535893" w:rsidRDefault="65D01FF8" w14:paraId="3B950467" w14:textId="71FF6BD9">
      <w:pPr>
        <w:spacing w:before="240" w:beforeAutospacing="off" w:after="240" w:afterAutospacing="off"/>
      </w:pPr>
      <w:r w:rsidRPr="21535893" w:rsidR="65D01FF8">
        <w:rPr>
          <w:rFonts w:ascii="Aptos" w:hAnsi="Aptos" w:eastAsia="Aptos" w:cs="Aptos"/>
          <w:noProof w:val="0"/>
          <w:sz w:val="24"/>
          <w:szCs w:val="24"/>
          <w:lang w:val="en-US"/>
        </w:rPr>
        <w:t>Power section configuration data set Part number: 18292097 Version: 01.00 Release: 1</w:t>
      </w:r>
    </w:p>
    <w:p w:rsidR="65D01FF8" w:rsidP="21535893" w:rsidRDefault="65D01FF8" w14:paraId="6FB5915A" w14:textId="3598DE78">
      <w:pPr>
        <w:spacing w:before="240" w:beforeAutospacing="off" w:after="240" w:afterAutospacing="off"/>
      </w:pPr>
      <w:r w:rsidRPr="21535893" w:rsidR="65D01FF8">
        <w:rPr>
          <w:rFonts w:ascii="Aptos" w:hAnsi="Aptos" w:eastAsia="Aptos" w:cs="Aptos"/>
          <w:noProof w:val="0"/>
          <w:sz w:val="24"/>
          <w:szCs w:val="24"/>
          <w:lang w:val="en-US"/>
        </w:rPr>
        <w:t>Bootloader Part number: 18286720 Version: 10.11 Release: 2023062102</w:t>
      </w:r>
    </w:p>
    <w:p w:rsidR="65D01FF8" w:rsidP="21535893" w:rsidRDefault="65D01FF8" w14:paraId="3A89C1B9" w14:textId="23188D10">
      <w:pPr>
        <w:spacing w:before="240" w:beforeAutospacing="off" w:after="240" w:afterAutospacing="off"/>
      </w:pPr>
      <w:r w:rsidRPr="3EDC6002" w:rsidR="65D01FF8">
        <w:rPr>
          <w:rFonts w:ascii="Aptos" w:hAnsi="Aptos" w:eastAsia="Aptos" w:cs="Aptos"/>
          <w:noProof w:val="0"/>
          <w:sz w:val="24"/>
          <w:szCs w:val="24"/>
          <w:lang w:val="en-US"/>
        </w:rPr>
        <w:t>Main component: Version: In the device: 10.11 In the project: 10.11 Software module: Version: In the device: 10.2.1.200 In the project: 10.2.1.200</w:t>
      </w:r>
    </w:p>
    <w:p w:rsidR="65D01FF8" w:rsidP="21535893" w:rsidRDefault="65D01FF8" w14:paraId="70660CEF" w14:textId="6F31C9CD">
      <w:pPr>
        <w:spacing w:before="240" w:beforeAutospacing="off" w:after="240" w:afterAutospacing="off"/>
      </w:pPr>
      <w:r w:rsidRPr="21535893" w:rsidR="65D01FF8">
        <w:rPr>
          <w:rFonts w:ascii="Aptos" w:hAnsi="Aptos" w:eastAsia="Aptos" w:cs="Aptos"/>
          <w:noProof w:val="0"/>
          <w:sz w:val="24"/>
          <w:szCs w:val="24"/>
          <w:lang w:val="en-US"/>
        </w:rPr>
        <w:t>Device family: DFC2.A – PROFINET</w:t>
      </w:r>
    </w:p>
    <w:p w:rsidR="65D01FF8" w:rsidP="21535893" w:rsidRDefault="65D01FF8" w14:paraId="50CBF927" w14:textId="762786EE">
      <w:pPr>
        <w:spacing w:before="240" w:beforeAutospacing="off" w:after="240" w:afterAutospacing="off"/>
      </w:pPr>
      <w:r w:rsidRPr="21535893" w:rsidR="65D01FF8">
        <w:rPr>
          <w:rFonts w:ascii="Aptos" w:hAnsi="Aptos" w:eastAsia="Aptos" w:cs="Aptos"/>
          <w:noProof w:val="0"/>
          <w:sz w:val="24"/>
          <w:szCs w:val="24"/>
          <w:lang w:val="en-US"/>
        </w:rPr>
        <w:t>Firmware 1: Part number: 18263038 Version: 06.00 Release: 2023020101</w:t>
      </w:r>
    </w:p>
    <w:p w:rsidR="65D01FF8" w:rsidP="21535893" w:rsidRDefault="65D01FF8" w14:paraId="35043323" w14:textId="2023CC77">
      <w:pPr>
        <w:spacing w:before="240" w:beforeAutospacing="off" w:after="240" w:afterAutospacing="off"/>
      </w:pPr>
      <w:r w:rsidRPr="21535893" w:rsidR="65D01FF8">
        <w:rPr>
          <w:rFonts w:ascii="Aptos" w:hAnsi="Aptos" w:eastAsia="Aptos" w:cs="Aptos"/>
          <w:noProof w:val="0"/>
          <w:sz w:val="24"/>
          <w:szCs w:val="24"/>
          <w:lang w:val="en-US"/>
        </w:rPr>
        <w:t>Firmware 2: Part number: 18263062 Version: 08.00 Release: 2023020101</w:t>
      </w:r>
    </w:p>
    <w:p w:rsidR="65D01FF8" w:rsidP="21535893" w:rsidRDefault="65D01FF8" w14:paraId="2C6F9707" w14:textId="6B1A762C">
      <w:pPr>
        <w:spacing w:before="240" w:beforeAutospacing="off" w:after="240" w:afterAutospacing="off"/>
      </w:pPr>
      <w:r w:rsidRPr="21535893" w:rsidR="65D01FF8">
        <w:rPr>
          <w:rFonts w:ascii="Aptos" w:hAnsi="Aptos" w:eastAsia="Aptos" w:cs="Aptos"/>
          <w:noProof w:val="0"/>
          <w:sz w:val="24"/>
          <w:szCs w:val="24"/>
          <w:lang w:val="en-US"/>
        </w:rPr>
        <w:t>Version: In the device: 06.00 In the project: 06.00</w:t>
      </w:r>
    </w:p>
    <w:p w:rsidR="65D01FF8" w:rsidP="21535893" w:rsidRDefault="65D01FF8" w14:paraId="2795089C" w14:textId="72D4D884">
      <w:pPr>
        <w:spacing w:before="240" w:beforeAutospacing="off" w:after="240" w:afterAutospacing="off"/>
      </w:pPr>
      <w:r w:rsidRPr="3EDC6002" w:rsidR="65D01FF8">
        <w:rPr>
          <w:rFonts w:ascii="Aptos" w:hAnsi="Aptos" w:eastAsia="Aptos" w:cs="Aptos"/>
          <w:noProof w:val="0"/>
          <w:sz w:val="24"/>
          <w:szCs w:val="24"/>
          <w:lang w:val="en-US"/>
        </w:rPr>
        <w:t>Hardware variant ID: 1</w:t>
      </w:r>
    </w:p>
    <w:p w:rsidR="65D01FF8" w:rsidP="21535893" w:rsidRDefault="65D01FF8" w14:paraId="7CC5F497" w14:textId="28A8C740">
      <w:pPr>
        <w:spacing w:before="240" w:beforeAutospacing="off" w:after="240" w:afterAutospacing="off"/>
      </w:pPr>
      <w:r w:rsidRPr="3EDC6002" w:rsidR="65D01FF8">
        <w:rPr>
          <w:rFonts w:ascii="Aptos" w:hAnsi="Aptos" w:eastAsia="Aptos" w:cs="Aptos"/>
          <w:noProof w:val="0"/>
          <w:sz w:val="24"/>
          <w:szCs w:val="24"/>
          <w:lang w:val="en-US"/>
        </w:rPr>
        <w:t>Production data Serial number: 40.8420004601.0001.24</w:t>
      </w:r>
    </w:p>
    <w:p w:rsidR="65D01FF8" w:rsidP="21535893" w:rsidRDefault="65D01FF8" w14:paraId="4A162EB7" w14:textId="4BB50E88">
      <w:pPr>
        <w:spacing w:before="240" w:beforeAutospacing="off" w:after="240" w:afterAutospacing="off"/>
      </w:pPr>
      <w:r w:rsidRPr="3EDC6002" w:rsidR="65D01FF8">
        <w:rPr>
          <w:rFonts w:ascii="Aptos" w:hAnsi="Aptos" w:eastAsia="Aptos" w:cs="Aptos"/>
          <w:noProof w:val="0"/>
          <w:sz w:val="24"/>
          <w:szCs w:val="24"/>
          <w:lang w:val="en-US"/>
        </w:rPr>
        <w:t xml:space="preserve">MOVISUITE® V2.60 (2.60.329.0) — </w:t>
      </w:r>
    </w:p>
    <w:p w:rsidR="48FD6F33" w:rsidP="3EDC6002" w:rsidRDefault="48FD6F33" w14:paraId="639D781C" w14:textId="23A8D7AC">
      <w:pPr>
        <w:spacing w:before="240" w:beforeAutospacing="off" w:after="240" w:afterAutospacing="off"/>
      </w:pPr>
      <w:r w:rsidR="48FD6F33">
        <w:drawing>
          <wp:inline wp14:editId="0B395DCA" wp14:anchorId="03CAA414">
            <wp:extent cx="2978842" cy="5372882"/>
            <wp:effectExtent l="0" t="0" r="0" b="0"/>
            <wp:docPr id="1164933353" name="" title=""/>
            <wp:cNvGraphicFramePr>
              <a:graphicFrameLocks noChangeAspect="1"/>
            </wp:cNvGraphicFramePr>
            <a:graphic>
              <a:graphicData uri="http://schemas.openxmlformats.org/drawingml/2006/picture">
                <pic:pic>
                  <pic:nvPicPr>
                    <pic:cNvPr id="0" name=""/>
                    <pic:cNvPicPr/>
                  </pic:nvPicPr>
                  <pic:blipFill>
                    <a:blip r:embed="Rc0773ae9139e482c">
                      <a:extLst>
                        <a:ext xmlns:a="http://schemas.openxmlformats.org/drawingml/2006/main" uri="{28A0092B-C50C-407E-A947-70E740481C1C}">
                          <a14:useLocalDpi val="0"/>
                        </a:ext>
                      </a:extLst>
                    </a:blip>
                    <a:stretch>
                      <a:fillRect/>
                    </a:stretch>
                  </pic:blipFill>
                  <pic:spPr>
                    <a:xfrm>
                      <a:off x="0" y="0"/>
                      <a:ext cx="2978842" cy="5372882"/>
                    </a:xfrm>
                    <a:prstGeom prst="rect">
                      <a:avLst/>
                    </a:prstGeom>
                  </pic:spPr>
                </pic:pic>
              </a:graphicData>
            </a:graphic>
          </wp:inline>
        </w:drawing>
      </w:r>
    </w:p>
    <w:p w:rsidR="3EDC6002" w:rsidP="3EDC6002" w:rsidRDefault="3EDC6002" w14:paraId="7DBBA508" w14:textId="3506F2FA">
      <w:pPr>
        <w:spacing w:before="240" w:beforeAutospacing="off" w:after="240" w:afterAutospacing="off"/>
      </w:pPr>
    </w:p>
    <w:p w:rsidR="3EDC6002" w:rsidP="3EDC6002" w:rsidRDefault="3EDC6002" w14:paraId="17FD4D84" w14:textId="3CE7466A">
      <w:pPr>
        <w:spacing w:before="240" w:beforeAutospacing="off" w:after="240" w:afterAutospacing="off"/>
      </w:pPr>
    </w:p>
    <w:p w:rsidR="3EDC6002" w:rsidP="3EDC6002" w:rsidRDefault="3EDC6002" w14:paraId="02E3C013" w14:textId="01D6C8A7">
      <w:pPr>
        <w:spacing w:before="240" w:beforeAutospacing="off" w:after="240" w:afterAutospacing="off"/>
      </w:pPr>
    </w:p>
    <w:p w:rsidR="3EDC6002" w:rsidP="3EDC6002" w:rsidRDefault="3EDC6002" w14:paraId="5FF99158" w14:textId="64F8E53C">
      <w:pPr>
        <w:spacing w:before="240" w:beforeAutospacing="off" w:after="240" w:afterAutospacing="off"/>
      </w:pPr>
    </w:p>
    <w:p w:rsidR="37B71E02" w:rsidP="3EDC6002" w:rsidRDefault="37B71E02" w14:paraId="566A1401" w14:textId="6E287C59">
      <w:pPr>
        <w:pStyle w:val="Heading2"/>
      </w:pPr>
      <w:r w:rsidR="37B71E02">
        <w:rPr/>
        <w:t xml:space="preserve">Running the </w:t>
      </w:r>
      <w:r w:rsidR="2D9CCF46">
        <w:rPr/>
        <w:t>Motor 48V from the MOVISUIT</w:t>
      </w:r>
    </w:p>
    <w:p w:rsidR="2D9CCF46" w:rsidRDefault="2D9CCF46" w14:paraId="7B3CE686" w14:textId="5B57EA44">
      <w:r w:rsidR="2D9CCF46">
        <w:drawing>
          <wp:inline wp14:editId="1317FC21" wp14:anchorId="27F7E84D">
            <wp:extent cx="5943600" cy="3200400"/>
            <wp:effectExtent l="0" t="0" r="0" b="0"/>
            <wp:docPr id="789333498" name="" title=""/>
            <wp:cNvGraphicFramePr>
              <a:graphicFrameLocks noChangeAspect="1"/>
            </wp:cNvGraphicFramePr>
            <a:graphic>
              <a:graphicData uri="http://schemas.openxmlformats.org/drawingml/2006/picture">
                <pic:pic>
                  <pic:nvPicPr>
                    <pic:cNvPr id="0" name=""/>
                    <pic:cNvPicPr/>
                  </pic:nvPicPr>
                  <pic:blipFill>
                    <a:blip r:embed="R3ffcfcaf14d4420b">
                      <a:extLst>
                        <a:ext xmlns:a="http://schemas.openxmlformats.org/drawingml/2006/main" uri="{28A0092B-C50C-407E-A947-70E740481C1C}">
                          <a14:useLocalDpi val="0"/>
                        </a:ext>
                      </a:extLst>
                    </a:blip>
                    <a:stretch>
                      <a:fillRect/>
                    </a:stretch>
                  </pic:blipFill>
                  <pic:spPr>
                    <a:xfrm>
                      <a:off x="0" y="0"/>
                      <a:ext cx="5943600" cy="3200400"/>
                    </a:xfrm>
                    <a:prstGeom prst="rect">
                      <a:avLst/>
                    </a:prstGeom>
                  </pic:spPr>
                </pic:pic>
              </a:graphicData>
            </a:graphic>
          </wp:inline>
        </w:drawing>
      </w:r>
    </w:p>
    <w:p w:rsidR="2D9CCF46" w:rsidRDefault="2D9CCF46" w14:paraId="76B14AF5" w14:textId="7B7008F6">
      <w:r w:rsidR="2D9CCF46">
        <w:rPr/>
        <w:t>Activate the control from the M</w:t>
      </w:r>
      <w:r w:rsidR="7D8CE748">
        <w:rPr/>
        <w:t xml:space="preserve">OVISUIT </w:t>
      </w:r>
      <w:r w:rsidR="2D9CCF46">
        <w:rPr/>
        <w:t>Diagnose.</w:t>
      </w:r>
    </w:p>
    <w:p w:rsidR="2D9CCF46" w:rsidP="3EDC6002" w:rsidRDefault="2D9CCF46" w14:paraId="6B6776B3" w14:textId="3F65F90F">
      <w:pPr>
        <w:pStyle w:val="Heading2"/>
      </w:pPr>
      <w:r w:rsidR="2D9CCF46">
        <w:rPr/>
        <w:t>Useful modes for Running the motor</w:t>
      </w:r>
    </w:p>
    <w:p w:rsidR="2D9CCF46" w:rsidP="3EDC6002" w:rsidRDefault="2D9CCF46" w14:paraId="1055899C" w14:textId="05420006">
      <w:pPr>
        <w:pStyle w:val="ListParagraph"/>
        <w:numPr>
          <w:ilvl w:val="0"/>
          <w:numId w:val="1"/>
        </w:numPr>
        <w:rPr/>
      </w:pPr>
      <w:r w:rsidR="2D9CCF46">
        <w:rPr/>
        <w:t>200 – Speed Control</w:t>
      </w:r>
    </w:p>
    <w:p w:rsidR="2D7EF5BA" w:rsidP="3EDC6002" w:rsidRDefault="2D7EF5BA" w14:paraId="26EEA85C" w14:textId="2314C70E">
      <w:pPr>
        <w:pStyle w:val="ListParagraph"/>
        <w:numPr>
          <w:ilvl w:val="0"/>
          <w:numId w:val="1"/>
        </w:numPr>
        <w:rPr/>
      </w:pPr>
      <w:r w:rsidR="2D7EF5BA">
        <w:rPr/>
        <w:t>300 – Reference travel</w:t>
      </w:r>
      <w:r w:rsidR="0C78E6F1">
        <w:rPr/>
        <w:t xml:space="preserve"> – without parameter - </w:t>
      </w:r>
      <w:r w:rsidR="2D7EF5BA">
        <w:rPr/>
        <w:t xml:space="preserve">the </w:t>
      </w:r>
      <w:r w:rsidR="218F700D">
        <w:rPr/>
        <w:t>motor actual position (PI7/8) is set to 0</w:t>
      </w:r>
    </w:p>
    <w:p w:rsidR="654CE520" w:rsidP="3EDC6002" w:rsidRDefault="654CE520" w14:paraId="7BFCA88C" w14:textId="755DA787">
      <w:pPr>
        <w:pStyle w:val="ListParagraph"/>
        <w:numPr>
          <w:ilvl w:val="0"/>
          <w:numId w:val="1"/>
        </w:numPr>
        <w:rPr/>
      </w:pPr>
      <w:r w:rsidR="654CE520">
        <w:rPr/>
        <w:t>301 – Referenc</w:t>
      </w:r>
      <w:r w:rsidR="271CABF4">
        <w:rPr/>
        <w:t>e travel</w:t>
      </w:r>
      <w:r w:rsidR="1F2B3A44">
        <w:rPr/>
        <w:t xml:space="preserve"> – with parameter</w:t>
      </w:r>
      <w:r w:rsidR="271CABF4">
        <w:rPr/>
        <w:t xml:space="preserve"> </w:t>
      </w:r>
      <w:r w:rsidR="271CABF4">
        <w:rPr/>
        <w:t xml:space="preserve">- </w:t>
      </w:r>
      <w:r w:rsidR="654CE520">
        <w:rPr/>
        <w:t xml:space="preserve">the </w:t>
      </w:r>
      <w:r w:rsidR="4ACF9620">
        <w:rPr/>
        <w:t xml:space="preserve">motor actual </w:t>
      </w:r>
      <w:r w:rsidR="2C3362C7">
        <w:rPr/>
        <w:t>position (PI7/8) is set to the target position (PO7/8) as the reference position</w:t>
      </w:r>
      <w:r w:rsidR="73D1AC65">
        <w:rPr/>
        <w:t>. This is also called relative referencing.</w:t>
      </w:r>
    </w:p>
    <w:p w:rsidR="244448A3" w:rsidP="3EDC6002" w:rsidRDefault="244448A3" w14:paraId="5DF978F7" w14:textId="05843B69">
      <w:pPr>
        <w:pStyle w:val="ListParagraph"/>
        <w:numPr>
          <w:ilvl w:val="0"/>
          <w:numId w:val="1"/>
        </w:numPr>
        <w:rPr/>
      </w:pPr>
      <w:r w:rsidR="244448A3">
        <w:rPr/>
        <w:t>400 – Absolute Position – Set</w:t>
      </w:r>
      <w:r w:rsidR="5D96371B">
        <w:rPr/>
        <w:t xml:space="preserve">s </w:t>
      </w:r>
      <w:r w:rsidR="244448A3">
        <w:rPr/>
        <w:t xml:space="preserve">the position of the motor to the position set </w:t>
      </w:r>
      <w:r w:rsidR="12AC5D62">
        <w:rPr/>
        <w:t>in Target position input</w:t>
      </w:r>
    </w:p>
    <w:p w:rsidR="12AC5D62" w:rsidP="3EDC6002" w:rsidRDefault="12AC5D62" w14:paraId="76E83413" w14:textId="3ABC975D">
      <w:pPr>
        <w:pStyle w:val="ListParagraph"/>
        <w:numPr>
          <w:ilvl w:val="0"/>
          <w:numId w:val="1"/>
        </w:numPr>
        <w:rPr/>
      </w:pPr>
      <w:r w:rsidR="12AC5D62">
        <w:rPr/>
        <w:t>401 – Relative Position</w:t>
      </w:r>
      <w:r w:rsidR="039FBD63">
        <w:rPr/>
        <w:t xml:space="preserve"> – </w:t>
      </w:r>
      <w:r w:rsidR="12AC5D62">
        <w:rPr/>
        <w:t>Set</w:t>
      </w:r>
      <w:r w:rsidR="039FBD63">
        <w:rPr/>
        <w:t xml:space="preserve">s the position of the motor </w:t>
      </w:r>
      <w:r w:rsidR="039FBD63">
        <w:rPr/>
        <w:t>relatively to</w:t>
      </w:r>
      <w:r w:rsidR="039FBD63">
        <w:rPr/>
        <w:t xml:space="preserve"> the </w:t>
      </w:r>
      <w:r w:rsidR="576A255F">
        <w:rPr/>
        <w:t xml:space="preserve">current position of the motor (Adding the Target position to the </w:t>
      </w:r>
      <w:r w:rsidR="0CD04E88">
        <w:rPr/>
        <w:t>Actual position</w:t>
      </w:r>
      <w:r w:rsidR="576A255F">
        <w:rPr/>
        <w:t>)</w:t>
      </w:r>
    </w:p>
    <w:p w:rsidR="3EDC6002" w:rsidP="3EDC6002" w:rsidRDefault="3EDC6002" w14:paraId="0471E873" w14:textId="0A2BF8EA">
      <w:pPr>
        <w:pStyle w:val="Normal"/>
        <w:rPr>
          <w:sz w:val="24"/>
          <w:szCs w:val="24"/>
        </w:rPr>
      </w:pPr>
    </w:p>
    <w:p w:rsidR="3EDC6002" w:rsidP="3EDC6002" w:rsidRDefault="3EDC6002" w14:paraId="1B8CA6B5" w14:textId="5A1DACEB">
      <w:pPr>
        <w:pStyle w:val="Normal"/>
        <w:rPr>
          <w:sz w:val="24"/>
          <w:szCs w:val="24"/>
        </w:rPr>
      </w:pPr>
    </w:p>
    <w:p w:rsidR="3EDC6002" w:rsidP="3EDC6002" w:rsidRDefault="3EDC6002" w14:paraId="722D2EC9" w14:textId="270B89D2">
      <w:pPr>
        <w:pStyle w:val="Normal"/>
        <w:rPr>
          <w:sz w:val="24"/>
          <w:szCs w:val="24"/>
        </w:rPr>
      </w:pPr>
    </w:p>
    <w:p w:rsidR="3EDC6002" w:rsidP="3EDC6002" w:rsidRDefault="3EDC6002" w14:paraId="53EDF318" w14:textId="2B719C28">
      <w:pPr>
        <w:pStyle w:val="Normal"/>
        <w:rPr>
          <w:sz w:val="24"/>
          <w:szCs w:val="24"/>
        </w:rPr>
      </w:pPr>
    </w:p>
    <w:p w:rsidR="1472FE26" w:rsidP="3EDC6002" w:rsidRDefault="1472FE26" w14:paraId="67386499" w14:textId="6340CC7B">
      <w:pPr>
        <w:pStyle w:val="Heading2"/>
      </w:pPr>
      <w:r w:rsidR="1472FE26">
        <w:rPr/>
        <w:t>Common control bits for running the motor</w:t>
      </w:r>
    </w:p>
    <w:p w:rsidR="1472FE26" w:rsidP="3EDC6002" w:rsidRDefault="1472FE26" w14:paraId="184F5068" w14:textId="5F30BACC">
      <w:pPr>
        <w:pStyle w:val="ListParagraph"/>
        <w:numPr>
          <w:ilvl w:val="0"/>
          <w:numId w:val="2"/>
        </w:numPr>
        <w:rPr>
          <w:sz w:val="24"/>
          <w:szCs w:val="24"/>
        </w:rPr>
      </w:pPr>
      <w:r w:rsidRPr="3EDC6002" w:rsidR="1472FE26">
        <w:rPr>
          <w:sz w:val="24"/>
          <w:szCs w:val="24"/>
        </w:rPr>
        <w:t>Control Word 1</w:t>
      </w:r>
    </w:p>
    <w:p w:rsidR="1472FE26" w:rsidP="3EDC6002" w:rsidRDefault="1472FE26" w14:paraId="33277E6F" w14:textId="32C94054">
      <w:pPr>
        <w:pStyle w:val="ListParagraph"/>
        <w:numPr>
          <w:ilvl w:val="1"/>
          <w:numId w:val="2"/>
        </w:numPr>
        <w:rPr>
          <w:sz w:val="24"/>
          <w:szCs w:val="24"/>
        </w:rPr>
      </w:pPr>
      <w:r w:rsidRPr="3EDC6002" w:rsidR="1472FE26">
        <w:rPr>
          <w:sz w:val="24"/>
          <w:szCs w:val="24"/>
        </w:rPr>
        <w:t>PO1:0 – Enable emergency stop</w:t>
      </w:r>
    </w:p>
    <w:p w:rsidR="1472FE26" w:rsidP="3EDC6002" w:rsidRDefault="1472FE26" w14:paraId="51D17E04" w14:textId="28ADA47C">
      <w:pPr>
        <w:pStyle w:val="ListParagraph"/>
        <w:numPr>
          <w:ilvl w:val="1"/>
          <w:numId w:val="2"/>
        </w:numPr>
        <w:rPr>
          <w:sz w:val="24"/>
          <w:szCs w:val="24"/>
        </w:rPr>
      </w:pPr>
      <w:r w:rsidRPr="3EDC6002" w:rsidR="1472FE26">
        <w:rPr>
          <w:sz w:val="24"/>
          <w:szCs w:val="24"/>
        </w:rPr>
        <w:t>PO1:1 – Enable application stop</w:t>
      </w:r>
    </w:p>
    <w:p w:rsidR="38E9C67D" w:rsidP="3EDC6002" w:rsidRDefault="38E9C67D" w14:paraId="7DB129F2" w14:textId="5AFB70C7">
      <w:pPr>
        <w:pStyle w:val="ListParagraph"/>
        <w:numPr>
          <w:ilvl w:val="1"/>
          <w:numId w:val="2"/>
        </w:numPr>
        <w:rPr>
          <w:sz w:val="24"/>
          <w:szCs w:val="24"/>
        </w:rPr>
      </w:pPr>
      <w:r w:rsidRPr="3EDC6002" w:rsidR="38E9C67D">
        <w:rPr>
          <w:sz w:val="24"/>
          <w:szCs w:val="24"/>
        </w:rPr>
        <w:t>PO1:7 – Start/Stop motor</w:t>
      </w:r>
    </w:p>
    <w:p w:rsidR="4A137854" w:rsidP="3EDC6002" w:rsidRDefault="4A137854" w14:paraId="3891D783" w14:textId="269FA234">
      <w:pPr>
        <w:pStyle w:val="ListParagraph"/>
        <w:numPr>
          <w:ilvl w:val="1"/>
          <w:numId w:val="2"/>
        </w:numPr>
        <w:rPr>
          <w:sz w:val="24"/>
          <w:szCs w:val="24"/>
        </w:rPr>
      </w:pPr>
      <w:r w:rsidRPr="3EDC6002" w:rsidR="4A137854">
        <w:rPr>
          <w:sz w:val="24"/>
          <w:szCs w:val="24"/>
        </w:rPr>
        <w:t>PO2 – Setpoint Speed</w:t>
      </w:r>
    </w:p>
    <w:p w:rsidR="4A137854" w:rsidP="3EDC6002" w:rsidRDefault="4A137854" w14:paraId="26C65143" w14:textId="6BBABBDE">
      <w:pPr>
        <w:pStyle w:val="ListParagraph"/>
        <w:numPr>
          <w:ilvl w:val="1"/>
          <w:numId w:val="2"/>
        </w:numPr>
        <w:rPr>
          <w:sz w:val="24"/>
          <w:szCs w:val="24"/>
        </w:rPr>
      </w:pPr>
      <w:r w:rsidRPr="3EDC6002" w:rsidR="4A137854">
        <w:rPr>
          <w:sz w:val="24"/>
          <w:szCs w:val="24"/>
        </w:rPr>
        <w:t>PO3 – Set Acceleration</w:t>
      </w:r>
    </w:p>
    <w:p w:rsidR="4A137854" w:rsidP="3EDC6002" w:rsidRDefault="4A137854" w14:paraId="4A6D918E" w14:textId="36E674DF">
      <w:pPr>
        <w:pStyle w:val="ListParagraph"/>
        <w:numPr>
          <w:ilvl w:val="1"/>
          <w:numId w:val="2"/>
        </w:numPr>
        <w:rPr>
          <w:sz w:val="24"/>
          <w:szCs w:val="24"/>
        </w:rPr>
      </w:pPr>
      <w:r w:rsidRPr="3EDC6002" w:rsidR="4A137854">
        <w:rPr>
          <w:sz w:val="24"/>
          <w:szCs w:val="24"/>
        </w:rPr>
        <w:t>PO4 – Set Deceleration</w:t>
      </w:r>
    </w:p>
    <w:p w:rsidR="1472FE26" w:rsidP="3EDC6002" w:rsidRDefault="1472FE26" w14:paraId="2C3B11E2" w14:textId="200EAD3C">
      <w:pPr>
        <w:pStyle w:val="ListParagraph"/>
        <w:numPr>
          <w:ilvl w:val="1"/>
          <w:numId w:val="2"/>
        </w:numPr>
        <w:rPr>
          <w:sz w:val="24"/>
          <w:szCs w:val="24"/>
        </w:rPr>
      </w:pPr>
      <w:r w:rsidRPr="3EDC6002" w:rsidR="1472FE26">
        <w:rPr>
          <w:sz w:val="24"/>
          <w:szCs w:val="24"/>
        </w:rPr>
        <w:t>PO6 – Set the application mode</w:t>
      </w:r>
    </w:p>
    <w:p w:rsidR="0300CADE" w:rsidP="3EDC6002" w:rsidRDefault="0300CADE" w14:paraId="453285AC" w14:textId="229A420C">
      <w:pPr>
        <w:pStyle w:val="ListParagraph"/>
        <w:numPr>
          <w:ilvl w:val="1"/>
          <w:numId w:val="2"/>
        </w:numPr>
        <w:rPr>
          <w:sz w:val="24"/>
          <w:szCs w:val="24"/>
        </w:rPr>
      </w:pPr>
      <w:r w:rsidRPr="3EDC6002" w:rsidR="0300CADE">
        <w:rPr>
          <w:sz w:val="24"/>
          <w:szCs w:val="24"/>
        </w:rPr>
        <w:t>PO7/8 - Set Target position</w:t>
      </w:r>
    </w:p>
    <w:p w:rsidR="21535893" w:rsidP="3EDC6002" w:rsidRDefault="21535893" w14:paraId="50912E6C" w14:textId="571A2574">
      <w:pPr>
        <w:pStyle w:val="Heading2"/>
      </w:pPr>
      <w:r w:rsidR="5E421C02">
        <w:rPr/>
        <w:t>Controlling the Motor in the position mode</w:t>
      </w:r>
      <w:r w:rsidR="151E12AC">
        <w:rPr/>
        <w:t xml:space="preserve"> and doing calibration</w:t>
      </w:r>
    </w:p>
    <w:p w:rsidR="5E421C02" w:rsidP="3EDC6002" w:rsidRDefault="5E421C02" w14:paraId="64246F0D" w14:textId="0BB3C8EA">
      <w:pPr>
        <w:pStyle w:val="Normal"/>
      </w:pPr>
      <w:r w:rsidR="5E421C02">
        <w:rPr/>
        <w:t>The following are the steps to control the motor in the position mode</w:t>
      </w:r>
    </w:p>
    <w:p w:rsidR="5E421C02" w:rsidP="3EDC6002" w:rsidRDefault="5E421C02" w14:paraId="4025163B" w14:textId="6C7A9702">
      <w:pPr>
        <w:pStyle w:val="ListParagraph"/>
        <w:numPr>
          <w:ilvl w:val="0"/>
          <w:numId w:val="3"/>
        </w:numPr>
        <w:rPr/>
      </w:pPr>
      <w:r w:rsidR="5E421C02">
        <w:rPr/>
        <w:t xml:space="preserve">Make sure that the </w:t>
      </w:r>
      <w:r w:rsidR="3ABE2664">
        <w:rPr/>
        <w:t>T</w:t>
      </w:r>
      <w:r w:rsidR="5E421C02">
        <w:rPr/>
        <w:t xml:space="preserve">ype </w:t>
      </w:r>
      <w:r w:rsidR="671261DF">
        <w:rPr/>
        <w:t>“R</w:t>
      </w:r>
      <w:r w:rsidR="5E421C02">
        <w:rPr/>
        <w:t>eferenc</w:t>
      </w:r>
      <w:r w:rsidR="442D8F48">
        <w:rPr/>
        <w:t>ing without reference</w:t>
      </w:r>
      <w:r w:rsidR="5E421C02">
        <w:rPr/>
        <w:t xml:space="preserve"> travel</w:t>
      </w:r>
      <w:r w:rsidR="3412488C">
        <w:rPr/>
        <w:t xml:space="preserve">” </w:t>
      </w:r>
      <w:r w:rsidR="5E421C02">
        <w:rPr/>
        <w:t xml:space="preserve">is </w:t>
      </w:r>
      <w:r w:rsidR="3E6081DC">
        <w:rPr/>
        <w:t>set in the FCB12 Drive function</w:t>
      </w:r>
    </w:p>
    <w:p w:rsidR="76E93A8F" w:rsidP="3EDC6002" w:rsidRDefault="76E93A8F" w14:paraId="44157D56" w14:textId="17F8AE3D">
      <w:pPr>
        <w:pStyle w:val="ListParagraph"/>
        <w:numPr>
          <w:ilvl w:val="0"/>
          <w:numId w:val="3"/>
        </w:numPr>
        <w:rPr/>
      </w:pPr>
      <w:r w:rsidR="76E93A8F">
        <w:rPr/>
        <w:t xml:space="preserve">If we want to do “ZERO - 0” referencing which means that the Actual position of the </w:t>
      </w:r>
      <w:r w:rsidR="27C2D600">
        <w:rPr/>
        <w:t xml:space="preserve">drive is put to 0 </w:t>
      </w:r>
      <w:r w:rsidR="51CDC2C4">
        <w:rPr/>
        <w:t xml:space="preserve">then we need to put the Setpoint application </w:t>
      </w:r>
      <w:r w:rsidRPr="3EDC6002" w:rsidR="4828BBD8">
        <w:rPr>
          <w:b w:val="1"/>
          <w:bCs w:val="1"/>
          <w:i w:val="1"/>
          <w:iCs w:val="1"/>
        </w:rPr>
        <w:t>PO6 to 300</w:t>
      </w:r>
      <w:r w:rsidR="6B0D6F18">
        <w:rPr/>
        <w:t xml:space="preserve"> </w:t>
      </w:r>
      <w:r w:rsidR="27C2D600">
        <w:rPr/>
        <w:t xml:space="preserve">and </w:t>
      </w:r>
      <w:r w:rsidR="265C8357">
        <w:rPr/>
        <w:t xml:space="preserve">turn ON, the following bits PO1:0, PO1:1, PO1:7. Once done then in the </w:t>
      </w:r>
      <w:r w:rsidR="0948F9B4">
        <w:rPr/>
        <w:t>feedback</w:t>
      </w:r>
      <w:r w:rsidR="27C2D600">
        <w:rPr/>
        <w:t xml:space="preserve"> PI1:5 </w:t>
      </w:r>
      <w:r w:rsidR="3C96054C">
        <w:rPr/>
        <w:t xml:space="preserve">becomes TRUE and we can see </w:t>
      </w:r>
      <w:r w:rsidR="6E7BC486">
        <w:rPr/>
        <w:t xml:space="preserve">“0” in the </w:t>
      </w:r>
      <w:r w:rsidR="3C96054C">
        <w:rPr/>
        <w:t xml:space="preserve">PI7/8 </w:t>
      </w:r>
      <w:r w:rsidR="4BB87DC0">
        <w:rPr/>
        <w:t>Actual position</w:t>
      </w:r>
      <w:r w:rsidR="3C96054C">
        <w:rPr/>
        <w:t>.</w:t>
      </w:r>
    </w:p>
    <w:p w:rsidR="3C96054C" w:rsidP="3EDC6002" w:rsidRDefault="3C96054C" w14:paraId="56DFABA0" w14:textId="1EA16767">
      <w:pPr>
        <w:pStyle w:val="ListParagraph"/>
        <w:numPr>
          <w:ilvl w:val="0"/>
          <w:numId w:val="3"/>
        </w:numPr>
        <w:rPr>
          <w:sz w:val="24"/>
          <w:szCs w:val="24"/>
        </w:rPr>
      </w:pPr>
      <w:r w:rsidR="3C96054C">
        <w:rPr/>
        <w:t xml:space="preserve">If we want to do “Relative” referencing which means that the Actual position of the drive is put to value which we set in the PO7/8 then we need to put the Setpoint application </w:t>
      </w:r>
      <w:r w:rsidRPr="3EDC6002" w:rsidR="3C96054C">
        <w:rPr>
          <w:b w:val="1"/>
          <w:bCs w:val="1"/>
          <w:i w:val="1"/>
          <w:iCs w:val="1"/>
        </w:rPr>
        <w:t>PO6 to 301</w:t>
      </w:r>
      <w:r w:rsidR="3C96054C">
        <w:rPr/>
        <w:t xml:space="preserve"> and turn ON, the following bits PO1:0, PO1:1, PO1:7. Once done then in the feedback PI1:5 becomes TRUE</w:t>
      </w:r>
      <w:r w:rsidR="0D65A62B">
        <w:rPr/>
        <w:t xml:space="preserve"> and we can see </w:t>
      </w:r>
      <w:r w:rsidR="5C037020">
        <w:rPr/>
        <w:t>Target position value from PO7/8</w:t>
      </w:r>
      <w:r w:rsidR="0D65A62B">
        <w:rPr/>
        <w:t xml:space="preserve"> in the PI7/8 Actual position</w:t>
      </w:r>
      <w:r w:rsidR="3C96054C">
        <w:rPr/>
        <w:t>.</w:t>
      </w:r>
    </w:p>
    <w:p w:rsidR="36068572" w:rsidP="3EDC6002" w:rsidRDefault="36068572" w14:paraId="214EC4E8" w14:textId="20A8402C">
      <w:pPr>
        <w:pStyle w:val="ListParagraph"/>
        <w:numPr>
          <w:ilvl w:val="0"/>
          <w:numId w:val="3"/>
        </w:numPr>
        <w:rPr/>
      </w:pPr>
      <w:r w:rsidR="36068572">
        <w:rPr/>
        <w:t xml:space="preserve">Once the </w:t>
      </w:r>
      <w:r w:rsidR="33E43ADA">
        <w:rPr/>
        <w:t>calibration is done, we can use the motor in the Absolute and Relative position control modes</w:t>
      </w:r>
    </w:p>
    <w:p w:rsidR="00DA06C8" w:rsidP="3EDC6002" w:rsidRDefault="00DA06C8" w14:paraId="27CF829B" w14:textId="2129E47F">
      <w:pPr>
        <w:pStyle w:val="ListParagraph"/>
        <w:numPr>
          <w:ilvl w:val="0"/>
          <w:numId w:val="3"/>
        </w:numPr>
        <w:rPr/>
      </w:pPr>
      <w:r w:rsidR="00DA06C8">
        <w:rPr/>
        <w:t xml:space="preserve">To run the motor in the absolute position mode then the PO6 </w:t>
      </w:r>
      <w:r w:rsidR="2ABA566A">
        <w:rPr/>
        <w:t xml:space="preserve">should be set to 400. Make sure you have entered the values in the </w:t>
      </w:r>
      <w:r w:rsidR="7EFE6617">
        <w:rPr/>
        <w:t>setpoint speed, acceleration, and deceleration. Once done then set the following bits PO1:0, PO1:1, PO1:7</w:t>
      </w:r>
      <w:r w:rsidR="6F05CE8E">
        <w:rPr/>
        <w:t xml:space="preserve"> to move the motor.</w:t>
      </w:r>
    </w:p>
    <w:p w:rsidR="6F05CE8E" w:rsidP="3EDC6002" w:rsidRDefault="6F05CE8E" w14:paraId="61EE1AA2" w14:textId="6DA9322F">
      <w:pPr>
        <w:pStyle w:val="ListParagraph"/>
        <w:numPr>
          <w:ilvl w:val="0"/>
          <w:numId w:val="3"/>
        </w:numPr>
        <w:rPr>
          <w:sz w:val="24"/>
          <w:szCs w:val="24"/>
        </w:rPr>
      </w:pPr>
      <w:r w:rsidR="6F05CE8E">
        <w:rPr/>
        <w:t>To run the motor in the relative position mode then the PO6 should be set to 401. Make sure you have entered the values in the setpoint speed, acceleration, and deceleration. Once done then set the following bits PO1:0, PO1:1, PO1:6, PO1:7 to move the motor.</w:t>
      </w:r>
    </w:p>
    <w:p w:rsidR="3EDC6002" w:rsidP="3EDC6002" w:rsidRDefault="3EDC6002" w14:paraId="3E46403F" w14:textId="39204FF0">
      <w:pPr>
        <w:pStyle w:val="ListParagraph"/>
        <w:ind w:left="720"/>
      </w:pPr>
    </w:p>
    <w:p w:rsidR="21535893" w:rsidP="21535893" w:rsidRDefault="21535893" w14:paraId="0307A22C" w14:textId="6756F10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08b9f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f5e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6d83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EA7FC"/>
    <w:rsid w:val="00DA06C8"/>
    <w:rsid w:val="018A34E9"/>
    <w:rsid w:val="0300CADE"/>
    <w:rsid w:val="039FBD63"/>
    <w:rsid w:val="03A66FCC"/>
    <w:rsid w:val="04C016BA"/>
    <w:rsid w:val="05934AA9"/>
    <w:rsid w:val="07FF0731"/>
    <w:rsid w:val="08ABB14A"/>
    <w:rsid w:val="0948F9B4"/>
    <w:rsid w:val="0B58074A"/>
    <w:rsid w:val="0B934E29"/>
    <w:rsid w:val="0C3D638C"/>
    <w:rsid w:val="0C78E6F1"/>
    <w:rsid w:val="0CD04E88"/>
    <w:rsid w:val="0D65A62B"/>
    <w:rsid w:val="0F3C8B45"/>
    <w:rsid w:val="12AC5D62"/>
    <w:rsid w:val="1334FE14"/>
    <w:rsid w:val="1372ED82"/>
    <w:rsid w:val="139B11CA"/>
    <w:rsid w:val="1472FE26"/>
    <w:rsid w:val="151E12AC"/>
    <w:rsid w:val="17D59737"/>
    <w:rsid w:val="18669963"/>
    <w:rsid w:val="188316F6"/>
    <w:rsid w:val="1B173C86"/>
    <w:rsid w:val="1B20613C"/>
    <w:rsid w:val="1BF180E9"/>
    <w:rsid w:val="1F2B3A44"/>
    <w:rsid w:val="21535893"/>
    <w:rsid w:val="216A6381"/>
    <w:rsid w:val="218F700D"/>
    <w:rsid w:val="23EACAEB"/>
    <w:rsid w:val="2427932F"/>
    <w:rsid w:val="244448A3"/>
    <w:rsid w:val="244F2729"/>
    <w:rsid w:val="247DBCAF"/>
    <w:rsid w:val="25644DFE"/>
    <w:rsid w:val="26574209"/>
    <w:rsid w:val="265C8357"/>
    <w:rsid w:val="271CABF4"/>
    <w:rsid w:val="272E12A0"/>
    <w:rsid w:val="27C2D600"/>
    <w:rsid w:val="2875E812"/>
    <w:rsid w:val="28816255"/>
    <w:rsid w:val="29C6B2A1"/>
    <w:rsid w:val="2A4B9BF6"/>
    <w:rsid w:val="2ABA566A"/>
    <w:rsid w:val="2B72E2AF"/>
    <w:rsid w:val="2C3362C7"/>
    <w:rsid w:val="2D7EF5BA"/>
    <w:rsid w:val="2D9CCF46"/>
    <w:rsid w:val="2FD78233"/>
    <w:rsid w:val="3005F199"/>
    <w:rsid w:val="31E4D46E"/>
    <w:rsid w:val="33E43ADA"/>
    <w:rsid w:val="3412488C"/>
    <w:rsid w:val="35FF9B0F"/>
    <w:rsid w:val="36068572"/>
    <w:rsid w:val="36F2EAB6"/>
    <w:rsid w:val="37B71E02"/>
    <w:rsid w:val="38E9C67D"/>
    <w:rsid w:val="395105FC"/>
    <w:rsid w:val="3A589A17"/>
    <w:rsid w:val="3ABE2664"/>
    <w:rsid w:val="3C96054C"/>
    <w:rsid w:val="3D1851DF"/>
    <w:rsid w:val="3E02C0A8"/>
    <w:rsid w:val="3E6081DC"/>
    <w:rsid w:val="3EDC6002"/>
    <w:rsid w:val="3EFC7AB8"/>
    <w:rsid w:val="40551ED7"/>
    <w:rsid w:val="442D8F48"/>
    <w:rsid w:val="44983982"/>
    <w:rsid w:val="46F865D1"/>
    <w:rsid w:val="47DBFF6A"/>
    <w:rsid w:val="4828BBD8"/>
    <w:rsid w:val="48FD6F33"/>
    <w:rsid w:val="4A137854"/>
    <w:rsid w:val="4ACF9620"/>
    <w:rsid w:val="4BB87DC0"/>
    <w:rsid w:val="4EFF2174"/>
    <w:rsid w:val="4FFD4045"/>
    <w:rsid w:val="51CDC2C4"/>
    <w:rsid w:val="576A255F"/>
    <w:rsid w:val="5C037020"/>
    <w:rsid w:val="5D96371B"/>
    <w:rsid w:val="5DA9339B"/>
    <w:rsid w:val="5DE2A261"/>
    <w:rsid w:val="5E421C02"/>
    <w:rsid w:val="624E3EA8"/>
    <w:rsid w:val="63F81090"/>
    <w:rsid w:val="654CE520"/>
    <w:rsid w:val="65D01FF8"/>
    <w:rsid w:val="668A82BA"/>
    <w:rsid w:val="671261DF"/>
    <w:rsid w:val="6B0D6F18"/>
    <w:rsid w:val="6BCDAE5B"/>
    <w:rsid w:val="6DBF29FB"/>
    <w:rsid w:val="6E7BC486"/>
    <w:rsid w:val="6F05CE8E"/>
    <w:rsid w:val="719CC07C"/>
    <w:rsid w:val="726119DD"/>
    <w:rsid w:val="73D1AC65"/>
    <w:rsid w:val="73D20ADD"/>
    <w:rsid w:val="7403F1EA"/>
    <w:rsid w:val="75130FB7"/>
    <w:rsid w:val="7544AFBC"/>
    <w:rsid w:val="758475E4"/>
    <w:rsid w:val="75BB137A"/>
    <w:rsid w:val="75FC8910"/>
    <w:rsid w:val="764019EC"/>
    <w:rsid w:val="76E93A8F"/>
    <w:rsid w:val="7886F319"/>
    <w:rsid w:val="797CAC03"/>
    <w:rsid w:val="7C0F2F14"/>
    <w:rsid w:val="7C649F73"/>
    <w:rsid w:val="7CAEA7FC"/>
    <w:rsid w:val="7D8CE748"/>
    <w:rsid w:val="7EFE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A7FC"/>
  <w15:chartTrackingRefBased/>
  <w15:docId w15:val="{BB71953E-EA2F-4B65-A4C1-950EEF6053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DC600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773ae9139e482c" /><Relationship Type="http://schemas.openxmlformats.org/officeDocument/2006/relationships/image" Target="/media/image2.png" Id="R3ffcfcaf14d4420b" /><Relationship Type="http://schemas.openxmlformats.org/officeDocument/2006/relationships/numbering" Target="numbering.xml" Id="R5994eaac669045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391E041D73E4A9EE6EFC20F8C00B3" ma:contentTypeVersion="16" ma:contentTypeDescription="Create a new document." ma:contentTypeScope="" ma:versionID="074c3f76be9ea0d7a019c5ef79d8513e">
  <xsd:schema xmlns:xsd="http://www.w3.org/2001/XMLSchema" xmlns:xs="http://www.w3.org/2001/XMLSchema" xmlns:p="http://schemas.microsoft.com/office/2006/metadata/properties" xmlns:ns2="23cd0799-0a2b-4b09-a51b-ff1394dc352d" xmlns:ns3="e9af2256-8fb6-4f12-834a-c8ce28e3d36f" targetNamespace="http://schemas.microsoft.com/office/2006/metadata/properties" ma:root="true" ma:fieldsID="5d85e9194110b58651095bf628e63592" ns2:_="" ns3:_="">
    <xsd:import namespace="23cd0799-0a2b-4b09-a51b-ff1394dc352d"/>
    <xsd:import namespace="e9af2256-8fb6-4f12-834a-c8ce28e3d36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SearchProperties" minOccurs="0"/>
                <xsd:element ref="ns2:MediaServiceDateTaken"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d0799-0a2b-4b09-a51b-ff1394dc3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3bd89b8-1a7d-4151-8d8d-ee827ebb2f9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af2256-8fb6-4f12-834a-c8ce28e3d36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25b00-4dbc-4e71-b991-a265d81a7293}" ma:internalName="TaxCatchAll" ma:showField="CatchAllData" ma:web="e9af2256-8fb6-4f12-834a-c8ce28e3d36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cd0799-0a2b-4b09-a51b-ff1394dc352d">
      <Terms xmlns="http://schemas.microsoft.com/office/infopath/2007/PartnerControls"/>
    </lcf76f155ced4ddcb4097134ff3c332f>
    <TaxCatchAll xmlns="e9af2256-8fb6-4f12-834a-c8ce28e3d36f" xsi:nil="true"/>
  </documentManagement>
</p:properties>
</file>

<file path=customXml/itemProps1.xml><?xml version="1.0" encoding="utf-8"?>
<ds:datastoreItem xmlns:ds="http://schemas.openxmlformats.org/officeDocument/2006/customXml" ds:itemID="{8D362D52-50AF-4751-98B3-897EEBF16A43}"/>
</file>

<file path=customXml/itemProps2.xml><?xml version="1.0" encoding="utf-8"?>
<ds:datastoreItem xmlns:ds="http://schemas.openxmlformats.org/officeDocument/2006/customXml" ds:itemID="{EBB23FC7-287C-4157-8714-AB82D34CF8D6}"/>
</file>

<file path=customXml/itemProps3.xml><?xml version="1.0" encoding="utf-8"?>
<ds:datastoreItem xmlns:ds="http://schemas.openxmlformats.org/officeDocument/2006/customXml" ds:itemID="{CA68AE87-F41B-43CF-B746-2AC5C18A3D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Ufficio Software</dc:creator>
  <keywords/>
  <dc:description/>
  <lastModifiedBy>Ufficio Software</lastModifiedBy>
  <dcterms:created xsi:type="dcterms:W3CDTF">2025-04-01T09:55:02.0000000Z</dcterms:created>
  <dcterms:modified xsi:type="dcterms:W3CDTF">2025-04-01T11:16:22.5783152Z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0x0101007A4391E041D73E4A9EE6EFC20F8C00B3</vt:lpwstr>
  </property>
  <property fmtid="{D5CDD505-2E9C-101B-9397-08002B2CF9AE}" pid="3" name="MediaServiceImageTags">
    <vt:lpwstr/>
  </property>
</Properties>
</file>