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00"/>
      </w:pPr>
      <w:r>
        <w:rPr>
          <w:rFonts w:ascii="Arial" w:cs="Arial" w:eastAsia="Arial" w:hAnsi="Arial"/>
          <w:b/>
          <w:bCs/>
          <w:sz w:val="38"/>
          <w:szCs w:val="38"/>
        </w:rPr>
        <w:t xml:space="preserve">GIBSON — Inventory Defrag: Gaps, Holes, and Unfinished Work</w:t>
      </w:r>
    </w:p>
    <w:p>
      <w:pPr>
        <w:spacing w:after="80"/>
      </w:pPr>
      <w:r>
        <w:rPr>
          <w:rFonts w:ascii="Arial" w:cs="Arial" w:eastAsia="Arial" w:hAnsi="Arial"/>
          <w:color w:val="666666"/>
          <w:sz w:val="22"/>
          <w:szCs w:val="22"/>
        </w:rPr>
        <w:t xml:space="preserve">Supplement to the Inventory Defragmentation Briefing  ·  For Nova  ·  April 2026</w:t>
      </w:r>
    </w:p>
    <w:p>
      <w:pPr>
        <w:pBdr>
          <w:bottom w:val="single" w:color="dddddd" w:sz="2" w:space="1"/>
        </w:pBdr>
        <w:spacing w:after="60" w:before="60"/>
      </w:pPr>
      <w:r>
        <w:t xml:space="preserve"/>
      </w:r>
    </w:p>
    <w:p>
      <w:pPr>
        <w:spacing w:after="60"/>
      </w:pPr>
      <w:r>
        <w:t xml:space="preserve"/>
      </w:r>
    </w:p>
    <w:p>
      <w:pPr>
        <w:spacing w:after="140" w:line="310"/>
      </w:pPr>
      <w:r>
        <w:rPr>
          <w:rFonts w:ascii="Arial" w:cs="Arial" w:eastAsia="Arial" w:hAnsi="Arial"/>
          <w:color w:val="222222"/>
          <w:sz w:val="22"/>
          <w:szCs w:val="22"/>
        </w:rPr>
        <w:t xml:space="preserve">The original briefing document covers the import architecture and shelf verification workflow. This document covers everything it missed: 33 specific gaps, unresolved design problems, and features that need to be built but were not specified. Each issue is categorized and includes what is needed to close 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Category</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Issues</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SHELF SCAN — Visual Reconciliation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01–06</w:t>
            </w:r>
          </w:p>
        </w:tc>
      </w:tr>
      <w:tr>
        <w:tc>
          <w:tcPr>
            <w:tcW w:type="dxa" w:w="5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PRICE &amp; MARKET DATA</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07–10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WORKFLOW &amp; UX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11–15</w:t>
            </w:r>
          </w:p>
        </w:tc>
      </w:tr>
      <w:tr>
        <w:tc>
          <w:tcPr>
            <w:tcW w:type="dxa" w:w="5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DATA INTEGRITY &amp; EDGE CASES</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16–20</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CHANNEL MANAGEMENT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21–24</w:t>
            </w:r>
          </w:p>
        </w:tc>
      </w:tr>
      <w:tr>
        <w:tc>
          <w:tcPr>
            <w:tcW w:type="dxa" w:w="5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REPORTING &amp; PROGRESS</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25–27</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OPERATIONAL / PEOPLE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28–30</w:t>
            </w:r>
          </w:p>
        </w:tc>
      </w:tr>
      <w:tr>
        <w:tc>
          <w:tcPr>
            <w:tcW w:type="dxa" w:w="5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INFRASTRUCTURE</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31–33</w:t>
            </w:r>
          </w:p>
        </w:tc>
      </w:tr>
    </w:tbl>
    <w:p>
      <w:pPr>
        <w:spacing w:after="120"/>
      </w:pPr>
      <w:r>
        <w:t xml:space="preserve"/>
      </w:r>
    </w:p>
    <w:p>
      <w:r>
        <w:br w:type="page"/>
      </w:r>
    </w:p>
    <w:p>
      <w:pPr>
        <w:pStyle w:val="Heading1"/>
        <w:pBdr>
          <w:bottom w:val="single" w:color="bbbbbb" w:sz="4" w:space="1"/>
        </w:pBdr>
        <w:spacing w:after="180" w:before="440"/>
      </w:pPr>
      <w:r>
        <w:rPr>
          <w:rFonts w:ascii="Arial" w:cs="Arial" w:eastAsia="Arial" w:hAnsi="Arial"/>
          <w:b/>
          <w:bCs/>
          <w:sz w:val="32"/>
          <w:szCs w:val="32"/>
        </w:rPr>
        <w:t xml:space="preserve">A. SHELF SCAN — Visual Reconciliation</w:t>
      </w:r>
    </w:p>
    <w:p>
      <w:pPr>
        <w:spacing w:after="140" w:line="310"/>
      </w:pPr>
      <w:r>
        <w:rPr>
          <w:rFonts w:ascii="Arial" w:cs="Arial" w:eastAsia="Arial" w:hAnsi="Arial"/>
          <w:color w:val="222222"/>
          <w:sz w:val="22"/>
          <w:szCs w:val="22"/>
        </w:rPr>
        <w:t xml:space="preserve">The most important thing missing from the original document. The shelf photograph approach fundamentally changes how the defrag operates. Instead of working book by book through a queue, you photograph a shelf and Gibson does the reconciliation in the background, then surfaces only the books that need attention. This is the correct architecture for a 350,000-book store.</w:t>
      </w:r>
    </w:p>
    <w:p>
      <w:pPr>
        <w:pBdr>
          <w:bottom w:val="single" w:color="eeeeee" w:sz="2" w:space="1"/>
        </w:pBdr>
        <w:spacing w:after="100" w:before="360"/>
      </w:pPr>
      <w:r>
        <w:rPr>
          <w:rFonts w:ascii="Courier New" w:cs="Courier New" w:eastAsia="Courier New" w:hAnsi="Courier New"/>
          <w:b/>
          <w:bCs/>
          <w:color w:val="888888"/>
          <w:sz w:val="20"/>
          <w:szCs w:val="20"/>
        </w:rPr>
        <w:t xml:space="preserve">ISSUE 01  </w:t>
      </w:r>
      <w:r>
        <w:rPr>
          <w:rFonts w:ascii="Arial" w:cs="Arial" w:eastAsia="Arial" w:hAnsi="Arial"/>
          <w:b/>
          <w:bCs/>
          <w:color w:val="111111"/>
          <w:sz w:val="24"/>
          <w:szCs w:val="24"/>
        </w:rPr>
        <w:t xml:space="preserve">Shelf Photo as Primary Defrag Instrument</w:t>
      </w:r>
      <w:r>
        <w:rPr>
          <w:rFonts w:ascii="Arial" w:cs="Arial" w:eastAsia="Arial" w:hAnsi="Arial"/>
          <w:i/>
          <w:iCs/>
          <w:color w:val="666666"/>
          <w:sz w:val="20"/>
          <w:szCs w:val="20"/>
        </w:rPr>
        <w:t xml:space="preserve">   [SHELF SCAN]</w:t>
      </w:r>
    </w:p>
    <w:p>
      <w:pPr>
        <w:spacing w:after="140" w:line="310"/>
      </w:pPr>
      <w:r>
        <w:rPr>
          <w:rFonts w:ascii="Arial" w:cs="Arial" w:eastAsia="Arial" w:hAnsi="Arial"/>
          <w:color w:val="222222"/>
          <w:sz w:val="22"/>
          <w:szCs w:val="22"/>
        </w:rPr>
        <w:t xml:space="preserve">The original document describes shelf verification as a tap-through queue — one record at a time, four buttons. That is too slow for 350,000 books. The correct primary method is the shelf photograph. Photograph a shelf, let Gibson process it overnight, review the results the next morning.</w:t>
      </w:r>
    </w:p>
    <w:p>
      <w:pPr>
        <w:spacing w:after="60"/>
      </w:pPr>
      <w:r>
        <w:t xml:space="preserve"/>
      </w:r>
    </w:p>
    <w:p>
      <w:pPr>
        <w:spacing w:after="140" w:line="310"/>
      </w:pPr>
      <w:r>
        <w:rPr>
          <w:rFonts w:ascii="Arial" w:cs="Arial" w:eastAsia="Arial" w:hAnsi="Arial"/>
          <w:b/>
          <w:bCs/>
          <w:color w:val="111111"/>
          <w:sz w:val="22"/>
          <w:szCs w:val="22"/>
        </w:rPr>
        <w:t xml:space="preserve">What it does: </w:t>
      </w:r>
      <w:r>
        <w:rPr>
          <w:rFonts w:ascii="Arial" w:cs="Arial" w:eastAsia="Arial" w:hAnsi="Arial"/>
          <w:color w:val="222222"/>
          <w:sz w:val="22"/>
          <w:szCs w:val="22"/>
        </w:rPr>
        <w:t xml:space="preserve">You point the phone at a shelf — wide angle, 10–30 spines visible. Gibson runs YOLOv8n spine detection, extracts text from each spine via EasyOCR + PaddleOCR, and attempts to match each spine to the database. It overlays results the next morning:</w:t>
      </w:r>
    </w:p>
    <w:p>
      <w:pPr>
        <w:pStyle w:val="ListParagraph"/>
        <w:numPr>
          <w:ilvl w:val="0"/>
          <w:numId w:val="2"/>
        </w:numPr>
        <w:spacing w:after="100"/>
      </w:pPr>
      <w:r>
        <w:rPr>
          <w:rFonts w:ascii="Arial" w:cs="Arial" w:eastAsia="Arial" w:hAnsi="Arial"/>
          <w:sz w:val="22"/>
          <w:szCs w:val="22"/>
        </w:rPr>
        <w:t xml:space="preserve">GREEN — matched to a verified database record; location confirmed</w:t>
      </w:r>
    </w:p>
    <w:p>
      <w:pPr>
        <w:pStyle w:val="ListParagraph"/>
        <w:numPr>
          <w:ilvl w:val="0"/>
          <w:numId w:val="2"/>
        </w:numPr>
        <w:spacing w:after="100"/>
      </w:pPr>
      <w:r>
        <w:rPr>
          <w:rFonts w:ascii="Arial" w:cs="Arial" w:eastAsia="Arial" w:hAnsi="Arial"/>
          <w:sz w:val="22"/>
          <w:szCs w:val="22"/>
        </w:rPr>
        <w:t xml:space="preserve">YELLOW — matched, but location conflicts with what the record says (book is in the wrong place, or record has wrong location)</w:t>
      </w:r>
    </w:p>
    <w:p>
      <w:pPr>
        <w:pStyle w:val="ListParagraph"/>
        <w:numPr>
          <w:ilvl w:val="0"/>
          <w:numId w:val="2"/>
        </w:numPr>
        <w:spacing w:after="100"/>
      </w:pPr>
      <w:r>
        <w:rPr>
          <w:rFonts w:ascii="Arial" w:cs="Arial" w:eastAsia="Arial" w:hAnsi="Arial"/>
          <w:sz w:val="22"/>
          <w:szCs w:val="22"/>
        </w:rPr>
        <w:t xml:space="preserve">RED — spine detected but not matched to any record — either uncatalogued or ISBN lookup failed</w:t>
      </w:r>
    </w:p>
    <w:p>
      <w:pPr>
        <w:pStyle w:val="ListParagraph"/>
        <w:numPr>
          <w:ilvl w:val="0"/>
          <w:numId w:val="2"/>
        </w:numPr>
        <w:spacing w:after="100"/>
      </w:pPr>
      <w:r>
        <w:rPr>
          <w:rFonts w:ascii="Arial" w:cs="Arial" w:eastAsia="Arial" w:hAnsi="Arial"/>
          <w:sz w:val="22"/>
          <w:szCs w:val="22"/>
        </w:rPr>
        <w:t xml:space="preserve">GREY — OCR failed; spine unreadable from this photograph</w:t>
      </w:r>
    </w:p>
    <w:p>
      <w:pPr>
        <w:spacing w:after="60"/>
      </w:pPr>
      <w:r>
        <w:t xml:space="preserve"/>
      </w:r>
    </w:p>
    <w:p>
      <w:pPr>
        <w:spacing w:after="140" w:line="310"/>
      </w:pPr>
      <w:r>
        <w:rPr>
          <w:rFonts w:ascii="Arial" w:cs="Arial" w:eastAsia="Arial" w:hAnsi="Arial"/>
          <w:b/>
          <w:bCs/>
          <w:color w:val="111111"/>
          <w:sz w:val="22"/>
          <w:szCs w:val="22"/>
        </w:rPr>
        <w:t xml:space="preserve">The defrag layer: </w:t>
      </w:r>
      <w:r>
        <w:rPr>
          <w:rFonts w:ascii="Arial" w:cs="Arial" w:eastAsia="Arial" w:hAnsi="Arial"/>
          <w:color w:val="222222"/>
          <w:sz w:val="22"/>
          <w:szCs w:val="22"/>
        </w:rPr>
        <w:t xml:space="preserve">For every GREEN match, Gibson cross-references against the Ka-Zam and Amazon inventory. If the book is in the database as UNVERIFIED and the spine matches, Gibson upgrades it to VERIFIED automatically. No human tap required for confirmed matches. The shelf photo does the work of the tap-through queue for the majority of books.</w:t>
      </w:r>
    </w:p>
    <w:p>
      <w:pPr>
        <w:spacing w:after="60"/>
      </w:pPr>
      <w:r>
        <w:t xml:space="preserve"/>
      </w:r>
    </w:p>
    <w:p>
      <w:pPr>
        <w:spacing w:after="140" w:line="310"/>
      </w:pPr>
      <w:r>
        <w:rPr>
          <w:rFonts w:ascii="Arial" w:cs="Arial" w:eastAsia="Arial" w:hAnsi="Arial"/>
          <w:b/>
          <w:bCs/>
          <w:color w:val="111111"/>
          <w:sz w:val="22"/>
          <w:szCs w:val="22"/>
        </w:rPr>
        <w:t xml:space="preserve">Output: </w:t>
      </w:r>
      <w:r>
        <w:rPr>
          <w:rFonts w:ascii="Arial" w:cs="Arial" w:eastAsia="Arial" w:hAnsi="Arial"/>
          <w:color w:val="222222"/>
          <w:sz w:val="22"/>
          <w:szCs w:val="22"/>
        </w:rPr>
        <w:t xml:space="preserve">A section defrag report showing: how many spines detected, how many matched, how many auto-verified, how many RED (need attention), how many GREY (reshoot needed). The RED list is the pull list — books on the shelf with no record, or records that need investigation.</w:t>
      </w:r>
    </w:p>
    <w:p>
      <w:pPr>
        <w:spacing w:after="120"/>
        <w:ind w:left="360"/>
      </w:pPr>
      <w:r>
        <w:rPr>
          <w:rFonts w:ascii="Arial" w:cs="Arial" w:eastAsia="Arial" w:hAnsi="Arial"/>
          <w:i/>
          <w:iCs/>
          <w:color w:val="884400"/>
          <w:sz w:val="20"/>
          <w:szCs w:val="20"/>
        </w:rPr>
        <w:t xml:space="preserve">⚠  This is Phase 9 in the build sequence but should be considered Phase 1 in operational priority. The tap-through queue is the fallback for books the shelf scan cannot handle, not the primary instrument.</w:t>
      </w:r>
    </w:p>
    <w:p>
      <w:pPr>
        <w:pBdr>
          <w:bottom w:val="single" w:color="eeeeee" w:sz="2" w:space="1"/>
        </w:pBdr>
        <w:spacing w:after="100" w:before="360"/>
      </w:pPr>
      <w:r>
        <w:rPr>
          <w:rFonts w:ascii="Courier New" w:cs="Courier New" w:eastAsia="Courier New" w:hAnsi="Courier New"/>
          <w:b/>
          <w:bCs/>
          <w:color w:val="888888"/>
          <w:sz w:val="20"/>
          <w:szCs w:val="20"/>
        </w:rPr>
        <w:t xml:space="preserve">ISSUE 02  </w:t>
      </w:r>
      <w:r>
        <w:rPr>
          <w:rFonts w:ascii="Arial" w:cs="Arial" w:eastAsia="Arial" w:hAnsi="Arial"/>
          <w:b/>
          <w:bCs/>
          <w:color w:val="111111"/>
          <w:sz w:val="24"/>
          <w:szCs w:val="24"/>
        </w:rPr>
        <w:t xml:space="preserve">Escalation: When Spine Photo Is Not Enough</w:t>
      </w:r>
      <w:r>
        <w:rPr>
          <w:rFonts w:ascii="Arial" w:cs="Arial" w:eastAsia="Arial" w:hAnsi="Arial"/>
          <w:i/>
          <w:iCs/>
          <w:color w:val="666666"/>
          <w:sz w:val="20"/>
          <w:szCs w:val="20"/>
        </w:rPr>
        <w:t xml:space="preserve">   [SHELF SCAN]</w:t>
      </w:r>
    </w:p>
    <w:p>
      <w:pPr>
        <w:spacing w:after="140" w:line="310"/>
      </w:pPr>
      <w:r>
        <w:rPr>
          <w:rFonts w:ascii="Arial" w:cs="Arial" w:eastAsia="Arial" w:hAnsi="Arial"/>
          <w:color w:val="222222"/>
          <w:sz w:val="22"/>
          <w:szCs w:val="22"/>
        </w:rPr>
        <w:t xml:space="preserve">Spine recognition fails on a predictable set of books: heavily worn spines, tight shelving where the spine is partially obscured, cloth bindings with no spine text, very narrow paperbacks, books shelved spine-in. Gibson needs a structured escalation protocol for these cases, not a silent failure.</w:t>
      </w:r>
    </w:p>
    <w:p>
      <w:pPr>
        <w:spacing w:after="60"/>
      </w:pPr>
      <w:r>
        <w:t xml:space="preserve"/>
      </w:r>
    </w:p>
    <w:p>
      <w:pPr>
        <w:spacing w:after="140" w:line="310"/>
      </w:pPr>
      <w:r>
        <w:rPr>
          <w:rFonts w:ascii="Arial" w:cs="Arial" w:eastAsia="Arial" w:hAnsi="Arial"/>
          <w:b/>
          <w:bCs/>
          <w:color w:val="111111"/>
          <w:sz w:val="22"/>
          <w:szCs w:val="22"/>
        </w:rPr>
        <w:t xml:space="preserve">The protocol: </w:t>
      </w:r>
      <w:r>
        <w:rPr>
          <w:rFonts w:ascii="Arial" w:cs="Arial" w:eastAsia="Arial" w:hAnsi="Arial"/>
          <w:color w:val="222222"/>
          <w:sz w:val="22"/>
          <w:szCs w:val="22"/>
        </w:rPr>
        <w:t xml:space="preserve">After processing a shelf photograph, Gibson generates a secondary request list for the same session. For each GREY spine, it generates one of:</w:t>
      </w:r>
    </w:p>
    <w:p>
      <w:pPr>
        <w:pStyle w:val="ListParagraph"/>
        <w:numPr>
          <w:ilvl w:val="0"/>
          <w:numId w:val="2"/>
        </w:numPr>
        <w:spacing w:after="100"/>
      </w:pPr>
      <w:r>
        <w:rPr>
          <w:rFonts w:ascii="Arial" w:cs="Arial" w:eastAsia="Arial" w:hAnsi="Arial"/>
          <w:sz w:val="22"/>
          <w:szCs w:val="22"/>
        </w:rPr>
        <w:t xml:space="preserve">"Pull and photograph front cover" — for books where the spine was unreadable but the cover may have enough to identify</w:t>
      </w:r>
    </w:p>
    <w:p>
      <w:pPr>
        <w:pStyle w:val="ListParagraph"/>
        <w:numPr>
          <w:ilvl w:val="0"/>
          <w:numId w:val="2"/>
        </w:numPr>
        <w:spacing w:after="100"/>
      </w:pPr>
      <w:r>
        <w:rPr>
          <w:rFonts w:ascii="Arial" w:cs="Arial" w:eastAsia="Arial" w:hAnsi="Arial"/>
          <w:sz w:val="22"/>
          <w:szCs w:val="22"/>
        </w:rPr>
        <w:t xml:space="preserve">"Pull and photograph title page" — for pre-barcode books where spine text is ambiguous between two editions</w:t>
      </w:r>
    </w:p>
    <w:p>
      <w:pPr>
        <w:pStyle w:val="ListParagraph"/>
        <w:numPr>
          <w:ilvl w:val="0"/>
          <w:numId w:val="2"/>
        </w:numPr>
        <w:spacing w:after="100"/>
      </w:pPr>
      <w:r>
        <w:rPr>
          <w:rFonts w:ascii="Arial" w:cs="Arial" w:eastAsia="Arial" w:hAnsi="Arial"/>
          <w:sz w:val="22"/>
          <w:szCs w:val="22"/>
        </w:rPr>
        <w:t xml:space="preserve">"Manual entry" — for books where the spine is completely blank (common with handmade bindings, some art books)</w:t>
      </w:r>
    </w:p>
    <w:p>
      <w:pPr>
        <w:spacing w:after="60"/>
      </w:pPr>
      <w:r>
        <w:t xml:space="preserve"/>
      </w:r>
    </w:p>
    <w:p>
      <w:pPr>
        <w:spacing w:after="140" w:line="310"/>
      </w:pPr>
      <w:r>
        <w:rPr>
          <w:rFonts w:ascii="Arial" w:cs="Arial" w:eastAsia="Arial" w:hAnsi="Arial"/>
          <w:color w:val="222222"/>
          <w:sz w:val="22"/>
          <w:szCs w:val="22"/>
        </w:rPr>
        <w:t xml:space="preserve">These requests are displayed as a secondary queue after the shelf scan results. The bookseller works through them the same session or queues them for the next visit to that section. Each escalation resolves one GREY to either GREEN or RED. The escalation rate per section is logged as a training metric — sections with high escalation rates are candidates for more careful photography technique.</w:t>
      </w:r>
    </w:p>
    <w:p>
      <w:pPr>
        <w:spacing w:after="120"/>
        <w:ind w:left="360"/>
      </w:pPr>
      <w:r>
        <w:rPr>
          <w:rFonts w:ascii="Arial" w:cs="Arial" w:eastAsia="Arial" w:hAnsi="Arial"/>
          <w:i/>
          <w:iCs/>
          <w:color w:val="555555"/>
          <w:sz w:val="20"/>
          <w:szCs w:val="20"/>
        </w:rPr>
        <w:t xml:space="preserve">→  The cover-photo escalation from a shelf scan feeds the same identification pipeline as the standard cataloguing flow. The only difference is context: the book is already known to be on a specific shelf, so location data is pre-populated.</w:t>
      </w:r>
    </w:p>
    <w:p>
      <w:pPr>
        <w:pBdr>
          <w:bottom w:val="single" w:color="eeeeee" w:sz="2" w:space="1"/>
        </w:pBdr>
        <w:spacing w:after="100" w:before="360"/>
      </w:pPr>
      <w:r>
        <w:rPr>
          <w:rFonts w:ascii="Courier New" w:cs="Courier New" w:eastAsia="Courier New" w:hAnsi="Courier New"/>
          <w:b/>
          <w:bCs/>
          <w:color w:val="888888"/>
          <w:sz w:val="20"/>
          <w:szCs w:val="20"/>
        </w:rPr>
        <w:t xml:space="preserve">ISSUE 03  </w:t>
      </w:r>
      <w:r>
        <w:rPr>
          <w:rFonts w:ascii="Arial" w:cs="Arial" w:eastAsia="Arial" w:hAnsi="Arial"/>
          <w:b/>
          <w:bCs/>
          <w:color w:val="111111"/>
          <w:sz w:val="24"/>
          <w:szCs w:val="24"/>
        </w:rPr>
        <w:t xml:space="preserve">Shelf Photo as Background Training Dataset</w:t>
      </w:r>
      <w:r>
        <w:rPr>
          <w:rFonts w:ascii="Arial" w:cs="Arial" w:eastAsia="Arial" w:hAnsi="Arial"/>
          <w:i/>
          <w:iCs/>
          <w:color w:val="666666"/>
          <w:sz w:val="20"/>
          <w:szCs w:val="20"/>
        </w:rPr>
        <w:t xml:space="preserve">   [SHELF SCAN]</w:t>
      </w:r>
    </w:p>
    <w:p>
      <w:pPr>
        <w:spacing w:after="140" w:line="310"/>
      </w:pPr>
      <w:r>
        <w:rPr>
          <w:rFonts w:ascii="Arial" w:cs="Arial" w:eastAsia="Arial" w:hAnsi="Arial"/>
          <w:color w:val="222222"/>
          <w:sz w:val="22"/>
          <w:szCs w:val="22"/>
        </w:rPr>
        <w:t xml:space="preserve">Every shelf photograph is training data. The combination of a shelf photo, the OCR text extracted from each spine, and the resulting match or non-match is a labeled example for the spine recognition model. This is one of the most valuable datasets Gibson generates — real bookstore spines, real lighting conditions, real wear.</w:t>
      </w:r>
    </w:p>
    <w:p>
      <w:pPr>
        <w:spacing w:after="60"/>
      </w:pPr>
      <w:r>
        <w:t xml:space="preserve"/>
      </w:r>
    </w:p>
    <w:p>
      <w:pPr>
        <w:spacing w:after="140" w:line="310"/>
      </w:pPr>
      <w:r>
        <w:rPr>
          <w:rFonts w:ascii="Arial" w:cs="Arial" w:eastAsia="Arial" w:hAnsi="Arial"/>
          <w:b/>
          <w:bCs/>
          <w:color w:val="111111"/>
          <w:sz w:val="22"/>
          <w:szCs w:val="22"/>
        </w:rPr>
        <w:t xml:space="preserve">What to log: </w:t>
      </w:r>
      <w:r>
        <w:rPr>
          <w:rFonts w:ascii="Arial" w:cs="Arial" w:eastAsia="Arial" w:hAnsi="Arial"/>
          <w:color w:val="222222"/>
          <w:sz w:val="22"/>
          <w:szCs w:val="22"/>
        </w:rPr>
        <w:t xml:space="preserve">For every shelf photo processed:</w:t>
      </w:r>
    </w:p>
    <w:p>
      <w:pPr>
        <w:pStyle w:val="ListParagraph"/>
        <w:numPr>
          <w:ilvl w:val="0"/>
          <w:numId w:val="2"/>
        </w:numPr>
        <w:spacing w:after="100"/>
      </w:pPr>
      <w:r>
        <w:rPr>
          <w:rFonts w:ascii="Arial" w:cs="Arial" w:eastAsia="Arial" w:hAnsi="Arial"/>
          <w:sz w:val="22"/>
          <w:szCs w:val="22"/>
        </w:rPr>
        <w:t xml:space="preserve">The raw image (stored in R2/local image store)</w:t>
      </w:r>
    </w:p>
    <w:p>
      <w:pPr>
        <w:pStyle w:val="ListParagraph"/>
        <w:numPr>
          <w:ilvl w:val="0"/>
          <w:numId w:val="2"/>
        </w:numPr>
        <w:spacing w:after="100"/>
      </w:pPr>
      <w:r>
        <w:rPr>
          <w:rFonts w:ascii="Arial" w:cs="Arial" w:eastAsia="Arial" w:hAnsi="Arial"/>
          <w:sz w:val="22"/>
          <w:szCs w:val="22"/>
        </w:rPr>
        <w:t xml:space="preserve">YOLOv8n bounding boxes per detected spine with confidence scores</w:t>
      </w:r>
    </w:p>
    <w:p>
      <w:pPr>
        <w:pStyle w:val="ListParagraph"/>
        <w:numPr>
          <w:ilvl w:val="0"/>
          <w:numId w:val="2"/>
        </w:numPr>
        <w:spacing w:after="100"/>
      </w:pPr>
      <w:r>
        <w:rPr>
          <w:rFonts w:ascii="Arial" w:cs="Arial" w:eastAsia="Arial" w:hAnsi="Arial"/>
          <w:sz w:val="22"/>
          <w:szCs w:val="22"/>
        </w:rPr>
        <w:t xml:space="preserve">OCR text per spine with confidence</w:t>
      </w:r>
    </w:p>
    <w:p>
      <w:pPr>
        <w:pStyle w:val="ListParagraph"/>
        <w:numPr>
          <w:ilvl w:val="0"/>
          <w:numId w:val="2"/>
        </w:numPr>
        <w:spacing w:after="100"/>
      </w:pPr>
      <w:r>
        <w:rPr>
          <w:rFonts w:ascii="Arial" w:cs="Arial" w:eastAsia="Arial" w:hAnsi="Arial"/>
          <w:sz w:val="22"/>
          <w:szCs w:val="22"/>
        </w:rPr>
        <w:t xml:space="preserve">Match result: matched ISBN, matched title, or null</w:t>
      </w:r>
    </w:p>
    <w:p>
      <w:pPr>
        <w:pStyle w:val="ListParagraph"/>
        <w:numPr>
          <w:ilvl w:val="0"/>
          <w:numId w:val="2"/>
        </w:numPr>
        <w:spacing w:after="100"/>
      </w:pPr>
      <w:r>
        <w:rPr>
          <w:rFonts w:ascii="Arial" w:cs="Arial" w:eastAsia="Arial" w:hAnsi="Arial"/>
          <w:sz w:val="22"/>
          <w:szCs w:val="22"/>
        </w:rPr>
        <w:t xml:space="preserve">Human correction if the match was wrong (logged via correction interface)</w:t>
      </w:r>
    </w:p>
    <w:p>
      <w:pPr>
        <w:pStyle w:val="ListParagraph"/>
        <w:numPr>
          <w:ilvl w:val="0"/>
          <w:numId w:val="3"/>
        </w:numPr>
        <w:spacing w:after="80"/>
      </w:pPr>
      <w:r>
        <w:rPr>
          <w:rFonts w:ascii="Arial" w:cs="Arial" w:eastAsia="Arial" w:hAnsi="Arial"/>
          <w:color w:val="444444"/>
          <w:sz w:val="20"/>
          <w:szCs w:val="20"/>
        </w:rPr>
        <w:t xml:space="preserve">Example: spine detected as "DUNE HERBERT", matched to ISBN 9780441172719 — correct</w:t>
      </w:r>
    </w:p>
    <w:p>
      <w:pPr>
        <w:pStyle w:val="ListParagraph"/>
        <w:numPr>
          <w:ilvl w:val="0"/>
          <w:numId w:val="3"/>
        </w:numPr>
        <w:spacing w:after="80"/>
      </w:pPr>
      <w:r>
        <w:rPr>
          <w:rFonts w:ascii="Arial" w:cs="Arial" w:eastAsia="Arial" w:hAnsi="Arial"/>
          <w:color w:val="444444"/>
          <w:sz w:val="20"/>
          <w:szCs w:val="20"/>
        </w:rPr>
        <w:t xml:space="preserve">Example: spine detected as "DUNE HERBERT", matched to ISBN 9780441013593 (wrong edition) — human corrects to correct ISBN — training pair captured</w:t>
      </w:r>
    </w:p>
    <w:p>
      <w:pPr>
        <w:spacing w:after="60"/>
      </w:pPr>
      <w:r>
        <w:t xml:space="preserve"/>
      </w:r>
    </w:p>
    <w:p>
      <w:pPr>
        <w:spacing w:after="140" w:line="310"/>
      </w:pPr>
      <w:r>
        <w:rPr>
          <w:rFonts w:ascii="Arial" w:cs="Arial" w:eastAsia="Arial" w:hAnsi="Arial"/>
          <w:color w:val="222222"/>
          <w:sz w:val="22"/>
          <w:szCs w:val="22"/>
        </w:rPr>
        <w:t xml:space="preserve">This dataset accumulates passively during normal defrag operations. By the time 10,000 shelf photos have been taken across all sections, the spine recognition model has training data that no academic dataset provides: a real working bookstore, real density, real condition variation. This is the data that enables Year 2's local spine recognition model to replace the Claude Vision API calls.</w:t>
      </w:r>
    </w:p>
    <w:p>
      <w:pPr>
        <w:spacing w:after="120"/>
        <w:ind w:left="360"/>
      </w:pPr>
      <w:r>
        <w:rPr>
          <w:rFonts w:ascii="Arial" w:cs="Arial" w:eastAsia="Arial" w:hAnsi="Arial"/>
          <w:i/>
          <w:iCs/>
          <w:color w:val="884400"/>
          <w:sz w:val="20"/>
          <w:szCs w:val="20"/>
        </w:rPr>
        <w:t xml:space="preserve">⚠  Do not discard shelf photo metadata even if the photo was blurry or the OCR failed completely. Failed photos with their failure reasons are also training data — they teach the model what conditions produce bad results.</w:t>
      </w:r>
    </w:p>
    <w:p>
      <w:pPr>
        <w:pBdr>
          <w:bottom w:val="single" w:color="eeeeee" w:sz="2" w:space="1"/>
        </w:pBdr>
        <w:spacing w:after="100" w:before="360"/>
      </w:pPr>
      <w:r>
        <w:rPr>
          <w:rFonts w:ascii="Courier New" w:cs="Courier New" w:eastAsia="Courier New" w:hAnsi="Courier New"/>
          <w:b/>
          <w:bCs/>
          <w:color w:val="888888"/>
          <w:sz w:val="20"/>
          <w:szCs w:val="20"/>
        </w:rPr>
        <w:t xml:space="preserve">ISSUE 04  </w:t>
      </w:r>
      <w:r>
        <w:rPr>
          <w:rFonts w:ascii="Arial" w:cs="Arial" w:eastAsia="Arial" w:hAnsi="Arial"/>
          <w:b/>
          <w:bCs/>
          <w:color w:val="111111"/>
          <w:sz w:val="24"/>
          <w:szCs w:val="24"/>
        </w:rPr>
        <w:t xml:space="preserve">Section Completion State and Defrag Map</w:t>
      </w:r>
      <w:r>
        <w:rPr>
          <w:rFonts w:ascii="Arial" w:cs="Arial" w:eastAsia="Arial" w:hAnsi="Arial"/>
          <w:i/>
          <w:iCs/>
          <w:color w:val="666666"/>
          <w:sz w:val="20"/>
          <w:szCs w:val="20"/>
        </w:rPr>
        <w:t xml:space="preserve">   [SHELF SCAN]</w:t>
      </w:r>
    </w:p>
    <w:p>
      <w:pPr>
        <w:spacing w:after="140" w:line="310"/>
      </w:pPr>
      <w:r>
        <w:rPr>
          <w:rFonts w:ascii="Arial" w:cs="Arial" w:eastAsia="Arial" w:hAnsi="Arial"/>
          <w:color w:val="222222"/>
          <w:sz w:val="22"/>
          <w:szCs w:val="22"/>
        </w:rPr>
        <w:t xml:space="preserve">There is no concept of a "completed section" in the original document. Gibson needs to know which sections have been fully photographed and processed so it can show Eddy a defrag progress map and stop surfacing completed sections in the verification queue.</w:t>
      </w:r>
    </w:p>
    <w:p>
      <w:pPr>
        <w:spacing w:after="60"/>
      </w:pPr>
      <w:r>
        <w:t xml:space="preserve"/>
      </w:r>
    </w:p>
    <w:p>
      <w:pPr>
        <w:spacing w:after="140" w:line="310"/>
      </w:pPr>
      <w:r>
        <w:rPr>
          <w:rFonts w:ascii="Arial" w:cs="Arial" w:eastAsia="Arial" w:hAnsi="Arial"/>
          <w:b/>
          <w:bCs/>
          <w:color w:val="111111"/>
          <w:sz w:val="22"/>
          <w:szCs w:val="22"/>
        </w:rPr>
        <w:t xml:space="preserve">Section defrag status enum: </w:t>
      </w:r>
      <w:r>
        <w:rPr>
          <w:rFonts w:ascii="Arial" w:cs="Arial" w:eastAsia="Arial" w:hAnsi="Arial"/>
          <w:color w:val="222222"/>
          <w:sz w:val="22"/>
          <w:szCs w:val="22"/>
        </w:rPr>
        <w:t xml:space="preserve"/>
      </w:r>
    </w:p>
    <w:p>
      <w:pPr>
        <w:pStyle w:val="ListParagraph"/>
        <w:numPr>
          <w:ilvl w:val="0"/>
          <w:numId w:val="2"/>
        </w:numPr>
        <w:spacing w:after="100"/>
      </w:pPr>
      <w:r>
        <w:rPr>
          <w:rFonts w:ascii="Arial" w:cs="Arial" w:eastAsia="Arial" w:hAnsi="Arial"/>
          <w:sz w:val="22"/>
          <w:szCs w:val="22"/>
        </w:rPr>
        <w:t xml:space="preserve">NOT_STARTED — no shelf photos taken for this section</w:t>
      </w:r>
    </w:p>
    <w:p>
      <w:pPr>
        <w:pStyle w:val="ListParagraph"/>
        <w:numPr>
          <w:ilvl w:val="0"/>
          <w:numId w:val="2"/>
        </w:numPr>
        <w:spacing w:after="100"/>
      </w:pPr>
      <w:r>
        <w:rPr>
          <w:rFonts w:ascii="Arial" w:cs="Arial" w:eastAsia="Arial" w:hAnsi="Arial"/>
          <w:sz w:val="22"/>
          <w:szCs w:val="22"/>
        </w:rPr>
        <w:t xml:space="preserve">IN_PROGRESS — at least one shelf photo taken; some books verified, some not</w:t>
      </w:r>
    </w:p>
    <w:p>
      <w:pPr>
        <w:pStyle w:val="ListParagraph"/>
        <w:numPr>
          <w:ilvl w:val="0"/>
          <w:numId w:val="2"/>
        </w:numPr>
        <w:spacing w:after="100"/>
      </w:pPr>
      <w:r>
        <w:rPr>
          <w:rFonts w:ascii="Arial" w:cs="Arial" w:eastAsia="Arial" w:hAnsi="Arial"/>
          <w:sz w:val="22"/>
          <w:szCs w:val="22"/>
        </w:rPr>
        <w:t xml:space="preserve">PHOTO_COMPLETE — all shelves in this section photographed; escalation queue cleared</w:t>
      </w:r>
    </w:p>
    <w:p>
      <w:pPr>
        <w:pStyle w:val="ListParagraph"/>
        <w:numPr>
          <w:ilvl w:val="0"/>
          <w:numId w:val="2"/>
        </w:numPr>
        <w:spacing w:after="100"/>
      </w:pPr>
      <w:r>
        <w:rPr>
          <w:rFonts w:ascii="Arial" w:cs="Arial" w:eastAsia="Arial" w:hAnsi="Arial"/>
          <w:sz w:val="22"/>
          <w:szCs w:val="22"/>
        </w:rPr>
        <w:t xml:space="preserve">VERIFIED — section fully worked through; all books either VERIFIED or MISSING</w:t>
      </w:r>
    </w:p>
    <w:p>
      <w:pPr>
        <w:pStyle w:val="ListParagraph"/>
        <w:numPr>
          <w:ilvl w:val="0"/>
          <w:numId w:val="2"/>
        </w:numPr>
        <w:spacing w:after="100"/>
      </w:pPr>
      <w:r>
        <w:rPr>
          <w:rFonts w:ascii="Arial" w:cs="Arial" w:eastAsia="Arial" w:hAnsi="Arial"/>
          <w:sz w:val="22"/>
          <w:szCs w:val="22"/>
        </w:rPr>
        <w:t xml:space="preserve">NEEDS_REVISIT — section was verified but new stock added since last verification</w:t>
      </w:r>
    </w:p>
    <w:p>
      <w:pPr>
        <w:spacing w:after="60"/>
      </w:pPr>
      <w:r>
        <w:t xml:space="preserve"/>
      </w:r>
    </w:p>
    <w:p>
      <w:pPr>
        <w:spacing w:after="140" w:line="310"/>
      </w:pPr>
      <w:r>
        <w:rPr>
          <w:rFonts w:ascii="Arial" w:cs="Arial" w:eastAsia="Arial" w:hAnsi="Arial"/>
          <w:color w:val="222222"/>
          <w:sz w:val="22"/>
          <w:szCs w:val="22"/>
        </w:rPr>
        <w:t xml:space="preserve">The defrag progress map is the primary dashboard view for Eddy during the reconciliation period. It shows every section as a block — color coded by defrag status — with counts: total records, verified, missing, unverified, suppressed. Clicking a section opens the section's queue. This is the view Eddy looks at every morning.</w:t>
      </w:r>
    </w:p>
    <w:p>
      <w:pPr>
        <w:spacing w:after="120"/>
        <w:ind w:left="360"/>
      </w:pPr>
      <w:r>
        <w:rPr>
          <w:rFonts w:ascii="Arial" w:cs="Arial" w:eastAsia="Arial" w:hAnsi="Arial"/>
          <w:i/>
          <w:iCs/>
          <w:color w:val="555555"/>
          <w:sz w:val="20"/>
          <w:szCs w:val="20"/>
        </w:rPr>
        <w:t xml:space="preserve">→  The section defrag status updates automatically as shelf photos are processed overnight. Eddy does not need to manually mark sections as complete — the system infers completion from the data.</w:t>
      </w:r>
    </w:p>
    <w:p>
      <w:pPr>
        <w:pBdr>
          <w:bottom w:val="single" w:color="eeeeee" w:sz="2" w:space="1"/>
        </w:pBdr>
        <w:spacing w:after="100" w:before="360"/>
      </w:pPr>
      <w:r>
        <w:rPr>
          <w:rFonts w:ascii="Courier New" w:cs="Courier New" w:eastAsia="Courier New" w:hAnsi="Courier New"/>
          <w:b/>
          <w:bCs/>
          <w:color w:val="888888"/>
          <w:sz w:val="20"/>
          <w:szCs w:val="20"/>
        </w:rPr>
        <w:t xml:space="preserve">ISSUE 05  </w:t>
      </w:r>
      <w:r>
        <w:rPr>
          <w:rFonts w:ascii="Arial" w:cs="Arial" w:eastAsia="Arial" w:hAnsi="Arial"/>
          <w:b/>
          <w:bCs/>
          <w:color w:val="111111"/>
          <w:sz w:val="24"/>
          <w:szCs w:val="24"/>
        </w:rPr>
        <w:t xml:space="preserve">Multi-Shelf Session Management</w:t>
      </w:r>
      <w:r>
        <w:rPr>
          <w:rFonts w:ascii="Arial" w:cs="Arial" w:eastAsia="Arial" w:hAnsi="Arial"/>
          <w:i/>
          <w:iCs/>
          <w:color w:val="666666"/>
          <w:sz w:val="20"/>
          <w:szCs w:val="20"/>
        </w:rPr>
        <w:t xml:space="preserve">   [SHELF SCAN]</w:t>
      </w:r>
    </w:p>
    <w:p>
      <w:pPr>
        <w:spacing w:after="140" w:line="310"/>
      </w:pPr>
      <w:r>
        <w:rPr>
          <w:rFonts w:ascii="Arial" w:cs="Arial" w:eastAsia="Arial" w:hAnsi="Arial"/>
          <w:color w:val="222222"/>
          <w:sz w:val="22"/>
          <w:szCs w:val="22"/>
        </w:rPr>
        <w:t xml:space="preserve">A defrag session for one section might involve photographing 8–12 shelf units over 20 minutes. Gibson needs to group these photos into a session — not treat each photograph as an independent event.</w:t>
      </w:r>
    </w:p>
    <w:p>
      <w:pPr>
        <w:spacing w:after="60"/>
      </w:pPr>
      <w:r>
        <w:t xml:space="preserve"/>
      </w:r>
    </w:p>
    <w:p>
      <w:pPr>
        <w:spacing w:after="140" w:line="310"/>
      </w:pPr>
      <w:r>
        <w:rPr>
          <w:rFonts w:ascii="Arial" w:cs="Arial" w:eastAsia="Arial" w:hAnsi="Arial"/>
          <w:b/>
          <w:bCs/>
          <w:color w:val="111111"/>
          <w:sz w:val="22"/>
          <w:szCs w:val="22"/>
        </w:rPr>
        <w:t xml:space="preserve">Session model: </w:t>
      </w:r>
      <w:r>
        <w:rPr>
          <w:rFonts w:ascii="Arial" w:cs="Arial" w:eastAsia="Arial" w:hAnsi="Arial"/>
          <w:color w:val="222222"/>
          <w:sz w:val="22"/>
          <w:szCs w:val="22"/>
        </w:rPr>
        <w:t xml:space="preserve">Bookseller opens Shelf Scan mode and selects a section. A session begins. Every photo taken while the session is active is tagged to that section and that session. The session can be paused (phone goes in pocket, bookseller deals with a customer) and resumed. The session closes when the bookseller explicitly ends it or when 4 hours pass with no activity.</w:t>
      </w:r>
    </w:p>
    <w:p>
      <w:pPr>
        <w:spacing w:after="60"/>
      </w:pPr>
      <w:r>
        <w:t xml:space="preserve"/>
      </w:r>
    </w:p>
    <w:p>
      <w:pPr>
        <w:spacing w:after="140" w:line="310"/>
      </w:pPr>
      <w:r>
        <w:rPr>
          <w:rFonts w:ascii="Arial" w:cs="Arial" w:eastAsia="Arial" w:hAnsi="Arial"/>
          <w:color w:val="222222"/>
          <w:sz w:val="22"/>
          <w:szCs w:val="22"/>
        </w:rPr>
        <w:t xml:space="preserve">Session metadata: section, start time, end time, employee, number of photos taken, number of spines detected, number matched, number escalated. All sessions are logged and browsable from the admin panel. This gives Eddy a record of how long each section took to photograph — useful for planning the apprentices' defrag schedule.</w:t>
      </w:r>
    </w:p>
    <w:p>
      <w:pPr>
        <w:pStyle w:val="ListParagraph"/>
        <w:numPr>
          <w:ilvl w:val="0"/>
          <w:numId w:val="2"/>
        </w:numPr>
        <w:spacing w:after="100"/>
      </w:pPr>
      <w:r>
        <w:rPr>
          <w:rFonts w:ascii="Arial" w:cs="Arial" w:eastAsia="Arial" w:hAnsi="Arial"/>
          <w:sz w:val="22"/>
          <w:szCs w:val="22"/>
        </w:rPr>
        <w:t xml:space="preserve">Session photos are batched for overnight processing, not processed individually</w:t>
      </w:r>
    </w:p>
    <w:p>
      <w:pPr>
        <w:pStyle w:val="ListParagraph"/>
        <w:numPr>
          <w:ilvl w:val="0"/>
          <w:numId w:val="2"/>
        </w:numPr>
        <w:spacing w:after="100"/>
      </w:pPr>
      <w:r>
        <w:rPr>
          <w:rFonts w:ascii="Arial" w:cs="Arial" w:eastAsia="Arial" w:hAnsi="Arial"/>
          <w:sz w:val="22"/>
          <w:szCs w:val="22"/>
        </w:rPr>
        <w:t xml:space="preserve">If a session is interrupted mid-shelf, the results are still usable — partial shelf data is better than no data</w:t>
      </w:r>
    </w:p>
    <w:p>
      <w:pPr>
        <w:pStyle w:val="ListParagraph"/>
        <w:numPr>
          <w:ilvl w:val="0"/>
          <w:numId w:val="2"/>
        </w:numPr>
        <w:spacing w:after="100"/>
      </w:pPr>
      <w:r>
        <w:rPr>
          <w:rFonts w:ascii="Arial" w:cs="Arial" w:eastAsia="Arial" w:hAnsi="Arial"/>
          <w:sz w:val="22"/>
          <w:szCs w:val="22"/>
        </w:rPr>
        <w:t xml:space="preserve">The bookseller can review previous session results before starting a new session in the same section</w:t>
      </w:r>
    </w:p>
    <w:p>
      <w:pPr>
        <w:pBdr>
          <w:bottom w:val="single" w:color="eeeeee" w:sz="2" w:space="1"/>
        </w:pBdr>
        <w:spacing w:after="100" w:before="360"/>
      </w:pPr>
      <w:r>
        <w:rPr>
          <w:rFonts w:ascii="Courier New" w:cs="Courier New" w:eastAsia="Courier New" w:hAnsi="Courier New"/>
          <w:b/>
          <w:bCs/>
          <w:color w:val="888888"/>
          <w:sz w:val="20"/>
          <w:szCs w:val="20"/>
        </w:rPr>
        <w:t xml:space="preserve">ISSUE 06  </w:t>
      </w:r>
      <w:r>
        <w:rPr>
          <w:rFonts w:ascii="Arial" w:cs="Arial" w:eastAsia="Arial" w:hAnsi="Arial"/>
          <w:b/>
          <w:bCs/>
          <w:color w:val="111111"/>
          <w:sz w:val="24"/>
          <w:szCs w:val="24"/>
        </w:rPr>
        <w:t xml:space="preserve">Shelf Photo Quality Requirements and Reshoot Prompts</w:t>
      </w:r>
      <w:r>
        <w:rPr>
          <w:rFonts w:ascii="Arial" w:cs="Arial" w:eastAsia="Arial" w:hAnsi="Arial"/>
          <w:i/>
          <w:iCs/>
          <w:color w:val="666666"/>
          <w:sz w:val="20"/>
          <w:szCs w:val="20"/>
        </w:rPr>
        <w:t xml:space="preserve">   [SHELF SCAN]</w:t>
      </w:r>
    </w:p>
    <w:p>
      <w:pPr>
        <w:spacing w:after="140" w:line="310"/>
      </w:pPr>
      <w:r>
        <w:rPr>
          <w:rFonts w:ascii="Arial" w:cs="Arial" w:eastAsia="Arial" w:hAnsi="Arial"/>
          <w:color w:val="222222"/>
          <w:sz w:val="22"/>
          <w:szCs w:val="22"/>
        </w:rPr>
        <w:t xml:space="preserve">The same image quality standards that apply to single-book photography apply to shelf photos — but the failure modes are different. A single-book photo fails because one image is blurry. A shelf photo can fail because the angle is wrong, the lighting produces glare on half the spines, or the phone was too close and captured only six books.</w:t>
      </w:r>
    </w:p>
    <w:p>
      <w:pPr>
        <w:spacing w:after="60"/>
      </w:pPr>
      <w:r>
        <w:t xml:space="preserve"/>
      </w:r>
    </w:p>
    <w:p>
      <w:pPr>
        <w:spacing w:after="140" w:line="310"/>
      </w:pPr>
      <w:r>
        <w:rPr>
          <w:rFonts w:ascii="Arial" w:cs="Arial" w:eastAsia="Arial" w:hAnsi="Arial"/>
          <w:b/>
          <w:bCs/>
          <w:color w:val="111111"/>
          <w:sz w:val="22"/>
          <w:szCs w:val="22"/>
        </w:rPr>
        <w:t xml:space="preserve">Automatic quality checks on shelf photos: </w:t>
      </w:r>
      <w:r>
        <w:rPr>
          <w:rFonts w:ascii="Arial" w:cs="Arial" w:eastAsia="Arial" w:hAnsi="Arial"/>
          <w:color w:val="222222"/>
          <w:sz w:val="22"/>
          <w:szCs w:val="22"/>
        </w:rPr>
        <w:t xml:space="preserve"/>
      </w:r>
    </w:p>
    <w:p>
      <w:pPr>
        <w:pStyle w:val="ListParagraph"/>
        <w:numPr>
          <w:ilvl w:val="0"/>
          <w:numId w:val="2"/>
        </w:numPr>
        <w:spacing w:after="100"/>
      </w:pPr>
      <w:r>
        <w:rPr>
          <w:rFonts w:ascii="Arial" w:cs="Arial" w:eastAsia="Arial" w:hAnsi="Arial"/>
          <w:sz w:val="22"/>
          <w:szCs w:val="22"/>
        </w:rPr>
        <w:t xml:space="preserve">Minimum spines detected: ≥ 4 (if fewer, prompt to back up and reshoot wider)</w:t>
      </w:r>
    </w:p>
    <w:p>
      <w:pPr>
        <w:pStyle w:val="ListParagraph"/>
        <w:numPr>
          <w:ilvl w:val="0"/>
          <w:numId w:val="2"/>
        </w:numPr>
        <w:spacing w:after="100"/>
      </w:pPr>
      <w:r>
        <w:rPr>
          <w:rFonts w:ascii="Arial" w:cs="Arial" w:eastAsia="Arial" w:hAnsi="Arial"/>
          <w:sz w:val="22"/>
          <w:szCs w:val="22"/>
        </w:rPr>
        <w:t xml:space="preserve">OCR coverage: ≥ 60% of detected spines must return extractable text (if lower, prompt to improve lighting or angle)</w:t>
      </w:r>
    </w:p>
    <w:p>
      <w:pPr>
        <w:pStyle w:val="ListParagraph"/>
        <w:numPr>
          <w:ilvl w:val="0"/>
          <w:numId w:val="2"/>
        </w:numPr>
        <w:spacing w:after="100"/>
      </w:pPr>
      <w:r>
        <w:rPr>
          <w:rFonts w:ascii="Arial" w:cs="Arial" w:eastAsia="Arial" w:hAnsi="Arial"/>
          <w:sz w:val="22"/>
          <w:szCs w:val="22"/>
        </w:rPr>
        <w:t xml:space="preserve">Blur detection: Laplacian variance ≥ 80 across the full image</w:t>
      </w:r>
    </w:p>
    <w:p>
      <w:pPr>
        <w:pStyle w:val="ListParagraph"/>
        <w:numPr>
          <w:ilvl w:val="0"/>
          <w:numId w:val="2"/>
        </w:numPr>
        <w:spacing w:after="100"/>
      </w:pPr>
      <w:r>
        <w:rPr>
          <w:rFonts w:ascii="Arial" w:cs="Arial" w:eastAsia="Arial" w:hAnsi="Arial"/>
          <w:sz w:val="22"/>
          <w:szCs w:val="22"/>
        </w:rPr>
        <w:t xml:space="preserve">Tilt: shelf should be approximately horizontal — flag if photo is more than 15° off axis</w:t>
      </w:r>
    </w:p>
    <w:p>
      <w:pPr>
        <w:spacing w:after="60"/>
      </w:pPr>
      <w:r>
        <w:t xml:space="preserve"/>
      </w:r>
    </w:p>
    <w:p>
      <w:pPr>
        <w:spacing w:after="140" w:line="310"/>
      </w:pPr>
      <w:r>
        <w:rPr>
          <w:rFonts w:ascii="Arial" w:cs="Arial" w:eastAsia="Arial" w:hAnsi="Arial"/>
          <w:color w:val="222222"/>
          <w:sz w:val="22"/>
          <w:szCs w:val="22"/>
        </w:rPr>
        <w:t xml:space="preserve">When a photo fails quality check, Gibson shows the specific failure reason and a diagram of the correct shelf photograph angle. The reshoot prompt is immediate — the bookseller is still standing in front of the shelf. Maximum two reshoot attempts; after that, the photo is logged as POOR_QUALITY and processed anyway with a quality flag attached.</w:t>
      </w:r>
    </w:p>
    <w:p>
      <w:pPr>
        <w:spacing w:after="120"/>
        <w:ind w:left="360"/>
      </w:pPr>
      <w:r>
        <w:rPr>
          <w:rFonts w:ascii="Arial" w:cs="Arial" w:eastAsia="Arial" w:hAnsi="Arial"/>
          <w:i/>
          <w:iCs/>
          <w:color w:val="884400"/>
          <w:sz w:val="20"/>
          <w:szCs w:val="20"/>
        </w:rPr>
        <w:t xml:space="preserve">⚠  Never silently discard a failed shelf photo. A blurry photo with partial OCR is still better than no data for that shelf. Log it, process it, flag it.</w:t>
      </w:r>
    </w:p>
    <w:p>
      <w:pPr>
        <w:spacing w:after="120"/>
      </w:pPr>
      <w:r>
        <w:t xml:space="preserve"/>
      </w:r>
    </w:p>
    <w:p>
      <w:r>
        <w:br w:type="page"/>
      </w:r>
    </w:p>
    <w:p>
      <w:pPr>
        <w:pStyle w:val="Heading1"/>
        <w:pBdr>
          <w:bottom w:val="single" w:color="bbbbbb" w:sz="4" w:space="1"/>
        </w:pBdr>
        <w:spacing w:after="180" w:before="440"/>
      </w:pPr>
      <w:r>
        <w:rPr>
          <w:rFonts w:ascii="Arial" w:cs="Arial" w:eastAsia="Arial" w:hAnsi="Arial"/>
          <w:b/>
          <w:bCs/>
          <w:sz w:val="32"/>
          <w:szCs w:val="32"/>
        </w:rPr>
        <w:t xml:space="preserve">B. PRICE &amp; MARKET DATA</w:t>
      </w:r>
    </w:p>
    <w:p>
      <w:pPr>
        <w:pBdr>
          <w:bottom w:val="single" w:color="eeeeee" w:sz="2" w:space="1"/>
        </w:pBdr>
        <w:spacing w:after="100" w:before="360"/>
      </w:pPr>
      <w:r>
        <w:rPr>
          <w:rFonts w:ascii="Courier New" w:cs="Courier New" w:eastAsia="Courier New" w:hAnsi="Courier New"/>
          <w:b/>
          <w:bCs/>
          <w:color w:val="888888"/>
          <w:sz w:val="20"/>
          <w:szCs w:val="20"/>
        </w:rPr>
        <w:t xml:space="preserve">ISSUE 07  </w:t>
      </w:r>
      <w:r>
        <w:rPr>
          <w:rFonts w:ascii="Arial" w:cs="Arial" w:eastAsia="Arial" w:hAnsi="Arial"/>
          <w:b/>
          <w:bCs/>
          <w:color w:val="111111"/>
          <w:sz w:val="24"/>
          <w:szCs w:val="24"/>
        </w:rPr>
        <w:t xml:space="preserve">Automatic Pricing Refresh on Shelf Verification</w:t>
      </w:r>
      <w:r>
        <w:rPr>
          <w:rFonts w:ascii="Arial" w:cs="Arial" w:eastAsia="Arial" w:hAnsi="Arial"/>
          <w:i/>
          <w:iCs/>
          <w:color w:val="666666"/>
          <w:sz w:val="20"/>
          <w:szCs w:val="20"/>
        </w:rPr>
        <w:t xml:space="preserve">   [PRICE]</w:t>
      </w:r>
    </w:p>
    <w:p>
      <w:pPr>
        <w:spacing w:after="140" w:line="310"/>
      </w:pPr>
      <w:r>
        <w:rPr>
          <w:rFonts w:ascii="Arial" w:cs="Arial" w:eastAsia="Arial" w:hAnsi="Arial"/>
          <w:color w:val="222222"/>
          <w:sz w:val="22"/>
          <w:szCs w:val="22"/>
        </w:rPr>
        <w:t xml:space="preserve">When a book is verified in the shelf check — confirmed present on shelf — the Ka-Zam price is often 10–20 years stale. A book priced at $7 in 2004 might be $65 today or $2 today. The document says nothing about what happens to the price at the moment of verification.</w:t>
      </w:r>
    </w:p>
    <w:p>
      <w:pPr>
        <w:spacing w:after="60"/>
      </w:pPr>
      <w:r>
        <w:t xml:space="preserve"/>
      </w:r>
    </w:p>
    <w:p>
      <w:pPr>
        <w:spacing w:after="140" w:line="310"/>
      </w:pPr>
      <w:r>
        <w:rPr>
          <w:rFonts w:ascii="Arial" w:cs="Arial" w:eastAsia="Arial" w:hAnsi="Arial"/>
          <w:b/>
          <w:bCs/>
          <w:color w:val="111111"/>
          <w:sz w:val="22"/>
          <w:szCs w:val="22"/>
        </w:rPr>
        <w:t xml:space="preserve">Required behavior: </w:t>
      </w:r>
      <w:r>
        <w:rPr>
          <w:rFonts w:ascii="Arial" w:cs="Arial" w:eastAsia="Arial" w:hAnsi="Arial"/>
          <w:color w:val="222222"/>
          <w:sz w:val="22"/>
          <w:szCs w:val="22"/>
        </w:rPr>
        <w:t xml:space="preserve">When a book transitions from UNVERIFIED to VERIFIED (either via tap-through confirmation or via shelf-scan auto-verification), Gibson automatically queues a pricing refresh. For books priced over $15, the refresh fires immediately — Vialibri and eBay sold are called in parallel and results are presented to the bookseller before the verification is finalized. For books under $15, the refresh runs in the overnight batch.</w:t>
      </w:r>
    </w:p>
    <w:p>
      <w:pPr>
        <w:spacing w:after="60"/>
      </w:pPr>
      <w:r>
        <w:t xml:space="preserve"/>
      </w:r>
    </w:p>
    <w:p>
      <w:pPr>
        <w:pStyle w:val="ListParagraph"/>
        <w:numPr>
          <w:ilvl w:val="0"/>
          <w:numId w:val="2"/>
        </w:numPr>
        <w:spacing w:after="100"/>
      </w:pPr>
      <w:r>
        <w:rPr>
          <w:rFonts w:ascii="Arial" w:cs="Arial" w:eastAsia="Arial" w:hAnsi="Arial"/>
          <w:sz w:val="22"/>
          <w:szCs w:val="22"/>
        </w:rPr>
        <w:t xml:space="preserve">If fresh market data shows the book is worth significantly more than the Ka-Zam price, Gibson flags it: "Market data suggests $45–$65. Ka-Zam price was $8. Update price before listing?"</w:t>
      </w:r>
    </w:p>
    <w:p>
      <w:pPr>
        <w:pStyle w:val="ListParagraph"/>
        <w:numPr>
          <w:ilvl w:val="0"/>
          <w:numId w:val="2"/>
        </w:numPr>
        <w:spacing w:after="100"/>
      </w:pPr>
      <w:r>
        <w:rPr>
          <w:rFonts w:ascii="Arial" w:cs="Arial" w:eastAsia="Arial" w:hAnsi="Arial"/>
          <w:sz w:val="22"/>
          <w:szCs w:val="22"/>
        </w:rPr>
        <w:t xml:space="preserve">If fresh data shows the book is worth less than the Ka-Zam price, Gibson flags it: "Market data suggests $3–$5. Ka-Zam price was $12. Lower the price?"</w:t>
      </w:r>
    </w:p>
    <w:p>
      <w:pPr>
        <w:pStyle w:val="ListParagraph"/>
        <w:numPr>
          <w:ilvl w:val="0"/>
          <w:numId w:val="2"/>
        </w:numPr>
        <w:spacing w:after="100"/>
      </w:pPr>
      <w:r>
        <w:rPr>
          <w:rFonts w:ascii="Arial" w:cs="Arial" w:eastAsia="Arial" w:hAnsi="Arial"/>
          <w:sz w:val="22"/>
          <w:szCs w:val="22"/>
        </w:rPr>
        <w:t xml:space="preserve">Dealer always makes the final pricing decision. Gibson never changes a price automatically.</w:t>
      </w:r>
    </w:p>
    <w:p>
      <w:pPr>
        <w:pStyle w:val="ListParagraph"/>
        <w:numPr>
          <w:ilvl w:val="0"/>
          <w:numId w:val="2"/>
        </w:numPr>
        <w:spacing w:after="100"/>
      </w:pPr>
      <w:r>
        <w:rPr>
          <w:rFonts w:ascii="Arial" w:cs="Arial" w:eastAsia="Arial" w:hAnsi="Arial"/>
          <w:sz w:val="22"/>
          <w:szCs w:val="22"/>
        </w:rPr>
        <w:t xml:space="preserve">Ka-Zam prices are never passed to Amazon or Biblio without a pricing refresh or explicit dealer confirmation.</w:t>
      </w:r>
    </w:p>
    <w:p>
      <w:pPr>
        <w:spacing w:after="120"/>
        <w:ind w:left="360"/>
      </w:pPr>
      <w:r>
        <w:rPr>
          <w:rFonts w:ascii="Arial" w:cs="Arial" w:eastAsia="Arial" w:hAnsi="Arial"/>
          <w:i/>
          <w:iCs/>
          <w:color w:val="884400"/>
          <w:sz w:val="20"/>
          <w:szCs w:val="20"/>
        </w:rPr>
        <w:t xml:space="preserve">⚠  Listing a 2004 Ka-Zam price on Amazon without a refresh is a significant revenue risk. This is not optional behavior.</w:t>
      </w:r>
    </w:p>
    <w:p>
      <w:pPr>
        <w:pBdr>
          <w:bottom w:val="single" w:color="eeeeee" w:sz="2" w:space="1"/>
        </w:pBdr>
        <w:spacing w:after="100" w:before="360"/>
      </w:pPr>
      <w:r>
        <w:rPr>
          <w:rFonts w:ascii="Courier New" w:cs="Courier New" w:eastAsia="Courier New" w:hAnsi="Courier New"/>
          <w:b/>
          <w:bCs/>
          <w:color w:val="888888"/>
          <w:sz w:val="20"/>
          <w:szCs w:val="20"/>
        </w:rPr>
        <w:t xml:space="preserve">ISSUE 08  </w:t>
      </w:r>
      <w:r>
        <w:rPr>
          <w:rFonts w:ascii="Arial" w:cs="Arial" w:eastAsia="Arial" w:hAnsi="Arial"/>
          <w:b/>
          <w:bCs/>
          <w:color w:val="111111"/>
          <w:sz w:val="24"/>
          <w:szCs w:val="24"/>
        </w:rPr>
        <w:t xml:space="preserve">Price Staleness Flag</w:t>
      </w:r>
      <w:r>
        <w:rPr>
          <w:rFonts w:ascii="Arial" w:cs="Arial" w:eastAsia="Arial" w:hAnsi="Arial"/>
          <w:i/>
          <w:iCs/>
          <w:color w:val="666666"/>
          <w:sz w:val="20"/>
          <w:szCs w:val="20"/>
        </w:rPr>
        <w:t xml:space="preserve">   [PRICE]</w:t>
      </w:r>
    </w:p>
    <w:p>
      <w:pPr>
        <w:spacing w:after="140" w:line="310"/>
      </w:pPr>
      <w:r>
        <w:rPr>
          <w:rFonts w:ascii="Arial" w:cs="Arial" w:eastAsia="Arial" w:hAnsi="Arial"/>
          <w:color w:val="222222"/>
          <w:sz w:val="22"/>
          <w:szCs w:val="22"/>
        </w:rPr>
        <w:t xml:space="preserve">Every Stock Item needs a price_last_refreshed timestamp and a price_staleness flag. A price that was set in 2004 and never refreshed is categorically different from a price set last Tuesday. The staleness flag affects how Gibson displays and exports prices.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00"/>
        <w:gridCol w:w="3260"/>
      </w:tblGrid>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Staleness Threshold</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Flag</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Display Behavior</w:t>
            </w:r>
          </w:p>
        </w:tc>
        <w:tc>
          <w:tcPr>
            <w:tcW w:type="dxa" w:w="32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Export Behavior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&lt; 30 days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FRESH</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Price shown normally</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Export normally</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30–180 days</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AGING</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Price shown with small indicator</w:t>
            </w:r>
          </w:p>
        </w:tc>
        <w:tc>
          <w:tcPr>
            <w:tcW w:type="dxa" w:w="32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Export with note in item-note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180–365 days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STALE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Price shown with warning badge</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Flag for review before export</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&gt; 365 days or from Ka-Zam import</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LEGACY</w:t>
            </w:r>
          </w:p>
        </w:tc>
        <w:tc>
          <w:tcPr>
            <w:tcW w:type="dxa" w:w="2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Price shown in orange</w:t>
            </w:r>
          </w:p>
        </w:tc>
        <w:tc>
          <w:tcPr>
            <w:tcW w:type="dxa" w:w="32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Require refresh before export to new channels</w:t>
            </w:r>
          </w:p>
        </w:tc>
      </w:tr>
    </w:tbl>
    <w:p>
      <w:pPr>
        <w:spacing w:after="120"/>
      </w:pPr>
      <w:r>
        <w:t xml:space="preserve"/>
      </w:r>
    </w:p>
    <w:p>
      <w:pPr>
        <w:spacing w:after="120"/>
        <w:ind w:left="360"/>
      </w:pPr>
      <w:r>
        <w:rPr>
          <w:rFonts w:ascii="Arial" w:cs="Arial" w:eastAsia="Arial" w:hAnsi="Arial"/>
          <w:i/>
          <w:iCs/>
          <w:color w:val="555555"/>
          <w:sz w:val="20"/>
          <w:szCs w:val="20"/>
        </w:rPr>
        <w:t xml:space="preserve">→  LEGACY prices from Ka-Zam are never exported to Biblio or the website without at least one pricing refresh. Amazon already has these prices from the original import, so the Amazon export only updates when a refresh produces a different value.</w:t>
      </w:r>
    </w:p>
    <w:p>
      <w:pPr>
        <w:pBdr>
          <w:bottom w:val="single" w:color="eeeeee" w:sz="2" w:space="1"/>
        </w:pBdr>
        <w:spacing w:after="100" w:before="360"/>
      </w:pPr>
      <w:r>
        <w:rPr>
          <w:rFonts w:ascii="Courier New" w:cs="Courier New" w:eastAsia="Courier New" w:hAnsi="Courier New"/>
          <w:b/>
          <w:bCs/>
          <w:color w:val="888888"/>
          <w:sz w:val="20"/>
          <w:szCs w:val="20"/>
        </w:rPr>
        <w:t xml:space="preserve">ISSUE 09  </w:t>
      </w:r>
      <w:r>
        <w:rPr>
          <w:rFonts w:ascii="Arial" w:cs="Arial" w:eastAsia="Arial" w:hAnsi="Arial"/>
          <w:b/>
          <w:bCs/>
          <w:color w:val="111111"/>
          <w:sz w:val="24"/>
          <w:szCs w:val="24"/>
        </w:rPr>
        <w:t xml:space="preserve">eBay Inventory Import Path</w:t>
      </w:r>
      <w:r>
        <w:rPr>
          <w:rFonts w:ascii="Arial" w:cs="Arial" w:eastAsia="Arial" w:hAnsi="Arial"/>
          <w:i/>
          <w:iCs/>
          <w:color w:val="666666"/>
          <w:sz w:val="20"/>
          <w:szCs w:val="20"/>
        </w:rPr>
        <w:t xml:space="preserve">   [PRICE]</w:t>
      </w:r>
    </w:p>
    <w:p>
      <w:pPr>
        <w:spacing w:after="140" w:line="310"/>
      </w:pPr>
      <w:r>
        <w:rPr>
          <w:rFonts w:ascii="Arial" w:cs="Arial" w:eastAsia="Arial" w:hAnsi="Arial"/>
          <w:color w:val="222222"/>
          <w:sz w:val="22"/>
          <w:szCs w:val="22"/>
        </w:rPr>
        <w:t xml:space="preserve">The original document does not mention the ~700 eBay listings at Metaphysical Graffiti. These are a fourth inventory layer. They are currently managed manually and are not in Ka-Zam or Amazon. They need to enter Gibson.</w:t>
      </w:r>
    </w:p>
    <w:p>
      <w:pPr>
        <w:spacing w:after="60"/>
      </w:pPr>
      <w:r>
        <w:t xml:space="preserve"/>
      </w:r>
    </w:p>
    <w:p>
      <w:pPr>
        <w:spacing w:after="140" w:line="310"/>
      </w:pPr>
      <w:r>
        <w:rPr>
          <w:rFonts w:ascii="Arial" w:cs="Arial" w:eastAsia="Arial" w:hAnsi="Arial"/>
          <w:b/>
          <w:bCs/>
          <w:color w:val="111111"/>
          <w:sz w:val="22"/>
          <w:szCs w:val="22"/>
        </w:rPr>
        <w:t xml:space="preserve">eBay export format: </w:t>
      </w:r>
      <w:r>
        <w:rPr>
          <w:rFonts w:ascii="Arial" w:cs="Arial" w:eastAsia="Arial" w:hAnsi="Arial"/>
          <w:color w:val="222222"/>
          <w:sz w:val="22"/>
          <w:szCs w:val="22"/>
        </w:rPr>
        <w:t xml:space="preserve">eBay provides a "My Active Listings" CSV export from Seller Hub. Fields include: Item ID, Title, Current Price, Quantity, Condition, Category, Custom Label (which often contains the ISBN or SKU), and Item Description. The format is different from Amazon but the parsing approach is similar.</w:t>
      </w:r>
    </w:p>
    <w:p>
      <w:pPr>
        <w:spacing w:after="60"/>
      </w:pPr>
      <w:r>
        <w:t xml:space="preserve"/>
      </w:r>
    </w:p>
    <w:p>
      <w:pPr>
        <w:pStyle w:val="ListParagraph"/>
        <w:numPr>
          <w:ilvl w:val="0"/>
          <w:numId w:val="2"/>
        </w:numPr>
        <w:spacing w:after="100"/>
      </w:pPr>
      <w:r>
        <w:rPr>
          <w:rFonts w:ascii="Arial" w:cs="Arial" w:eastAsia="Arial" w:hAnsi="Arial"/>
          <w:sz w:val="22"/>
          <w:szCs w:val="22"/>
        </w:rPr>
        <w:t xml:space="preserve">Build an eBay listing importer as part of Phase 8, alongside Ka-Zam and Amazon</w:t>
      </w:r>
    </w:p>
    <w:p>
      <w:pPr>
        <w:pStyle w:val="ListParagraph"/>
        <w:numPr>
          <w:ilvl w:val="0"/>
          <w:numId w:val="2"/>
        </w:numPr>
        <w:spacing w:after="100"/>
      </w:pPr>
      <w:r>
        <w:rPr>
          <w:rFonts w:ascii="Arial" w:cs="Arial" w:eastAsia="Arial" w:hAnsi="Arial"/>
          <w:sz w:val="22"/>
          <w:szCs w:val="22"/>
        </w:rPr>
        <w:t xml:space="preserve">Trust Tier: same as Amazon — Tier 2 for active listings</w:t>
      </w:r>
    </w:p>
    <w:p>
      <w:pPr>
        <w:pStyle w:val="ListParagraph"/>
        <w:numPr>
          <w:ilvl w:val="0"/>
          <w:numId w:val="2"/>
        </w:numPr>
        <w:spacing w:after="100"/>
      </w:pPr>
      <w:r>
        <w:rPr>
          <w:rFonts w:ascii="Arial" w:cs="Arial" w:eastAsia="Arial" w:hAnsi="Arial"/>
          <w:sz w:val="22"/>
          <w:szCs w:val="22"/>
        </w:rPr>
        <w:t xml:space="preserve">eBay Item IDs are stored in a separate field (ebay_item_id) on Stock Item</w:t>
      </w:r>
    </w:p>
    <w:p>
      <w:pPr>
        <w:pStyle w:val="ListParagraph"/>
        <w:numPr>
          <w:ilvl w:val="0"/>
          <w:numId w:val="2"/>
        </w:numPr>
        <w:spacing w:after="100"/>
      </w:pPr>
      <w:r>
        <w:rPr>
          <w:rFonts w:ascii="Arial" w:cs="Arial" w:eastAsia="Arial" w:hAnsi="Arial"/>
          <w:sz w:val="22"/>
          <w:szCs w:val="22"/>
        </w:rPr>
        <w:t xml:space="preserve">eBay channel is already in the listing_channels array schema — just needs the import path and export generator</w:t>
      </w:r>
    </w:p>
    <w:p>
      <w:pPr>
        <w:pStyle w:val="ListParagraph"/>
        <w:numPr>
          <w:ilvl w:val="0"/>
          <w:numId w:val="2"/>
        </w:numPr>
        <w:spacing w:after="100"/>
      </w:pPr>
      <w:r>
        <w:rPr>
          <w:rFonts w:ascii="Arial" w:cs="Arial" w:eastAsia="Arial" w:hAnsi="Arial"/>
          <w:sz w:val="22"/>
          <w:szCs w:val="22"/>
        </w:rPr>
        <w:t xml:space="preserve">The 700 MG eBay listings have prices that may also be stale — same pricing refresh logic applies</w:t>
      </w:r>
    </w:p>
    <w:p>
      <w:pPr>
        <w:spacing w:after="120"/>
        <w:ind w:left="360"/>
      </w:pPr>
      <w:r>
        <w:rPr>
          <w:rFonts w:ascii="Arial" w:cs="Arial" w:eastAsia="Arial" w:hAnsi="Arial"/>
          <w:i/>
          <w:iCs/>
          <w:color w:val="884400"/>
          <w:sz w:val="20"/>
          <w:szCs w:val="20"/>
        </w:rPr>
        <w:t xml:space="preserve">⚠  These 700 listings are MG inventory, not Driftless inventory. The store_id filter must be enforced — they belong to MG, not DL.</w:t>
      </w:r>
    </w:p>
    <w:p>
      <w:pPr>
        <w:pBdr>
          <w:bottom w:val="single" w:color="eeeeee" w:sz="2" w:space="1"/>
        </w:pBdr>
        <w:spacing w:after="100" w:before="360"/>
      </w:pPr>
      <w:r>
        <w:rPr>
          <w:rFonts w:ascii="Courier New" w:cs="Courier New" w:eastAsia="Courier New" w:hAnsi="Courier New"/>
          <w:b/>
          <w:bCs/>
          <w:color w:val="888888"/>
          <w:sz w:val="20"/>
          <w:szCs w:val="20"/>
        </w:rPr>
        <w:t xml:space="preserve">ISSUE 10  </w:t>
      </w:r>
      <w:r>
        <w:rPr>
          <w:rFonts w:ascii="Arial" w:cs="Arial" w:eastAsia="Arial" w:hAnsi="Arial"/>
          <w:b/>
          <w:bCs/>
          <w:color w:val="111111"/>
          <w:sz w:val="24"/>
          <w:szCs w:val="24"/>
        </w:rPr>
        <w:t xml:space="preserve">Price Change History</w:t>
      </w:r>
      <w:r>
        <w:rPr>
          <w:rFonts w:ascii="Arial" w:cs="Arial" w:eastAsia="Arial" w:hAnsi="Arial"/>
          <w:i/>
          <w:iCs/>
          <w:color w:val="666666"/>
          <w:sz w:val="20"/>
          <w:szCs w:val="20"/>
        </w:rPr>
        <w:t xml:space="preserve">   [PRICE]</w:t>
      </w:r>
    </w:p>
    <w:p>
      <w:pPr>
        <w:spacing w:after="140" w:line="310"/>
      </w:pPr>
      <w:r>
        <w:rPr>
          <w:rFonts w:ascii="Arial" w:cs="Arial" w:eastAsia="Arial" w:hAnsi="Arial"/>
          <w:color w:val="222222"/>
          <w:sz w:val="22"/>
          <w:szCs w:val="22"/>
        </w:rPr>
        <w:t xml:space="preserve">The current schema has asking_price on Stock Item but no price history. When Eddy reprices a book from $45 to $35 three months later, there is no record of that decision. Price history is operationally useful — it shows how long a book sat at a given price before selling or being repriced, which is signal for future pricing decisions.</w:t>
      </w:r>
    </w:p>
    <w:p>
      <w:pPr>
        <w:spacing w:after="60"/>
      </w:pPr>
      <w:r>
        <w:t xml:space="preserve"/>
      </w:r>
    </w:p>
    <w:p>
      <w:pPr>
        <w:pStyle w:val="ListParagraph"/>
        <w:numPr>
          <w:ilvl w:val="0"/>
          <w:numId w:val="2"/>
        </w:numPr>
        <w:spacing w:after="100"/>
      </w:pPr>
      <w:r>
        <w:rPr>
          <w:rFonts w:ascii="Arial" w:cs="Arial" w:eastAsia="Arial" w:hAnsi="Arial"/>
          <w:sz w:val="22"/>
          <w:szCs w:val="22"/>
        </w:rPr>
        <w:t xml:space="preserve">Add a price_history table: stock_item_id, old_price, new_price, changed_by, changed_at, reason (optional)</w:t>
      </w:r>
    </w:p>
    <w:p>
      <w:pPr>
        <w:pStyle w:val="ListParagraph"/>
        <w:numPr>
          <w:ilvl w:val="0"/>
          <w:numId w:val="2"/>
        </w:numPr>
        <w:spacing w:after="100"/>
      </w:pPr>
      <w:r>
        <w:rPr>
          <w:rFonts w:ascii="Arial" w:cs="Arial" w:eastAsia="Arial" w:hAnsi="Arial"/>
          <w:sz w:val="22"/>
          <w:szCs w:val="22"/>
        </w:rPr>
        <w:t xml:space="preserve">Every price change — whether from dealer edit, pricing refresh, or bulk operation — appends a row</w:t>
      </w:r>
    </w:p>
    <w:p>
      <w:pPr>
        <w:pStyle w:val="ListParagraph"/>
        <w:numPr>
          <w:ilvl w:val="0"/>
          <w:numId w:val="2"/>
        </w:numPr>
        <w:spacing w:after="100"/>
      </w:pPr>
      <w:r>
        <w:rPr>
          <w:rFonts w:ascii="Arial" w:cs="Arial" w:eastAsia="Arial" w:hAnsi="Arial"/>
          <w:sz w:val="22"/>
          <w:szCs w:val="22"/>
        </w:rPr>
        <w:t xml:space="preserve">The price history is visible in the deep drill UI for any Stock Item</w:t>
      </w:r>
    </w:p>
    <w:p>
      <w:pPr>
        <w:pStyle w:val="ListParagraph"/>
        <w:numPr>
          <w:ilvl w:val="0"/>
          <w:numId w:val="2"/>
        </w:numPr>
        <w:spacing w:after="100"/>
      </w:pPr>
      <w:r>
        <w:rPr>
          <w:rFonts w:ascii="Arial" w:cs="Arial" w:eastAsia="Arial" w:hAnsi="Arial"/>
          <w:sz w:val="22"/>
          <w:szCs w:val="22"/>
        </w:rPr>
        <w:t xml:space="preserve">Days at current price is a calculated field shown alongside the price in the admin view</w:t>
      </w:r>
    </w:p>
    <w:p>
      <w:pPr>
        <w:pStyle w:val="ListParagraph"/>
        <w:numPr>
          <w:ilvl w:val="0"/>
          <w:numId w:val="2"/>
        </w:numPr>
        <w:spacing w:after="100"/>
      </w:pPr>
      <w:r>
        <w:rPr>
          <w:rFonts w:ascii="Arial" w:cs="Arial" w:eastAsia="Arial" w:hAnsi="Arial"/>
          <w:sz w:val="22"/>
          <w:szCs w:val="22"/>
        </w:rPr>
        <w:t xml:space="preserve">Books that have been sitting at the same price for &gt;180 days surface automatically in a "long tail" report</w:t>
      </w:r>
    </w:p>
    <w:p>
      <w:pPr>
        <w:spacing w:after="120"/>
      </w:pPr>
      <w:r>
        <w:t xml:space="preserve"/>
      </w:r>
    </w:p>
    <w:p>
      <w:r>
        <w:br w:type="page"/>
      </w:r>
    </w:p>
    <w:p>
      <w:pPr>
        <w:pStyle w:val="Heading1"/>
        <w:pBdr>
          <w:bottom w:val="single" w:color="bbbbbb" w:sz="4" w:space="1"/>
        </w:pBdr>
        <w:spacing w:after="180" w:before="440"/>
      </w:pPr>
      <w:r>
        <w:rPr>
          <w:rFonts w:ascii="Arial" w:cs="Arial" w:eastAsia="Arial" w:hAnsi="Arial"/>
          <w:b/>
          <w:bCs/>
          <w:sz w:val="32"/>
          <w:szCs w:val="32"/>
        </w:rPr>
        <w:t xml:space="preserve">C. WORKFLOW &amp; UX</w:t>
      </w:r>
    </w:p>
    <w:p>
      <w:pPr>
        <w:pBdr>
          <w:bottom w:val="single" w:color="eeeeee" w:sz="2" w:space="1"/>
        </w:pBdr>
        <w:spacing w:after="100" w:before="360"/>
      </w:pPr>
      <w:r>
        <w:rPr>
          <w:rFonts w:ascii="Courier New" w:cs="Courier New" w:eastAsia="Courier New" w:hAnsi="Courier New"/>
          <w:b/>
          <w:bCs/>
          <w:color w:val="888888"/>
          <w:sz w:val="20"/>
          <w:szCs w:val="20"/>
        </w:rPr>
        <w:t xml:space="preserve">ISSUE 11  </w:t>
      </w:r>
      <w:r>
        <w:rPr>
          <w:rFonts w:ascii="Arial" w:cs="Arial" w:eastAsia="Arial" w:hAnsi="Arial"/>
          <w:b/>
          <w:bCs/>
          <w:color w:val="111111"/>
          <w:sz w:val="24"/>
          <w:szCs w:val="24"/>
        </w:rPr>
        <w:t xml:space="preserve">Apprentice Permission Model for Verification</w:t>
      </w:r>
      <w:r>
        <w:rPr>
          <w:rFonts w:ascii="Arial" w:cs="Arial" w:eastAsia="Arial" w:hAnsi="Arial"/>
          <w:i/>
          <w:iCs/>
          <w:color w:val="666666"/>
          <w:sz w:val="20"/>
          <w:szCs w:val="20"/>
        </w:rPr>
        <w:t xml:space="preserve">   [WORKFLOW]</w:t>
      </w:r>
    </w:p>
    <w:p>
      <w:pPr>
        <w:spacing w:after="140" w:line="310"/>
      </w:pPr>
      <w:r>
        <w:rPr>
          <w:rFonts w:ascii="Arial" w:cs="Arial" w:eastAsia="Arial" w:hAnsi="Arial"/>
          <w:color w:val="222222"/>
          <w:sz w:val="22"/>
          <w:szCs w:val="22"/>
        </w:rPr>
        <w:t xml:space="preserve">The document describes verification as Eddy's workflow. But the apprentice cohort (19 people) will be doing the majority of the shelf photography and tap-through verification work. The permission model for what apprentices can and cannot do in verification mode is completely unspecified.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800"/>
        <w:gridCol w:w="3160"/>
      </w:tblGrid>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Action</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Eddy</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Kim / Cameron (staff)</w:t>
            </w:r>
          </w:p>
        </w:tc>
        <w:tc>
          <w:tcPr>
            <w:tcW w:type="dxa" w:w="3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Apprentice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Take shelf photos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Mark book as FOUND / VERIFIED</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Yes (with flag)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Mark book as MISSING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Queues for staff review — not direct</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Update price</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Yes (within range)</w:t>
            </w:r>
          </w:p>
        </w:tc>
        <w:tc>
          <w:tcPr>
            <w:tcW w:type="dxa" w:w="3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No — surfaces suggestion only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Update condition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 (tap mode only — no Q&amp;A override)</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Approve section as complete</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Review missing queue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Generate Amazon upload file</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No</w:t>
            </w:r>
          </w:p>
        </w:tc>
      </w:tr>
    </w:tbl>
    <w:p>
      <w:pPr>
        <w:spacing w:after="120"/>
      </w:pPr>
      <w:r>
        <w:t xml:space="preserve"/>
      </w:r>
    </w:p>
    <w:p>
      <w:pPr>
        <w:spacing w:after="140" w:line="310"/>
      </w:pPr>
      <w:r>
        <w:rPr>
          <w:rFonts w:ascii="Arial" w:cs="Arial" w:eastAsia="Arial" w:hAnsi="Arial"/>
          <w:color w:val="222222"/>
          <w:sz w:val="22"/>
          <w:szCs w:val="22"/>
        </w:rPr>
        <w:t xml:space="preserve">Apprentice verifications are logged separately from staff verifications. The defrag progress map shows the source of each verification — "Verified by: apprentice cohort, Week 3" — so Eddy can audit the work before generating channel upload files.</w:t>
      </w:r>
    </w:p>
    <w:p>
      <w:pPr>
        <w:spacing w:after="120"/>
        <w:ind w:left="360"/>
      </w:pPr>
      <w:r>
        <w:rPr>
          <w:rFonts w:ascii="Arial" w:cs="Arial" w:eastAsia="Arial" w:hAnsi="Arial"/>
          <w:i/>
          <w:iCs/>
          <w:color w:val="884400"/>
          <w:sz w:val="20"/>
          <w:szCs w:val="20"/>
        </w:rPr>
        <w:t xml:space="preserve">⚠  An apprentice marking a book as MISSING when it's actually mishelved somewhere else is a meaningful error. The not-direct path for apprentice MISSING flags is a safety valve, not a lack of trust.</w:t>
      </w:r>
    </w:p>
    <w:p>
      <w:pPr>
        <w:pBdr>
          <w:bottom w:val="single" w:color="eeeeee" w:sz="2" w:space="1"/>
        </w:pBdr>
        <w:spacing w:after="100" w:before="360"/>
      </w:pPr>
      <w:r>
        <w:rPr>
          <w:rFonts w:ascii="Courier New" w:cs="Courier New" w:eastAsia="Courier New" w:hAnsi="Courier New"/>
          <w:b/>
          <w:bCs/>
          <w:color w:val="888888"/>
          <w:sz w:val="20"/>
          <w:szCs w:val="20"/>
        </w:rPr>
        <w:t xml:space="preserve">ISSUE 12  </w:t>
      </w:r>
      <w:r>
        <w:rPr>
          <w:rFonts w:ascii="Arial" w:cs="Arial" w:eastAsia="Arial" w:hAnsi="Arial"/>
          <w:b/>
          <w:bCs/>
          <w:color w:val="111111"/>
          <w:sz w:val="24"/>
          <w:szCs w:val="24"/>
        </w:rPr>
        <w:t xml:space="preserve">The Second-Pass Protocol for MISSING Books</w:t>
      </w:r>
      <w:r>
        <w:rPr>
          <w:rFonts w:ascii="Arial" w:cs="Arial" w:eastAsia="Arial" w:hAnsi="Arial"/>
          <w:i/>
          <w:iCs/>
          <w:color w:val="666666"/>
          <w:sz w:val="20"/>
          <w:szCs w:val="20"/>
        </w:rPr>
        <w:t xml:space="preserve">   [WORKFLOW]</w:t>
      </w:r>
    </w:p>
    <w:p>
      <w:pPr>
        <w:spacing w:after="140" w:line="310"/>
      </w:pPr>
      <w:r>
        <w:rPr>
          <w:rFonts w:ascii="Arial" w:cs="Arial" w:eastAsia="Arial" w:hAnsi="Arial"/>
          <w:color w:val="222222"/>
          <w:sz w:val="22"/>
          <w:szCs w:val="22"/>
        </w:rPr>
        <w:t xml:space="preserve">When a book is flagged MISSING, that flag could mean: sold through an uncaptured channel, donated out, mishelved in the wrong section, in a box somewhere, or genuinely lost. There is no second-pass protocol in the current document. MISSING is a terminal state with no defined resolution path.</w:t>
      </w:r>
    </w:p>
    <w:p>
      <w:pPr>
        <w:spacing w:after="60"/>
      </w:pPr>
      <w:r>
        <w:t xml:space="preserve"/>
      </w:r>
    </w:p>
    <w:p>
      <w:pPr>
        <w:spacing w:after="140" w:line="310"/>
      </w:pPr>
      <w:r>
        <w:rPr>
          <w:rFonts w:ascii="Arial" w:cs="Arial" w:eastAsia="Arial" w:hAnsi="Arial"/>
          <w:b/>
          <w:bCs/>
          <w:color w:val="111111"/>
          <w:sz w:val="22"/>
          <w:szCs w:val="22"/>
        </w:rPr>
        <w:t xml:space="preserve">Proposed resolution protocol: </w:t>
      </w:r>
      <w:r>
        <w:rPr>
          <w:rFonts w:ascii="Arial" w:cs="Arial" w:eastAsia="Arial" w:hAnsi="Arial"/>
          <w:color w:val="222222"/>
          <w:sz w:val="22"/>
          <w:szCs w:val="22"/>
        </w:rPr>
        <w:t xml:space="preserve"/>
      </w:r>
    </w:p>
    <w:p>
      <w:pPr>
        <w:pStyle w:val="ListParagraph"/>
        <w:numPr>
          <w:ilvl w:val="0"/>
          <w:numId w:val="2"/>
        </w:numPr>
        <w:spacing w:after="100"/>
      </w:pPr>
      <w:r>
        <w:rPr>
          <w:rFonts w:ascii="Arial" w:cs="Arial" w:eastAsia="Arial" w:hAnsi="Arial"/>
          <w:sz w:val="22"/>
          <w:szCs w:val="22"/>
        </w:rPr>
        <w:t xml:space="preserve">After 30 days in MISSING status, the book surfaces in a "resolve missing" queue</w:t>
      </w:r>
    </w:p>
    <w:p>
      <w:pPr>
        <w:pStyle w:val="ListParagraph"/>
        <w:numPr>
          <w:ilvl w:val="0"/>
          <w:numId w:val="2"/>
        </w:numPr>
        <w:spacing w:after="100"/>
      </w:pPr>
      <w:r>
        <w:rPr>
          <w:rFonts w:ascii="Arial" w:cs="Arial" w:eastAsia="Arial" w:hAnsi="Arial"/>
          <w:sz w:val="22"/>
          <w:szCs w:val="22"/>
        </w:rPr>
        <w:t xml:space="preserve">Eddy (or staff) reviews each missing record: Title, Author, Ka-Zam price, Ka-Zam section, date flagged, who flagged it</w:t>
      </w:r>
    </w:p>
    <w:p>
      <w:pPr>
        <w:pStyle w:val="ListParagraph"/>
        <w:numPr>
          <w:ilvl w:val="0"/>
          <w:numId w:val="2"/>
        </w:numPr>
        <w:spacing w:after="100"/>
      </w:pPr>
      <w:r>
        <w:rPr>
          <w:rFonts w:ascii="Arial" w:cs="Arial" w:eastAsia="Arial" w:hAnsi="Arial"/>
          <w:sz w:val="22"/>
          <w:szCs w:val="22"/>
        </w:rPr>
        <w:t xml:space="preserve">Three resolution actions: SOLD (was sold, no record captured — creates a retroactive sale note), DONATED_OUT (remove from inventory), RELOCATED (reassign section and retry verification in the next shelf scan)</w:t>
      </w:r>
    </w:p>
    <w:p>
      <w:pPr>
        <w:pStyle w:val="ListParagraph"/>
        <w:numPr>
          <w:ilvl w:val="0"/>
          <w:numId w:val="2"/>
        </w:numPr>
        <w:spacing w:after="100"/>
      </w:pPr>
      <w:r>
        <w:rPr>
          <w:rFonts w:ascii="Arial" w:cs="Arial" w:eastAsia="Arial" w:hAnsi="Arial"/>
          <w:sz w:val="22"/>
          <w:szCs w:val="22"/>
        </w:rPr>
        <w:t xml:space="preserve">Books in MISSING status are excluded from all channel exports until resolved</w:t>
      </w:r>
    </w:p>
    <w:p>
      <w:pPr>
        <w:pStyle w:val="ListParagraph"/>
        <w:numPr>
          <w:ilvl w:val="0"/>
          <w:numId w:val="2"/>
        </w:numPr>
        <w:spacing w:after="100"/>
      </w:pPr>
      <w:r>
        <w:rPr>
          <w:rFonts w:ascii="Arial" w:cs="Arial" w:eastAsia="Arial" w:hAnsi="Arial"/>
          <w:sz w:val="22"/>
          <w:szCs w:val="22"/>
        </w:rPr>
        <w:t xml:space="preserve">After 90 days with no resolution, Gibson surfaces a prompt: "This book has been missing for 90 days. Mark as permanently lost?"</w:t>
      </w:r>
    </w:p>
    <w:p>
      <w:pPr>
        <w:spacing w:after="120"/>
        <w:ind w:left="360"/>
      </w:pPr>
      <w:r>
        <w:rPr>
          <w:rFonts w:ascii="Arial" w:cs="Arial" w:eastAsia="Arial" w:hAnsi="Arial"/>
          <w:i/>
          <w:iCs/>
          <w:color w:val="555555"/>
          <w:sz w:val="20"/>
          <w:szCs w:val="20"/>
        </w:rPr>
        <w:t xml:space="preserve">→  The missing queue is not the same as the correction interface. It is a separate admin workflow specifically for inventory reconciliation. Keep them distinct.</w:t>
      </w:r>
    </w:p>
    <w:p>
      <w:pPr>
        <w:pBdr>
          <w:bottom w:val="single" w:color="eeeeee" w:sz="2" w:space="1"/>
        </w:pBdr>
        <w:spacing w:after="100" w:before="360"/>
      </w:pPr>
      <w:r>
        <w:rPr>
          <w:rFonts w:ascii="Courier New" w:cs="Courier New" w:eastAsia="Courier New" w:hAnsi="Courier New"/>
          <w:b/>
          <w:bCs/>
          <w:color w:val="888888"/>
          <w:sz w:val="20"/>
          <w:szCs w:val="20"/>
        </w:rPr>
        <w:t xml:space="preserve">ISSUE 13  </w:t>
      </w:r>
      <w:r>
        <w:rPr>
          <w:rFonts w:ascii="Arial" w:cs="Arial" w:eastAsia="Arial" w:hAnsi="Arial"/>
          <w:b/>
          <w:bCs/>
          <w:color w:val="111111"/>
          <w:sz w:val="24"/>
          <w:szCs w:val="24"/>
        </w:rPr>
        <w:t xml:space="preserve">Bulk Condition Recode Tool</w:t>
      </w:r>
      <w:r>
        <w:rPr>
          <w:rFonts w:ascii="Arial" w:cs="Arial" w:eastAsia="Arial" w:hAnsi="Arial"/>
          <w:i/>
          <w:iCs/>
          <w:color w:val="666666"/>
          <w:sz w:val="20"/>
          <w:szCs w:val="20"/>
        </w:rPr>
        <w:t xml:space="preserve">   [WORKFLOW]</w:t>
      </w:r>
    </w:p>
    <w:p>
      <w:pPr>
        <w:spacing w:after="140" w:line="310"/>
      </w:pPr>
      <w:r>
        <w:rPr>
          <w:rFonts w:ascii="Arial" w:cs="Arial" w:eastAsia="Arial" w:hAnsi="Arial"/>
          <w:color w:val="222222"/>
          <w:sz w:val="22"/>
          <w:szCs w:val="22"/>
        </w:rPr>
        <w:t xml:space="preserve">9,408 listings are suppressed because of condition=1. The tap-through verification workflow handles these one at a time. But for common cases — an entire section where condition=1 clearly means "Like New / unread" — there needs to be a bulk recode tool so Eddy is not tapping through 569 Auto books individually.</w:t>
      </w:r>
    </w:p>
    <w:p>
      <w:pPr>
        <w:spacing w:after="60"/>
      </w:pPr>
      <w:r>
        <w:t xml:space="preserve"/>
      </w:r>
    </w:p>
    <w:p>
      <w:pPr>
        <w:spacing w:after="140" w:line="310"/>
      </w:pPr>
      <w:r>
        <w:rPr>
          <w:rFonts w:ascii="Arial" w:cs="Arial" w:eastAsia="Arial" w:hAnsi="Arial"/>
          <w:b/>
          <w:bCs/>
          <w:color w:val="111111"/>
          <w:sz w:val="22"/>
          <w:szCs w:val="22"/>
        </w:rPr>
        <w:t xml:space="preserve">Bulk recode flow: </w:t>
      </w:r>
      <w:r>
        <w:rPr>
          <w:rFonts w:ascii="Arial" w:cs="Arial" w:eastAsia="Arial" w:hAnsi="Arial"/>
          <w:color w:val="222222"/>
          <w:sz w:val="22"/>
          <w:szCs w:val="22"/>
        </w:rPr>
        <w:t xml:space="preserve"/>
      </w:r>
    </w:p>
    <w:p>
      <w:pPr>
        <w:pStyle w:val="ListParagraph"/>
        <w:numPr>
          <w:ilvl w:val="0"/>
          <w:numId w:val="2"/>
        </w:numPr>
        <w:spacing w:after="100"/>
      </w:pPr>
      <w:r>
        <w:rPr>
          <w:rFonts w:ascii="Arial" w:cs="Arial" w:eastAsia="Arial" w:hAnsi="Arial"/>
          <w:sz w:val="22"/>
          <w:szCs w:val="22"/>
        </w:rPr>
        <w:t xml:space="preserve">Eddy selects a section from the suppressed condition=1 list</w:t>
      </w:r>
    </w:p>
    <w:p>
      <w:pPr>
        <w:pStyle w:val="ListParagraph"/>
        <w:numPr>
          <w:ilvl w:val="0"/>
          <w:numId w:val="2"/>
        </w:numPr>
        <w:spacing w:after="100"/>
      </w:pPr>
      <w:r>
        <w:rPr>
          <w:rFonts w:ascii="Arial" w:cs="Arial" w:eastAsia="Arial" w:hAnsi="Arial"/>
          <w:sz w:val="22"/>
          <w:szCs w:val="22"/>
        </w:rPr>
        <w:t xml:space="preserve">Gibson shows the section's suppressed records in a scrollable list with titles, Ka-Zam descriptions, and current item-note excerpts</w:t>
      </w:r>
    </w:p>
    <w:p>
      <w:pPr>
        <w:pStyle w:val="ListParagraph"/>
        <w:numPr>
          <w:ilvl w:val="0"/>
          <w:numId w:val="2"/>
        </w:numPr>
        <w:spacing w:after="100"/>
      </w:pPr>
      <w:r>
        <w:rPr>
          <w:rFonts w:ascii="Arial" w:cs="Arial" w:eastAsia="Arial" w:hAnsi="Arial"/>
          <w:sz w:val="22"/>
          <w:szCs w:val="22"/>
        </w:rPr>
        <w:t xml:space="preserve">Eddy selects "Recode all to condition 2 (Like New)" or "Recode all to condition 3 (Very Good)"</w:t>
      </w:r>
    </w:p>
    <w:p>
      <w:pPr>
        <w:pStyle w:val="ListParagraph"/>
        <w:numPr>
          <w:ilvl w:val="0"/>
          <w:numId w:val="2"/>
        </w:numPr>
        <w:spacing w:after="100"/>
      </w:pPr>
      <w:r>
        <w:rPr>
          <w:rFonts w:ascii="Arial" w:cs="Arial" w:eastAsia="Arial" w:hAnsi="Arial"/>
          <w:sz w:val="22"/>
          <w:szCs w:val="22"/>
        </w:rPr>
        <w:t xml:space="preserve">Gibson asks: "Are you sure? This will queue 569 condition updates for Amazon. You still need to physically verify these books exist." Eddy confirms.</w:t>
      </w:r>
    </w:p>
    <w:p>
      <w:pPr>
        <w:pStyle w:val="ListParagraph"/>
        <w:numPr>
          <w:ilvl w:val="0"/>
          <w:numId w:val="2"/>
        </w:numPr>
        <w:spacing w:after="100"/>
      </w:pPr>
      <w:r>
        <w:rPr>
          <w:rFonts w:ascii="Arial" w:cs="Arial" w:eastAsia="Arial" w:hAnsi="Arial"/>
          <w:sz w:val="22"/>
          <w:szCs w:val="22"/>
        </w:rPr>
        <w:t xml:space="preserve">All records in the section are recoded in the database and queued for the next Amazon upload</w:t>
      </w:r>
    </w:p>
    <w:p>
      <w:pPr>
        <w:pStyle w:val="ListParagraph"/>
        <w:numPr>
          <w:ilvl w:val="0"/>
          <w:numId w:val="2"/>
        </w:numPr>
        <w:spacing w:after="100"/>
      </w:pPr>
      <w:r>
        <w:rPr>
          <w:rFonts w:ascii="Arial" w:cs="Arial" w:eastAsia="Arial" w:hAnsi="Arial"/>
          <w:sz w:val="22"/>
          <w:szCs w:val="22"/>
        </w:rPr>
        <w:t xml:space="preserve">shelf_verification_status remains UNVERIFIED — the recode is a data fix, not a physical confirmation</w:t>
      </w:r>
    </w:p>
    <w:p>
      <w:pPr>
        <w:pStyle w:val="ListParagraph"/>
        <w:numPr>
          <w:ilvl w:val="0"/>
          <w:numId w:val="2"/>
        </w:numPr>
        <w:spacing w:after="100"/>
      </w:pPr>
      <w:r>
        <w:rPr>
          <w:rFonts w:ascii="Arial" w:cs="Arial" w:eastAsia="Arial" w:hAnsi="Arial"/>
          <w:sz w:val="22"/>
          <w:szCs w:val="22"/>
        </w:rPr>
        <w:t xml:space="preserve">A separate shelf scan session is still needed to physically verify the books exist</w:t>
      </w:r>
    </w:p>
    <w:p>
      <w:pPr>
        <w:spacing w:after="120"/>
        <w:ind w:left="360"/>
      </w:pPr>
      <w:r>
        <w:rPr>
          <w:rFonts w:ascii="Arial" w:cs="Arial" w:eastAsia="Arial" w:hAnsi="Arial"/>
          <w:i/>
          <w:iCs/>
          <w:color w:val="884400"/>
          <w:sz w:val="20"/>
          <w:szCs w:val="20"/>
        </w:rPr>
        <w:t xml:space="preserve">⚠  Bulk recode is a data fix, not a physical verification. The two steps must remain distinct. Recoding condition=1 to condition=2 makes the listing visible on Amazon but does not confirm the book is on the shelf.</w:t>
      </w:r>
    </w:p>
    <w:p>
      <w:pPr>
        <w:pBdr>
          <w:bottom w:val="single" w:color="eeeeee" w:sz="2" w:space="1"/>
        </w:pBdr>
        <w:spacing w:after="100" w:before="360"/>
      </w:pPr>
      <w:r>
        <w:rPr>
          <w:rFonts w:ascii="Courier New" w:cs="Courier New" w:eastAsia="Courier New" w:hAnsi="Courier New"/>
          <w:b/>
          <w:bCs/>
          <w:color w:val="888888"/>
          <w:sz w:val="20"/>
          <w:szCs w:val="20"/>
        </w:rPr>
        <w:t xml:space="preserve">ISSUE 14  </w:t>
      </w:r>
      <w:r>
        <w:rPr>
          <w:rFonts w:ascii="Arial" w:cs="Arial" w:eastAsia="Arial" w:hAnsi="Arial"/>
          <w:b/>
          <w:bCs/>
          <w:color w:val="111111"/>
          <w:sz w:val="24"/>
          <w:szCs w:val="24"/>
        </w:rPr>
        <w:t xml:space="preserve">The Mishelved Book Problem</w:t>
      </w:r>
      <w:r>
        <w:rPr>
          <w:rFonts w:ascii="Arial" w:cs="Arial" w:eastAsia="Arial" w:hAnsi="Arial"/>
          <w:i/>
          <w:iCs/>
          <w:color w:val="666666"/>
          <w:sz w:val="20"/>
          <w:szCs w:val="20"/>
        </w:rPr>
        <w:t xml:space="preserve">   [WORKFLOW]</w:t>
      </w:r>
    </w:p>
    <w:p>
      <w:pPr>
        <w:spacing w:after="140" w:line="310"/>
      </w:pPr>
      <w:r>
        <w:rPr>
          <w:rFonts w:ascii="Arial" w:cs="Arial" w:eastAsia="Arial" w:hAnsi="Arial"/>
          <w:color w:val="222222"/>
          <w:sz w:val="22"/>
          <w:szCs w:val="22"/>
        </w:rPr>
        <w:t xml:space="preserve">When a shelf scan returns YELLOW for a book — matched but location conflicts with the record — the book has moved. This happens constantly in a used bookstore. Staff reshelf in the wrong section. Customers pick books up and put them back somewhere else. The original document mentions YELLOW but says nothing about what happens next.</w:t>
      </w:r>
    </w:p>
    <w:p>
      <w:pPr>
        <w:spacing w:after="60"/>
      </w:pPr>
      <w:r>
        <w:t xml:space="preserve"/>
      </w:r>
    </w:p>
    <w:p>
      <w:pPr>
        <w:spacing w:after="140" w:line="310"/>
      </w:pPr>
      <w:r>
        <w:rPr>
          <w:rFonts w:ascii="Arial" w:cs="Arial" w:eastAsia="Arial" w:hAnsi="Arial"/>
          <w:b/>
          <w:bCs/>
          <w:color w:val="111111"/>
          <w:sz w:val="22"/>
          <w:szCs w:val="22"/>
        </w:rPr>
        <w:t xml:space="preserve">YELLOW resolution protocol: </w:t>
      </w:r>
      <w:r>
        <w:rPr>
          <w:rFonts w:ascii="Arial" w:cs="Arial" w:eastAsia="Arial" w:hAnsi="Arial"/>
          <w:color w:val="222222"/>
          <w:sz w:val="22"/>
          <w:szCs w:val="22"/>
        </w:rPr>
        <w:t xml:space="preserve"/>
      </w:r>
    </w:p>
    <w:p>
      <w:pPr>
        <w:pStyle w:val="ListParagraph"/>
        <w:numPr>
          <w:ilvl w:val="0"/>
          <w:numId w:val="2"/>
        </w:numPr>
        <w:spacing w:after="100"/>
      </w:pPr>
      <w:r>
        <w:rPr>
          <w:rFonts w:ascii="Arial" w:cs="Arial" w:eastAsia="Arial" w:hAnsi="Arial"/>
          <w:sz w:val="22"/>
          <w:szCs w:val="22"/>
        </w:rPr>
        <w:t xml:space="preserve">Gibson displays YELLOW books in a "location conflict" list after each shelf scan</w:t>
      </w:r>
    </w:p>
    <w:p>
      <w:pPr>
        <w:pStyle w:val="ListParagraph"/>
        <w:numPr>
          <w:ilvl w:val="0"/>
          <w:numId w:val="2"/>
        </w:numPr>
        <w:spacing w:after="100"/>
      </w:pPr>
      <w:r>
        <w:rPr>
          <w:rFonts w:ascii="Arial" w:cs="Arial" w:eastAsia="Arial" w:hAnsi="Arial"/>
          <w:sz w:val="22"/>
          <w:szCs w:val="22"/>
        </w:rPr>
        <w:t xml:space="preserve">For each YELLOW: shows title, record's expected location, and the actual location it was detected</w:t>
      </w:r>
    </w:p>
    <w:p>
      <w:pPr>
        <w:pStyle w:val="ListParagraph"/>
        <w:numPr>
          <w:ilvl w:val="0"/>
          <w:numId w:val="2"/>
        </w:numPr>
        <w:spacing w:after="100"/>
      </w:pPr>
      <w:r>
        <w:rPr>
          <w:rFonts w:ascii="Arial" w:cs="Arial" w:eastAsia="Arial" w:hAnsi="Arial"/>
          <w:sz w:val="22"/>
          <w:szCs w:val="22"/>
        </w:rPr>
        <w:t xml:space="preserve">Bookseller has two actions: UPDATE LOCATION (the book has moved intentionally — update the record to match reality), or RETURN TO SECTION (the book was mishelved — note it for reshelving)</w:t>
      </w:r>
    </w:p>
    <w:p>
      <w:pPr>
        <w:pStyle w:val="ListParagraph"/>
        <w:numPr>
          <w:ilvl w:val="0"/>
          <w:numId w:val="2"/>
        </w:numPr>
        <w:spacing w:after="100"/>
      </w:pPr>
      <w:r>
        <w:rPr>
          <w:rFonts w:ascii="Arial" w:cs="Arial" w:eastAsia="Arial" w:hAnsi="Arial"/>
          <w:sz w:val="22"/>
          <w:szCs w:val="22"/>
        </w:rPr>
        <w:t xml:space="preserve">Both actions are one tap. The system generates a "books to reshelve" list for end-of-day housekeeping</w:t>
      </w:r>
    </w:p>
    <w:p>
      <w:pPr>
        <w:pStyle w:val="ListParagraph"/>
        <w:numPr>
          <w:ilvl w:val="0"/>
          <w:numId w:val="2"/>
        </w:numPr>
        <w:spacing w:after="100"/>
      </w:pPr>
      <w:r>
        <w:rPr>
          <w:rFonts w:ascii="Arial" w:cs="Arial" w:eastAsia="Arial" w:hAnsi="Arial"/>
          <w:sz w:val="22"/>
          <w:szCs w:val="22"/>
        </w:rPr>
        <w:t xml:space="preserve">Location update is logged with timestamp and employee — movement history preserved</w:t>
      </w:r>
    </w:p>
    <w:p>
      <w:pPr>
        <w:spacing w:after="120"/>
        <w:ind w:left="360"/>
      </w:pPr>
      <w:r>
        <w:rPr>
          <w:rFonts w:ascii="Arial" w:cs="Arial" w:eastAsia="Arial" w:hAnsi="Arial"/>
          <w:i/>
          <w:iCs/>
          <w:color w:val="555555"/>
          <w:sz w:val="20"/>
          <w:szCs w:val="20"/>
        </w:rPr>
        <w:t xml:space="preserve">→  YELLOW resolution is quick work. A section of 30 YELLOW books should take under 5 minutes to resolve with the tap interface. This is not the bottleneck — the RED books (not in database) are.</w:t>
      </w:r>
    </w:p>
    <w:p>
      <w:pPr>
        <w:pBdr>
          <w:bottom w:val="single" w:color="eeeeee" w:sz="2" w:space="1"/>
        </w:pBdr>
        <w:spacing w:after="100" w:before="360"/>
      </w:pPr>
      <w:r>
        <w:rPr>
          <w:rFonts w:ascii="Courier New" w:cs="Courier New" w:eastAsia="Courier New" w:hAnsi="Courier New"/>
          <w:b/>
          <w:bCs/>
          <w:color w:val="888888"/>
          <w:sz w:val="20"/>
          <w:szCs w:val="20"/>
        </w:rPr>
        <w:t xml:space="preserve">ISSUE 15  </w:t>
      </w:r>
      <w:r>
        <w:rPr>
          <w:rFonts w:ascii="Arial" w:cs="Arial" w:eastAsia="Arial" w:hAnsi="Arial"/>
          <w:b/>
          <w:bCs/>
          <w:color w:val="111111"/>
          <w:sz w:val="24"/>
          <w:szCs w:val="24"/>
        </w:rPr>
        <w:t xml:space="preserve">Ka-Zam Records With No Location Field</w:t>
      </w:r>
      <w:r>
        <w:rPr>
          <w:rFonts w:ascii="Arial" w:cs="Arial" w:eastAsia="Arial" w:hAnsi="Arial"/>
          <w:i/>
          <w:iCs/>
          <w:color w:val="666666"/>
          <w:sz w:val="20"/>
          <w:szCs w:val="20"/>
        </w:rPr>
        <w:t xml:space="preserve">   [WORKFLOW]</w:t>
      </w:r>
    </w:p>
    <w:p>
      <w:pPr>
        <w:spacing w:after="140" w:line="310"/>
      </w:pPr>
      <w:r>
        <w:rPr>
          <w:rFonts w:ascii="Arial" w:cs="Arial" w:eastAsia="Arial" w:hAnsi="Arial"/>
          <w:color w:val="222222"/>
          <w:sz w:val="22"/>
          <w:szCs w:val="22"/>
        </w:rPr>
        <w:t xml:space="preserve">Some Ka-Zam records have blank or null location fields — books that were catalogued without a section code. The document notes that unmapped Ka-Zam locations import as UNMAPPED, but does not address records with no location at all. These need a separate handling path.</w:t>
      </w:r>
    </w:p>
    <w:p>
      <w:pPr>
        <w:spacing w:after="60"/>
      </w:pPr>
      <w:r>
        <w:t xml:space="preserve"/>
      </w:r>
    </w:p>
    <w:p>
      <w:pPr>
        <w:pStyle w:val="ListParagraph"/>
        <w:numPr>
          <w:ilvl w:val="0"/>
          <w:numId w:val="2"/>
        </w:numPr>
        <w:spacing w:after="100"/>
      </w:pPr>
      <w:r>
        <w:rPr>
          <w:rFonts w:ascii="Arial" w:cs="Arial" w:eastAsia="Arial" w:hAnsi="Arial"/>
          <w:sz w:val="22"/>
          <w:szCs w:val="22"/>
        </w:rPr>
        <w:t xml:space="preserve">Records with null location import with section = UNKNOWN_SECTION</w:t>
      </w:r>
    </w:p>
    <w:p>
      <w:pPr>
        <w:pStyle w:val="ListParagraph"/>
        <w:numPr>
          <w:ilvl w:val="0"/>
          <w:numId w:val="2"/>
        </w:numPr>
        <w:spacing w:after="100"/>
      </w:pPr>
      <w:r>
        <w:rPr>
          <w:rFonts w:ascii="Arial" w:cs="Arial" w:eastAsia="Arial" w:hAnsi="Arial"/>
          <w:sz w:val="22"/>
          <w:szCs w:val="22"/>
        </w:rPr>
        <w:t xml:space="preserve">They are placed in a special "unsectioned" queue in the admin interface</w:t>
      </w:r>
    </w:p>
    <w:p>
      <w:pPr>
        <w:pStyle w:val="ListParagraph"/>
        <w:numPr>
          <w:ilvl w:val="0"/>
          <w:numId w:val="2"/>
        </w:numPr>
        <w:spacing w:after="100"/>
      </w:pPr>
      <w:r>
        <w:rPr>
          <w:rFonts w:ascii="Arial" w:cs="Arial" w:eastAsia="Arial" w:hAnsi="Arial"/>
          <w:sz w:val="22"/>
          <w:szCs w:val="22"/>
        </w:rPr>
        <w:t xml:space="preserve">Eddy assigns them to a section manually (or Gibson can suggest based on genre/title keywords — same logic as the unsorted condition=1 suggestions)</w:t>
      </w:r>
    </w:p>
    <w:p>
      <w:pPr>
        <w:pStyle w:val="ListParagraph"/>
        <w:numPr>
          <w:ilvl w:val="0"/>
          <w:numId w:val="2"/>
        </w:numPr>
        <w:spacing w:after="100"/>
      </w:pPr>
      <w:r>
        <w:rPr>
          <w:rFonts w:ascii="Arial" w:cs="Arial" w:eastAsia="Arial" w:hAnsi="Arial"/>
          <w:sz w:val="22"/>
          <w:szCs w:val="22"/>
        </w:rPr>
        <w:t xml:space="preserve">Once assigned a section, they join the normal verification queue for that section</w:t>
      </w:r>
    </w:p>
    <w:p>
      <w:pPr>
        <w:pStyle w:val="ListParagraph"/>
        <w:numPr>
          <w:ilvl w:val="0"/>
          <w:numId w:val="2"/>
        </w:numPr>
        <w:spacing w:after="100"/>
      </w:pPr>
      <w:r>
        <w:rPr>
          <w:rFonts w:ascii="Arial" w:cs="Arial" w:eastAsia="Arial" w:hAnsi="Arial"/>
          <w:sz w:val="22"/>
          <w:szCs w:val="22"/>
        </w:rPr>
        <w:t xml:space="preserve">Count of UNKNOWN_SECTION records is shown prominently in the defrag dashboard as a separate line item</w:t>
      </w:r>
    </w:p>
    <w:p>
      <w:pPr>
        <w:spacing w:after="120"/>
      </w:pPr>
      <w:r>
        <w:t xml:space="preserve"/>
      </w:r>
    </w:p>
    <w:p>
      <w:r>
        <w:br w:type="page"/>
      </w:r>
    </w:p>
    <w:p>
      <w:pPr>
        <w:pStyle w:val="Heading1"/>
        <w:pBdr>
          <w:bottom w:val="single" w:color="bbbbbb" w:sz="4" w:space="1"/>
        </w:pBdr>
        <w:spacing w:after="180" w:before="440"/>
      </w:pPr>
      <w:r>
        <w:rPr>
          <w:rFonts w:ascii="Arial" w:cs="Arial" w:eastAsia="Arial" w:hAnsi="Arial"/>
          <w:b/>
          <w:bCs/>
          <w:sz w:val="32"/>
          <w:szCs w:val="32"/>
        </w:rPr>
        <w:t xml:space="preserve">D. DATA INTEGRITY &amp; EDGE CASES</w:t>
      </w:r>
    </w:p>
    <w:p>
      <w:pPr>
        <w:pBdr>
          <w:bottom w:val="single" w:color="eeeeee" w:sz="2" w:space="1"/>
        </w:pBdr>
        <w:spacing w:after="100" w:before="360"/>
      </w:pPr>
      <w:r>
        <w:rPr>
          <w:rFonts w:ascii="Courier New" w:cs="Courier New" w:eastAsia="Courier New" w:hAnsi="Courier New"/>
          <w:b/>
          <w:bCs/>
          <w:color w:val="888888"/>
          <w:sz w:val="20"/>
          <w:szCs w:val="20"/>
        </w:rPr>
        <w:t xml:space="preserve">ISSUE 16  </w:t>
      </w:r>
      <w:r>
        <w:rPr>
          <w:rFonts w:ascii="Arial" w:cs="Arial" w:eastAsia="Arial" w:hAnsi="Arial"/>
          <w:b/>
          <w:bCs/>
          <w:color w:val="111111"/>
          <w:sz w:val="24"/>
          <w:szCs w:val="24"/>
        </w:rPr>
        <w:t xml:space="preserve">Pre-ISBN Books in the Ka-Zam File</w:t>
      </w:r>
      <w:r>
        <w:rPr>
          <w:rFonts w:ascii="Arial" w:cs="Arial" w:eastAsia="Arial" w:hAnsi="Arial"/>
          <w:i/>
          <w:iCs/>
          <w:color w:val="666666"/>
          <w:sz w:val="20"/>
          <w:szCs w:val="20"/>
        </w:rPr>
        <w:t xml:space="preserve">   [DATA]</w:t>
      </w:r>
    </w:p>
    <w:p>
      <w:pPr>
        <w:spacing w:after="140" w:line="310"/>
      </w:pPr>
      <w:r>
        <w:rPr>
          <w:rFonts w:ascii="Arial" w:cs="Arial" w:eastAsia="Arial" w:hAnsi="Arial"/>
          <w:color w:val="222222"/>
          <w:sz w:val="22"/>
          <w:szCs w:val="22"/>
        </w:rPr>
        <w:t xml:space="preserve">19,724 Ka-Zam records have no valid ISBN. Many of these are pre-barcode books — genuine pre-ISBN material that physically cannot have a standard ISBN. Others are books where the ISBN was never entered, damaged, or entered incorrectly. The document groups all of these together as "physical check required" but they are fundamentally different problems.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No-ISBN Cause</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Estimated Share</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Import Handling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Genuine pre-ISBN (pre-1970 approximate)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~30%</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Import; flag as PRE_ISBN; route to bibliographic research queue</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ISBN exists but was never entered in Ka-Zam</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~40%</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Import; flag as MISSING_ISBN; Gibson attempts ISBN lookup from title+author during overnight research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ISBN entered incorrectly (fails check digit)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Import; store raw value in isbn_raw field; flag as INVALID_ISBN; attempt autocorrect</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Non-book items (maps, pamphlets, ephemera)</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~10%</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Import; flag as NON_STANDARD; route to manual review</w:t>
            </w:r>
          </w:p>
        </w:tc>
      </w:tr>
    </w:tbl>
    <w:p>
      <w:pPr>
        <w:spacing w:after="120"/>
      </w:pPr>
      <w:r>
        <w:t xml:space="preserve"/>
      </w:r>
    </w:p>
    <w:p>
      <w:pPr>
        <w:spacing w:after="140" w:line="310"/>
      </w:pPr>
      <w:r>
        <w:rPr>
          <w:rFonts w:ascii="Arial" w:cs="Arial" w:eastAsia="Arial" w:hAnsi="Arial"/>
          <w:color w:val="222222"/>
          <w:sz w:val="22"/>
          <w:szCs w:val="22"/>
        </w:rPr>
        <w:t xml:space="preserve">The overnight research agent should attempt ISBN recovery on MISSING_ISBN records by querying Open Library and OCLC with title + author. A successful ISBN lookup upgrades the record to UNVERIFIED with the recovered ISBN attached. This converts what was an unresolvable record into a resolvable one without physical intervention.</w:t>
      </w:r>
    </w:p>
    <w:p>
      <w:pPr>
        <w:pBdr>
          <w:bottom w:val="single" w:color="eeeeee" w:sz="2" w:space="1"/>
        </w:pBdr>
        <w:spacing w:after="100" w:before="360"/>
      </w:pPr>
      <w:r>
        <w:rPr>
          <w:rFonts w:ascii="Courier New" w:cs="Courier New" w:eastAsia="Courier New" w:hAnsi="Courier New"/>
          <w:b/>
          <w:bCs/>
          <w:color w:val="888888"/>
          <w:sz w:val="20"/>
          <w:szCs w:val="20"/>
        </w:rPr>
        <w:t xml:space="preserve">ISSUE 17  </w:t>
      </w:r>
      <w:r>
        <w:rPr>
          <w:rFonts w:ascii="Arial" w:cs="Arial" w:eastAsia="Arial" w:hAnsi="Arial"/>
          <w:b/>
          <w:bCs/>
          <w:color w:val="111111"/>
          <w:sz w:val="24"/>
          <w:szCs w:val="24"/>
        </w:rPr>
        <w:t xml:space="preserve">Duplicate Physical Copies vs. Duplicate Records</w:t>
      </w:r>
      <w:r>
        <w:rPr>
          <w:rFonts w:ascii="Arial" w:cs="Arial" w:eastAsia="Arial" w:hAnsi="Arial"/>
          <w:i/>
          <w:iCs/>
          <w:color w:val="666666"/>
          <w:sz w:val="20"/>
          <w:szCs w:val="20"/>
        </w:rPr>
        <w:t xml:space="preserve">   [DATA]</w:t>
      </w:r>
    </w:p>
    <w:p>
      <w:pPr>
        <w:spacing w:after="140" w:line="310"/>
      </w:pPr>
      <w:r>
        <w:rPr>
          <w:rFonts w:ascii="Arial" w:cs="Arial" w:eastAsia="Arial" w:hAnsi="Arial"/>
          <w:color w:val="222222"/>
          <w:sz w:val="22"/>
          <w:szCs w:val="22"/>
        </w:rPr>
        <w:t xml:space="preserve">3,558 ISBNs have multiple Amazon listings. But there are two fundamentally different reasons for this: the store has two physical copies of the same book (legitimate), or the same book was listed twice by mistake (error). The document treats all duplicates as errors to be deduplicated, which is wrong.</w:t>
      </w:r>
    </w:p>
    <w:p>
      <w:pPr>
        <w:spacing w:after="60"/>
      </w:pPr>
      <w:r>
        <w:t xml:space="preserve"/>
      </w:r>
    </w:p>
    <w:p>
      <w:pPr>
        <w:spacing w:after="140" w:line="310"/>
      </w:pPr>
      <w:r>
        <w:rPr>
          <w:rFonts w:ascii="Arial" w:cs="Arial" w:eastAsia="Arial" w:hAnsi="Arial"/>
          <w:b/>
          <w:bCs/>
          <w:color w:val="111111"/>
          <w:sz w:val="22"/>
          <w:szCs w:val="22"/>
        </w:rPr>
        <w:t xml:space="preserve">Distinguishing copies from duplicates: </w:t>
      </w:r>
      <w:r>
        <w:rPr>
          <w:rFonts w:ascii="Arial" w:cs="Arial" w:eastAsia="Arial" w:hAnsi="Arial"/>
          <w:color w:val="222222"/>
          <w:sz w:val="22"/>
          <w:szCs w:val="22"/>
        </w:rPr>
        <w:t xml:space="preserve"/>
      </w:r>
    </w:p>
    <w:p>
      <w:pPr>
        <w:pStyle w:val="ListParagraph"/>
        <w:numPr>
          <w:ilvl w:val="0"/>
          <w:numId w:val="2"/>
        </w:numPr>
        <w:spacing w:after="100"/>
      </w:pPr>
      <w:r>
        <w:rPr>
          <w:rFonts w:ascii="Arial" w:cs="Arial" w:eastAsia="Arial" w:hAnsi="Arial"/>
          <w:sz w:val="22"/>
          <w:szCs w:val="22"/>
        </w:rPr>
        <w:t xml:space="preserve">If both records have different condition codes → likely two different physical copies</w:t>
      </w:r>
    </w:p>
    <w:p>
      <w:pPr>
        <w:pStyle w:val="ListParagraph"/>
        <w:numPr>
          <w:ilvl w:val="0"/>
          <w:numId w:val="2"/>
        </w:numPr>
        <w:spacing w:after="100"/>
      </w:pPr>
      <w:r>
        <w:rPr>
          <w:rFonts w:ascii="Arial" w:cs="Arial" w:eastAsia="Arial" w:hAnsi="Arial"/>
          <w:sz w:val="22"/>
          <w:szCs w:val="22"/>
        </w:rPr>
        <w:t xml:space="preserve">If both records have different prices → likely two physical copies</w:t>
      </w:r>
    </w:p>
    <w:p>
      <w:pPr>
        <w:pStyle w:val="ListParagraph"/>
        <w:numPr>
          <w:ilvl w:val="0"/>
          <w:numId w:val="2"/>
        </w:numPr>
        <w:spacing w:after="100"/>
      </w:pPr>
      <w:r>
        <w:rPr>
          <w:rFonts w:ascii="Arial" w:cs="Arial" w:eastAsia="Arial" w:hAnsi="Arial"/>
          <w:sz w:val="22"/>
          <w:szCs w:val="22"/>
        </w:rPr>
        <w:t xml:space="preserve">If both records have identical condition codes AND identical prices AND were listed within 30 days of each other → likely duplicate entry error</w:t>
      </w:r>
    </w:p>
    <w:p>
      <w:pPr>
        <w:pStyle w:val="ListParagraph"/>
        <w:numPr>
          <w:ilvl w:val="0"/>
          <w:numId w:val="2"/>
        </w:numPr>
        <w:spacing w:after="100"/>
      </w:pPr>
      <w:r>
        <w:rPr>
          <w:rFonts w:ascii="Arial" w:cs="Arial" w:eastAsia="Arial" w:hAnsi="Arial"/>
          <w:sz w:val="22"/>
          <w:szCs w:val="22"/>
        </w:rPr>
        <w:t xml:space="preserve">If one record is active and one is inactive on the same ISBN → investigate: may be a pending-order suppression</w:t>
      </w:r>
    </w:p>
    <w:p>
      <w:pPr>
        <w:spacing w:after="60"/>
      </w:pPr>
      <w:r>
        <w:t xml:space="preserve"/>
      </w:r>
    </w:p>
    <w:p>
      <w:pPr>
        <w:spacing w:after="140" w:line="310"/>
      </w:pPr>
      <w:r>
        <w:rPr>
          <w:rFonts w:ascii="Arial" w:cs="Arial" w:eastAsia="Arial" w:hAnsi="Arial"/>
          <w:color w:val="222222"/>
          <w:sz w:val="22"/>
          <w:szCs w:val="22"/>
        </w:rPr>
        <w:t xml:space="preserve">Gibson surfaces duplicate ISBNs for Eddy's review with this analysis attached. The question Gibson asks is not "merge these?" but "are these the same physical book or two different copies?" — and the shelf verification answers it definitively. If the shelf scan finds two copies on the shelf, both records are legitimate. If it finds one copy, one record is an error.</w:t>
      </w:r>
    </w:p>
    <w:p>
      <w:pPr>
        <w:spacing w:after="120"/>
        <w:ind w:left="360"/>
      </w:pPr>
      <w:r>
        <w:rPr>
          <w:rFonts w:ascii="Arial" w:cs="Arial" w:eastAsia="Arial" w:hAnsi="Arial"/>
          <w:i/>
          <w:iCs/>
          <w:color w:val="884400"/>
          <w:sz w:val="20"/>
          <w:szCs w:val="20"/>
        </w:rPr>
        <w:t xml:space="preserve">⚠  Do not auto-merge any duplicates. The physical shelf check is the only authoritative answer.</w:t>
      </w:r>
    </w:p>
    <w:p>
      <w:pPr>
        <w:pBdr>
          <w:bottom w:val="single" w:color="eeeeee" w:sz="2" w:space="1"/>
        </w:pBdr>
        <w:spacing w:after="100" w:before="360"/>
      </w:pPr>
      <w:r>
        <w:rPr>
          <w:rFonts w:ascii="Courier New" w:cs="Courier New" w:eastAsia="Courier New" w:hAnsi="Courier New"/>
          <w:b/>
          <w:bCs/>
          <w:color w:val="888888"/>
          <w:sz w:val="20"/>
          <w:szCs w:val="20"/>
        </w:rPr>
        <w:t xml:space="preserve">ISSUE 18  </w:t>
      </w:r>
      <w:r>
        <w:rPr>
          <w:rFonts w:ascii="Arial" w:cs="Arial" w:eastAsia="Arial" w:hAnsi="Arial"/>
          <w:b/>
          <w:bCs/>
          <w:color w:val="111111"/>
          <w:sz w:val="24"/>
          <w:szCs w:val="24"/>
        </w:rPr>
        <w:t xml:space="preserve">The Amazon Stranded Inventory Report Integration</w:t>
      </w:r>
      <w:r>
        <w:rPr>
          <w:rFonts w:ascii="Arial" w:cs="Arial" w:eastAsia="Arial" w:hAnsi="Arial"/>
          <w:i/>
          <w:iCs/>
          <w:color w:val="666666"/>
          <w:sz w:val="20"/>
          <w:szCs w:val="20"/>
        </w:rPr>
        <w:t xml:space="preserve">   [DATA]</w:t>
      </w:r>
    </w:p>
    <w:p>
      <w:pPr>
        <w:spacing w:after="140" w:line="310"/>
      </w:pPr>
      <w:r>
        <w:rPr>
          <w:rFonts w:ascii="Arial" w:cs="Arial" w:eastAsia="Arial" w:hAnsi="Arial"/>
          <w:color w:val="222222"/>
          <w:sz w:val="22"/>
          <w:szCs w:val="22"/>
        </w:rPr>
        <w:t xml:space="preserve">~32,000 inactive listings are unexplained — not condition=1, not duplicates, just suppressed. The document says these need Amazon's Stranded Inventory Report to diagnose but provides no import path for that report. This is a significant gap.</w:t>
      </w:r>
    </w:p>
    <w:p>
      <w:pPr>
        <w:spacing w:after="60"/>
      </w:pPr>
      <w:r>
        <w:t xml:space="preserve"/>
      </w:r>
    </w:p>
    <w:p>
      <w:pPr>
        <w:spacing w:after="140" w:line="310"/>
      </w:pPr>
      <w:r>
        <w:rPr>
          <w:rFonts w:ascii="Arial" w:cs="Arial" w:eastAsia="Arial" w:hAnsi="Arial"/>
          <w:b/>
          <w:bCs/>
          <w:color w:val="111111"/>
          <w:sz w:val="22"/>
          <w:szCs w:val="22"/>
        </w:rPr>
        <w:t xml:space="preserve">Stranded Inventory Report format: </w:t>
      </w:r>
      <w:r>
        <w:rPr>
          <w:rFonts w:ascii="Arial" w:cs="Arial" w:eastAsia="Arial" w:hAnsi="Arial"/>
          <w:color w:val="222222"/>
          <w:sz w:val="22"/>
          <w:szCs w:val="22"/>
        </w:rPr>
        <w:t xml:space="preserve">Amazon generates this as a CSV from Seller Central &gt; Inventory &gt; Fix Stranded Inventory. Fields include: ASIN, FNSKU, Title, Condition, Quantity, Stranded Reason, and Recommended Action.</w:t>
      </w:r>
    </w:p>
    <w:p>
      <w:pPr>
        <w:spacing w:after="60"/>
      </w:pPr>
      <w:r>
        <w:t xml:space="preserve"/>
      </w:r>
    </w:p>
    <w:p>
      <w:pPr>
        <w:pStyle w:val="ListParagraph"/>
        <w:numPr>
          <w:ilvl w:val="0"/>
          <w:numId w:val="2"/>
        </w:numPr>
        <w:spacing w:after="100"/>
      </w:pPr>
      <w:r>
        <w:rPr>
          <w:rFonts w:ascii="Arial" w:cs="Arial" w:eastAsia="Arial" w:hAnsi="Arial"/>
          <w:sz w:val="22"/>
          <w:szCs w:val="22"/>
        </w:rPr>
        <w:t xml:space="preserve">Build a Stranded Inventory Report importer alongside the main Amazon import</w:t>
      </w:r>
    </w:p>
    <w:p>
      <w:pPr>
        <w:pStyle w:val="ListParagraph"/>
        <w:numPr>
          <w:ilvl w:val="0"/>
          <w:numId w:val="2"/>
        </w:numPr>
        <w:spacing w:after="100"/>
      </w:pPr>
      <w:r>
        <w:rPr>
          <w:rFonts w:ascii="Arial" w:cs="Arial" w:eastAsia="Arial" w:hAnsi="Arial"/>
          <w:sz w:val="22"/>
          <w:szCs w:val="22"/>
        </w:rPr>
        <w:t xml:space="preserve">Match stranded records to Gibson Stock Items by ASIN or SKU</w:t>
      </w:r>
    </w:p>
    <w:p>
      <w:pPr>
        <w:pStyle w:val="ListParagraph"/>
        <w:numPr>
          <w:ilvl w:val="0"/>
          <w:numId w:val="2"/>
        </w:numPr>
        <w:spacing w:after="100"/>
      </w:pPr>
      <w:r>
        <w:rPr>
          <w:rFonts w:ascii="Arial" w:cs="Arial" w:eastAsia="Arial" w:hAnsi="Arial"/>
          <w:sz w:val="22"/>
          <w:szCs w:val="22"/>
        </w:rPr>
        <w:t xml:space="preserve">Store the stranded_reason field on the Stock Item</w:t>
      </w:r>
    </w:p>
    <w:p>
      <w:pPr>
        <w:pStyle w:val="ListParagraph"/>
        <w:numPr>
          <w:ilvl w:val="0"/>
          <w:numId w:val="2"/>
        </w:numPr>
        <w:spacing w:after="100"/>
      </w:pPr>
      <w:r>
        <w:rPr>
          <w:rFonts w:ascii="Arial" w:cs="Arial" w:eastAsia="Arial" w:hAnsi="Arial"/>
          <w:sz w:val="22"/>
          <w:szCs w:val="22"/>
        </w:rPr>
        <w:t xml:space="preserve">Group stranded records by reason code in the admin dashboard</w:t>
      </w:r>
    </w:p>
    <w:p>
      <w:pPr>
        <w:pStyle w:val="ListParagraph"/>
        <w:numPr>
          <w:ilvl w:val="0"/>
          <w:numId w:val="2"/>
        </w:numPr>
        <w:spacing w:after="100"/>
      </w:pPr>
      <w:r>
        <w:rPr>
          <w:rFonts w:ascii="Arial" w:cs="Arial" w:eastAsia="Arial" w:hAnsi="Arial"/>
          <w:sz w:val="22"/>
          <w:szCs w:val="22"/>
        </w:rPr>
        <w:t xml:space="preserve">Common stranded reasons and their Gibson actions:</w:t>
      </w:r>
    </w:p>
    <w:p>
      <w:pPr>
        <w:pStyle w:val="ListParagraph"/>
        <w:numPr>
          <w:ilvl w:val="0"/>
          <w:numId w:val="3"/>
        </w:numPr>
        <w:spacing w:after="80"/>
      </w:pPr>
      <w:r>
        <w:rPr>
          <w:rFonts w:ascii="Arial" w:cs="Arial" w:eastAsia="Arial" w:hAnsi="Arial"/>
          <w:color w:val="444444"/>
          <w:sz w:val="20"/>
          <w:szCs w:val="20"/>
        </w:rPr>
        <w:t xml:space="preserve">"Listing Closed" → record is likely sold; mark as INVESTIGATE_SOLD</w:t>
      </w:r>
    </w:p>
    <w:p>
      <w:pPr>
        <w:pStyle w:val="ListParagraph"/>
        <w:numPr>
          <w:ilvl w:val="0"/>
          <w:numId w:val="3"/>
        </w:numPr>
        <w:spacing w:after="80"/>
      </w:pPr>
      <w:r>
        <w:rPr>
          <w:rFonts w:ascii="Arial" w:cs="Arial" w:eastAsia="Arial" w:hAnsi="Arial"/>
          <w:color w:val="444444"/>
          <w:sz w:val="20"/>
          <w:szCs w:val="20"/>
        </w:rPr>
        <w:t xml:space="preserve">"No listing (invalid ASIN)" → Ka-Zam era artifact; ASIN no longer in Amazon catalog; book may still be on shelf</w:t>
      </w:r>
    </w:p>
    <w:p>
      <w:pPr>
        <w:pStyle w:val="ListParagraph"/>
        <w:numPr>
          <w:ilvl w:val="0"/>
          <w:numId w:val="3"/>
        </w:numPr>
        <w:spacing w:after="80"/>
      </w:pPr>
      <w:r>
        <w:rPr>
          <w:rFonts w:ascii="Arial" w:cs="Arial" w:eastAsia="Arial" w:hAnsi="Arial"/>
          <w:color w:val="444444"/>
          <w:sz w:val="20"/>
          <w:szCs w:val="20"/>
        </w:rPr>
        <w:t xml:space="preserve">"Pricing error" → price below Amazon minimum; flag PRICE_TOO_LOW</w:t>
      </w:r>
    </w:p>
    <w:p>
      <w:pPr>
        <w:pStyle w:val="ListParagraph"/>
        <w:numPr>
          <w:ilvl w:val="0"/>
          <w:numId w:val="3"/>
        </w:numPr>
        <w:spacing w:after="80"/>
      </w:pPr>
      <w:r>
        <w:rPr>
          <w:rFonts w:ascii="Arial" w:cs="Arial" w:eastAsia="Arial" w:hAnsi="Arial"/>
          <w:color w:val="444444"/>
          <w:sz w:val="20"/>
          <w:szCs w:val="20"/>
        </w:rPr>
        <w:t xml:space="preserve">"Listing requires more detail" → incomplete listing; flag INCOMPLETE</w:t>
      </w:r>
    </w:p>
    <w:p>
      <w:pPr>
        <w:spacing w:after="120"/>
        <w:ind w:left="360"/>
      </w:pPr>
      <w:r>
        <w:rPr>
          <w:rFonts w:ascii="Arial" w:cs="Arial" w:eastAsia="Arial" w:hAnsi="Arial"/>
          <w:i/>
          <w:iCs/>
          <w:color w:val="555555"/>
          <w:sz w:val="20"/>
          <w:szCs w:val="20"/>
        </w:rPr>
        <w:t xml:space="preserve">→  Eddy should download a fresh Stranded Inventory Report from Seller Central before the import runs. The report reflects current status, not the April 14 snapshot.</w:t>
      </w:r>
    </w:p>
    <w:p>
      <w:pPr>
        <w:pBdr>
          <w:bottom w:val="single" w:color="eeeeee" w:sz="2" w:space="1"/>
        </w:pBdr>
        <w:spacing w:after="100" w:before="360"/>
      </w:pPr>
      <w:r>
        <w:rPr>
          <w:rFonts w:ascii="Courier New" w:cs="Courier New" w:eastAsia="Courier New" w:hAnsi="Courier New"/>
          <w:b/>
          <w:bCs/>
          <w:color w:val="888888"/>
          <w:sz w:val="20"/>
          <w:szCs w:val="20"/>
        </w:rPr>
        <w:t xml:space="preserve">ISSUE 19  </w:t>
      </w:r>
      <w:r>
        <w:rPr>
          <w:rFonts w:ascii="Arial" w:cs="Arial" w:eastAsia="Arial" w:hAnsi="Arial"/>
          <w:b/>
          <w:bCs/>
          <w:color w:val="111111"/>
          <w:sz w:val="24"/>
          <w:szCs w:val="24"/>
        </w:rPr>
        <w:t xml:space="preserve">Rollback and Recovery for Channel Uploads</w:t>
      </w:r>
      <w:r>
        <w:rPr>
          <w:rFonts w:ascii="Arial" w:cs="Arial" w:eastAsia="Arial" w:hAnsi="Arial"/>
          <w:i/>
          <w:iCs/>
          <w:color w:val="666666"/>
          <w:sz w:val="20"/>
          <w:szCs w:val="20"/>
        </w:rPr>
        <w:t xml:space="preserve">   [DATA]</w:t>
      </w:r>
    </w:p>
    <w:p>
      <w:pPr>
        <w:spacing w:after="140" w:line="310"/>
      </w:pPr>
      <w:r>
        <w:rPr>
          <w:rFonts w:ascii="Arial" w:cs="Arial" w:eastAsia="Arial" w:hAnsi="Arial"/>
          <w:color w:val="222222"/>
          <w:sz w:val="22"/>
          <w:szCs w:val="22"/>
        </w:rPr>
        <w:t xml:space="preserve">If a bulk Amazon upload goes wrong — wrong condition codes applied to 500 records, a corrupted file, or a system error mid-upload — there is no recovery path defined anywhere in the document. Amazon's bulk upload is not easily reversible through their interface.</w:t>
      </w:r>
    </w:p>
    <w:p>
      <w:pPr>
        <w:spacing w:after="60"/>
      </w:pPr>
      <w:r>
        <w:t xml:space="preserve"/>
      </w:r>
    </w:p>
    <w:p>
      <w:pPr>
        <w:spacing w:after="140" w:line="310"/>
      </w:pPr>
      <w:r>
        <w:rPr>
          <w:rFonts w:ascii="Arial" w:cs="Arial" w:eastAsia="Arial" w:hAnsi="Arial"/>
          <w:b/>
          <w:bCs/>
          <w:color w:val="111111"/>
          <w:sz w:val="22"/>
          <w:szCs w:val="22"/>
        </w:rPr>
        <w:t xml:space="preserve">Required: </w:t>
      </w:r>
      <w:r>
        <w:rPr>
          <w:rFonts w:ascii="Arial" w:cs="Arial" w:eastAsia="Arial" w:hAnsi="Arial"/>
          <w:color w:val="222222"/>
          <w:sz w:val="22"/>
          <w:szCs w:val="22"/>
        </w:rPr>
        <w:t xml:space="preserve">Before generating any channel upload file, Gibson creates a snapshot of every record being modified. The snapshot is stored as a JSONB array in an upload_log table with: upload_id, channel, timestamp, employee, record count, and the before-state of every field being changed.</w:t>
      </w:r>
    </w:p>
    <w:p>
      <w:pPr>
        <w:spacing w:after="60"/>
      </w:pPr>
      <w:r>
        <w:t xml:space="preserve"/>
      </w:r>
    </w:p>
    <w:p>
      <w:pPr>
        <w:pStyle w:val="ListParagraph"/>
        <w:numPr>
          <w:ilvl w:val="0"/>
          <w:numId w:val="2"/>
        </w:numPr>
        <w:spacing w:after="100"/>
      </w:pPr>
      <w:r>
        <w:rPr>
          <w:rFonts w:ascii="Arial" w:cs="Arial" w:eastAsia="Arial" w:hAnsi="Arial"/>
          <w:sz w:val="22"/>
          <w:szCs w:val="22"/>
        </w:rPr>
        <w:t xml:space="preserve">If an upload needs to be reversed, Gibson generates a rollback file from the snapshot — a bulk upload that sets every changed field back to its before-state</w:t>
      </w:r>
    </w:p>
    <w:p>
      <w:pPr>
        <w:pStyle w:val="ListParagraph"/>
        <w:numPr>
          <w:ilvl w:val="0"/>
          <w:numId w:val="2"/>
        </w:numPr>
        <w:spacing w:after="100"/>
      </w:pPr>
      <w:r>
        <w:rPr>
          <w:rFonts w:ascii="Arial" w:cs="Arial" w:eastAsia="Arial" w:hAnsi="Arial"/>
          <w:sz w:val="22"/>
          <w:szCs w:val="22"/>
        </w:rPr>
        <w:t xml:space="preserve">The rollback file is generated in the same format as the original upload — submit to Amazon, problem reversed</w:t>
      </w:r>
    </w:p>
    <w:p>
      <w:pPr>
        <w:pStyle w:val="ListParagraph"/>
        <w:numPr>
          <w:ilvl w:val="0"/>
          <w:numId w:val="2"/>
        </w:numPr>
        <w:spacing w:after="100"/>
      </w:pPr>
      <w:r>
        <w:rPr>
          <w:rFonts w:ascii="Arial" w:cs="Arial" w:eastAsia="Arial" w:hAnsi="Arial"/>
          <w:sz w:val="22"/>
          <w:szCs w:val="22"/>
        </w:rPr>
        <w:t xml:space="preserve">Upload log entries are kept for 90 days minimum</w:t>
      </w:r>
    </w:p>
    <w:p>
      <w:pPr>
        <w:pStyle w:val="ListParagraph"/>
        <w:numPr>
          <w:ilvl w:val="0"/>
          <w:numId w:val="2"/>
        </w:numPr>
        <w:spacing w:after="100"/>
      </w:pPr>
      <w:r>
        <w:rPr>
          <w:rFonts w:ascii="Arial" w:cs="Arial" w:eastAsia="Arial" w:hAnsi="Arial"/>
          <w:sz w:val="22"/>
          <w:szCs w:val="22"/>
        </w:rPr>
        <w:t xml:space="preserve">Eddy can browse upload history from the admin panel: what was uploaded, when, how many records, by whom</w:t>
      </w:r>
    </w:p>
    <w:p>
      <w:pPr>
        <w:pStyle w:val="ListParagraph"/>
        <w:numPr>
          <w:ilvl w:val="0"/>
          <w:numId w:val="2"/>
        </w:numPr>
        <w:spacing w:after="100"/>
      </w:pPr>
      <w:r>
        <w:rPr>
          <w:rFonts w:ascii="Arial" w:cs="Arial" w:eastAsia="Arial" w:hAnsi="Arial"/>
          <w:sz w:val="22"/>
          <w:szCs w:val="22"/>
        </w:rPr>
        <w:t xml:space="preserve">The approve-before-upload gate already in the spec is the first line of defense; the rollback is the second</w:t>
      </w:r>
    </w:p>
    <w:p>
      <w:pPr>
        <w:spacing w:after="120"/>
        <w:ind w:left="360"/>
      </w:pPr>
      <w:r>
        <w:rPr>
          <w:rFonts w:ascii="Arial" w:cs="Arial" w:eastAsia="Arial" w:hAnsi="Arial"/>
          <w:i/>
          <w:iCs/>
          <w:color w:val="884400"/>
          <w:sz w:val="20"/>
          <w:szCs w:val="20"/>
        </w:rPr>
        <w:t xml:space="preserve">⚠  This is non-negotiable. A bad bulk upload without a rollback path is a nightmare scenario. The snapshot cost is trivial compared to the recovery cost.</w:t>
      </w:r>
    </w:p>
    <w:p>
      <w:pPr>
        <w:pBdr>
          <w:bottom w:val="single" w:color="eeeeee" w:sz="2" w:space="1"/>
        </w:pBdr>
        <w:spacing w:after="100" w:before="360"/>
      </w:pPr>
      <w:r>
        <w:rPr>
          <w:rFonts w:ascii="Courier New" w:cs="Courier New" w:eastAsia="Courier New" w:hAnsi="Courier New"/>
          <w:b/>
          <w:bCs/>
          <w:color w:val="888888"/>
          <w:sz w:val="20"/>
          <w:szCs w:val="20"/>
        </w:rPr>
        <w:t xml:space="preserve">ISSUE 20  </w:t>
      </w:r>
      <w:r>
        <w:rPr>
          <w:rFonts w:ascii="Arial" w:cs="Arial" w:eastAsia="Arial" w:hAnsi="Arial"/>
          <w:b/>
          <w:bCs/>
          <w:color w:val="111111"/>
          <w:sz w:val="24"/>
          <w:szCs w:val="24"/>
        </w:rPr>
        <w:t xml:space="preserve">ISBN-13 vs ISBN-10 Normalization Conflicts</w:t>
      </w:r>
      <w:r>
        <w:rPr>
          <w:rFonts w:ascii="Arial" w:cs="Arial" w:eastAsia="Arial" w:hAnsi="Arial"/>
          <w:i/>
          <w:iCs/>
          <w:color w:val="666666"/>
          <w:sz w:val="20"/>
          <w:szCs w:val="20"/>
        </w:rPr>
        <w:t xml:space="preserve">   [DATA]</w:t>
      </w:r>
    </w:p>
    <w:p>
      <w:pPr>
        <w:spacing w:after="140" w:line="310"/>
      </w:pPr>
      <w:r>
        <w:rPr>
          <w:rFonts w:ascii="Arial" w:cs="Arial" w:eastAsia="Arial" w:hAnsi="Arial"/>
          <w:color w:val="222222"/>
          <w:sz w:val="22"/>
          <w:szCs w:val="22"/>
        </w:rPr>
        <w:t xml:space="preserve">Ka-Zam stored ISBNs inconsistently — some as ISBN-10, some as ISBN-13, some with hyphens, some without, some with leading zeros dropped. Amazon stored them as ISBN-13 throughout. The normalization is handled in the import pre-processing, but the document doesn't specify what happens when a normalized ISBN-10 and a normalized ISBN-13 point to the same book but the check digits produce different normalized values.</w:t>
      </w:r>
    </w:p>
    <w:p>
      <w:pPr>
        <w:spacing w:after="60"/>
      </w:pPr>
      <w:r>
        <w:t xml:space="preserve"/>
      </w:r>
    </w:p>
    <w:p>
      <w:pPr>
        <w:pStyle w:val="ListParagraph"/>
        <w:numPr>
          <w:ilvl w:val="0"/>
          <w:numId w:val="2"/>
        </w:numPr>
        <w:spacing w:after="100"/>
      </w:pPr>
      <w:r>
        <w:rPr>
          <w:rFonts w:ascii="Arial" w:cs="Arial" w:eastAsia="Arial" w:hAnsi="Arial"/>
          <w:sz w:val="22"/>
          <w:szCs w:val="22"/>
        </w:rPr>
        <w:t xml:space="preserve">Store both isbn_10 and isbn_13 on every Edition record where known</w:t>
      </w:r>
    </w:p>
    <w:p>
      <w:pPr>
        <w:pStyle w:val="ListParagraph"/>
        <w:numPr>
          <w:ilvl w:val="0"/>
          <w:numId w:val="2"/>
        </w:numPr>
        <w:spacing w:after="100"/>
      </w:pPr>
      <w:r>
        <w:rPr>
          <w:rFonts w:ascii="Arial" w:cs="Arial" w:eastAsia="Arial" w:hAnsi="Arial"/>
          <w:sz w:val="22"/>
          <w:szCs w:val="22"/>
        </w:rPr>
        <w:t xml:space="preserve">Normalize ISBN-10 to ISBN-13 using the standard prefix-978 algorithm for matching</w:t>
      </w:r>
    </w:p>
    <w:p>
      <w:pPr>
        <w:pStyle w:val="ListParagraph"/>
        <w:numPr>
          <w:ilvl w:val="0"/>
          <w:numId w:val="2"/>
        </w:numPr>
        <w:spacing w:after="100"/>
      </w:pPr>
      <w:r>
        <w:rPr>
          <w:rFonts w:ascii="Arial" w:cs="Arial" w:eastAsia="Arial" w:hAnsi="Arial"/>
          <w:sz w:val="22"/>
          <w:szCs w:val="22"/>
        </w:rPr>
        <w:t xml:space="preserve">When a Ka-Zam record has ISBN-10 and the Amazon record has ISBN-13 for the same book, match on the ISBN-13 equivalent of the ISBN-10</w:t>
      </w:r>
    </w:p>
    <w:p>
      <w:pPr>
        <w:pStyle w:val="ListParagraph"/>
        <w:numPr>
          <w:ilvl w:val="0"/>
          <w:numId w:val="2"/>
        </w:numPr>
        <w:spacing w:after="100"/>
      </w:pPr>
      <w:r>
        <w:rPr>
          <w:rFonts w:ascii="Arial" w:cs="Arial" w:eastAsia="Arial" w:hAnsi="Arial"/>
          <w:sz w:val="22"/>
          <w:szCs w:val="22"/>
        </w:rPr>
        <w:t xml:space="preserve">If the ISBN-10 to ISBN-13 conversion produces a check digit mismatch, log as ISBN_CONVERSION_ERROR and route to human review</w:t>
      </w:r>
    </w:p>
    <w:p>
      <w:pPr>
        <w:pStyle w:val="ListParagraph"/>
        <w:numPr>
          <w:ilvl w:val="0"/>
          <w:numId w:val="2"/>
        </w:numPr>
        <w:spacing w:after="100"/>
      </w:pPr>
      <w:r>
        <w:rPr>
          <w:rFonts w:ascii="Arial" w:cs="Arial" w:eastAsia="Arial" w:hAnsi="Arial"/>
          <w:sz w:val="22"/>
          <w:szCs w:val="22"/>
        </w:rPr>
        <w:t xml:space="preserve">Prefix 979 ISBNs (relatively recent) cannot be reverse-converted to ISBN-10 — store only as ISBN-13</w:t>
      </w:r>
    </w:p>
    <w:p>
      <w:pPr>
        <w:spacing w:after="120"/>
      </w:pPr>
      <w:r>
        <w:t xml:space="preserve"/>
      </w:r>
    </w:p>
    <w:p>
      <w:r>
        <w:br w:type="page"/>
      </w:r>
    </w:p>
    <w:p>
      <w:pPr>
        <w:pStyle w:val="Heading1"/>
        <w:pBdr>
          <w:bottom w:val="single" w:color="bbbbbb" w:sz="4" w:space="1"/>
        </w:pBdr>
        <w:spacing w:after="180" w:before="440"/>
      </w:pPr>
      <w:r>
        <w:rPr>
          <w:rFonts w:ascii="Arial" w:cs="Arial" w:eastAsia="Arial" w:hAnsi="Arial"/>
          <w:b/>
          <w:bCs/>
          <w:sz w:val="32"/>
          <w:szCs w:val="32"/>
        </w:rPr>
        <w:t xml:space="preserve">E. CHANNEL MANAGEMENT</w:t>
      </w:r>
    </w:p>
    <w:p>
      <w:pPr>
        <w:pBdr>
          <w:bottom w:val="single" w:color="eeeeee" w:sz="2" w:space="1"/>
        </w:pBdr>
        <w:spacing w:after="100" w:before="360"/>
      </w:pPr>
      <w:r>
        <w:rPr>
          <w:rFonts w:ascii="Courier New" w:cs="Courier New" w:eastAsia="Courier New" w:hAnsi="Courier New"/>
          <w:b/>
          <w:bCs/>
          <w:color w:val="888888"/>
          <w:sz w:val="20"/>
          <w:szCs w:val="20"/>
        </w:rPr>
        <w:t xml:space="preserve">ISSUE 21  </w:t>
      </w:r>
      <w:r>
        <w:rPr>
          <w:rFonts w:ascii="Arial" w:cs="Arial" w:eastAsia="Arial" w:hAnsi="Arial"/>
          <w:b/>
          <w:bCs/>
          <w:color w:val="111111"/>
          <w:sz w:val="24"/>
          <w:szCs w:val="24"/>
        </w:rPr>
        <w:t xml:space="preserve">Biblio Pro Routing Integration (Not File Upload)</w:t>
      </w:r>
      <w:r>
        <w:rPr>
          <w:rFonts w:ascii="Arial" w:cs="Arial" w:eastAsia="Arial" w:hAnsi="Arial"/>
          <w:i/>
          <w:iCs/>
          <w:color w:val="666666"/>
          <w:sz w:val="20"/>
          <w:szCs w:val="20"/>
        </w:rPr>
        <w:t xml:space="preserve">   [CHANNELS]</w:t>
      </w:r>
    </w:p>
    <w:p>
      <w:pPr>
        <w:spacing w:after="140" w:line="310"/>
      </w:pPr>
      <w:r>
        <w:rPr>
          <w:rFonts w:ascii="Arial" w:cs="Arial" w:eastAsia="Arial" w:hAnsi="Arial"/>
          <w:color w:val="222222"/>
          <w:sz w:val="22"/>
          <w:szCs w:val="22"/>
        </w:rPr>
        <w:t xml:space="preserve">The document specifies Gibson generating a Biblio upload file for manual submission. But Eddy has subscribed to Biblio Pro Routing — which means Biblio syncs automatically via their routing system, not via manual file upload. This changes the architecture.</w:t>
      </w:r>
    </w:p>
    <w:p>
      <w:pPr>
        <w:spacing w:after="60"/>
      </w:pPr>
      <w:r>
        <w:t xml:space="preserve"/>
      </w:r>
    </w:p>
    <w:p>
      <w:pPr>
        <w:spacing w:after="140" w:line="310"/>
      </w:pPr>
      <w:r>
        <w:rPr>
          <w:rFonts w:ascii="Arial" w:cs="Arial" w:eastAsia="Arial" w:hAnsi="Arial"/>
          <w:b/>
          <w:bCs/>
          <w:color w:val="111111"/>
          <w:sz w:val="22"/>
          <w:szCs w:val="22"/>
        </w:rPr>
        <w:t xml:space="preserve">What Biblio Pro Routing actually does: </w:t>
      </w:r>
      <w:r>
        <w:rPr>
          <w:rFonts w:ascii="Arial" w:cs="Arial" w:eastAsia="Arial" w:hAnsi="Arial"/>
          <w:color w:val="222222"/>
          <w:sz w:val="22"/>
          <w:szCs w:val="22"/>
        </w:rPr>
        <w:t xml:space="preserve">For $5–10/month, Biblio Pro Routing polls a designated endpoint (a URL Gibson exposes) on a schedule and pulls inventory data in a format Biblio specifies. The manual file upload approach is obsolete once Pro Routing is active.</w:t>
      </w:r>
    </w:p>
    <w:p>
      <w:pPr>
        <w:spacing w:after="60"/>
      </w:pPr>
      <w:r>
        <w:t xml:space="preserve"/>
      </w:r>
    </w:p>
    <w:p>
      <w:pPr>
        <w:pStyle w:val="ListParagraph"/>
        <w:numPr>
          <w:ilvl w:val="0"/>
          <w:numId w:val="2"/>
        </w:numPr>
        <w:spacing w:after="100"/>
      </w:pPr>
      <w:r>
        <w:rPr>
          <w:rFonts w:ascii="Arial" w:cs="Arial" w:eastAsia="Arial" w:hAnsi="Arial"/>
          <w:sz w:val="22"/>
          <w:szCs w:val="22"/>
        </w:rPr>
        <w:t xml:space="preserve">Gibson needs to expose a Biblio-compatible inventory feed endpoint: GET /channels/biblio/feed</w:t>
      </w:r>
    </w:p>
    <w:p>
      <w:pPr>
        <w:pStyle w:val="ListParagraph"/>
        <w:numPr>
          <w:ilvl w:val="0"/>
          <w:numId w:val="2"/>
        </w:numPr>
        <w:spacing w:after="100"/>
      </w:pPr>
      <w:r>
        <w:rPr>
          <w:rFonts w:ascii="Arial" w:cs="Arial" w:eastAsia="Arial" w:hAnsi="Arial"/>
          <w:sz w:val="22"/>
          <w:szCs w:val="22"/>
        </w:rPr>
        <w:t xml:space="preserve">The feed returns all VERIFIED Stock Items in Biblio's expected format: ISBN, Title, Author, Price, Condition (text), Description (clean, no section code), Binding, Edition</w:t>
      </w:r>
    </w:p>
    <w:p>
      <w:pPr>
        <w:pStyle w:val="ListParagraph"/>
        <w:numPr>
          <w:ilvl w:val="0"/>
          <w:numId w:val="2"/>
        </w:numPr>
        <w:spacing w:after="100"/>
      </w:pPr>
      <w:r>
        <w:rPr>
          <w:rFonts w:ascii="Arial" w:cs="Arial" w:eastAsia="Arial" w:hAnsi="Arial"/>
          <w:sz w:val="22"/>
          <w:szCs w:val="22"/>
        </w:rPr>
        <w:t xml:space="preserve">The feed is paginated and supports incremental updates (books changed since last poll)</w:t>
      </w:r>
    </w:p>
    <w:p>
      <w:pPr>
        <w:pStyle w:val="ListParagraph"/>
        <w:numPr>
          <w:ilvl w:val="0"/>
          <w:numId w:val="2"/>
        </w:numPr>
        <w:spacing w:after="100"/>
      </w:pPr>
      <w:r>
        <w:rPr>
          <w:rFonts w:ascii="Arial" w:cs="Arial" w:eastAsia="Arial" w:hAnsi="Arial"/>
          <w:sz w:val="22"/>
          <w:szCs w:val="22"/>
        </w:rPr>
        <w:t xml:space="preserve">When a book sells, it is removed from the feed on the next sync — Biblio's system pulls the update</w:t>
      </w:r>
    </w:p>
    <w:p>
      <w:pPr>
        <w:pStyle w:val="ListParagraph"/>
        <w:numPr>
          <w:ilvl w:val="0"/>
          <w:numId w:val="2"/>
        </w:numPr>
        <w:spacing w:after="100"/>
      </w:pPr>
      <w:r>
        <w:rPr>
          <w:rFonts w:ascii="Arial" w:cs="Arial" w:eastAsia="Arial" w:hAnsi="Arial"/>
          <w:sz w:val="22"/>
          <w:szCs w:val="22"/>
        </w:rPr>
        <w:t xml:space="preserve">The feed endpoint requires authentication — Biblio provides a token at signup</w:t>
      </w:r>
    </w:p>
    <w:p>
      <w:pPr>
        <w:pStyle w:val="ListParagraph"/>
        <w:numPr>
          <w:ilvl w:val="0"/>
          <w:numId w:val="2"/>
        </w:numPr>
        <w:spacing w:after="100"/>
      </w:pPr>
      <w:r>
        <w:rPr>
          <w:rFonts w:ascii="Arial" w:cs="Arial" w:eastAsia="Arial" w:hAnsi="Arial"/>
          <w:sz w:val="22"/>
          <w:szCs w:val="22"/>
        </w:rPr>
        <w:t xml:space="preserve">Manual file upload remains available as a fallback for one-time bulk loads</w:t>
      </w:r>
    </w:p>
    <w:p>
      <w:pPr>
        <w:spacing w:after="120"/>
        <w:ind w:left="360"/>
      </w:pPr>
      <w:r>
        <w:rPr>
          <w:rFonts w:ascii="Arial" w:cs="Arial" w:eastAsia="Arial" w:hAnsi="Arial"/>
          <w:i/>
          <w:iCs/>
          <w:color w:val="884400"/>
          <w:sz w:val="20"/>
          <w:szCs w:val="20"/>
        </w:rPr>
        <w:t xml:space="preserve">⚠  The file-upload architecture described in the original document is the wrong approach for ongoing operations. Build the feed endpoint first. The file export is a fallback tool, not the primary sync mechanism.</w:t>
      </w:r>
    </w:p>
    <w:p>
      <w:pPr>
        <w:pBdr>
          <w:bottom w:val="single" w:color="eeeeee" w:sz="2" w:space="1"/>
        </w:pBdr>
        <w:spacing w:after="100" w:before="360"/>
      </w:pPr>
      <w:r>
        <w:rPr>
          <w:rFonts w:ascii="Courier New" w:cs="Courier New" w:eastAsia="Courier New" w:hAnsi="Courier New"/>
          <w:b/>
          <w:bCs/>
          <w:color w:val="888888"/>
          <w:sz w:val="20"/>
          <w:szCs w:val="20"/>
        </w:rPr>
        <w:t xml:space="preserve">ISSUE 22  </w:t>
      </w:r>
      <w:r>
        <w:rPr>
          <w:rFonts w:ascii="Arial" w:cs="Arial" w:eastAsia="Arial" w:hAnsi="Arial"/>
          <w:b/>
          <w:bCs/>
          <w:color w:val="111111"/>
          <w:sz w:val="24"/>
          <w:szCs w:val="24"/>
        </w:rPr>
        <w:t xml:space="preserve">Amazon SP-API vs. Manual File Upload</w:t>
      </w:r>
      <w:r>
        <w:rPr>
          <w:rFonts w:ascii="Arial" w:cs="Arial" w:eastAsia="Arial" w:hAnsi="Arial"/>
          <w:i/>
          <w:iCs/>
          <w:color w:val="666666"/>
          <w:sz w:val="20"/>
          <w:szCs w:val="20"/>
        </w:rPr>
        <w:t xml:space="preserve">   [CHANNELS]</w:t>
      </w:r>
    </w:p>
    <w:p>
      <w:pPr>
        <w:spacing w:after="140" w:line="310"/>
      </w:pPr>
      <w:r>
        <w:rPr>
          <w:rFonts w:ascii="Arial" w:cs="Arial" w:eastAsia="Arial" w:hAnsi="Arial"/>
          <w:color w:val="222222"/>
          <w:sz w:val="22"/>
          <w:szCs w:val="22"/>
        </w:rPr>
        <w:t xml:space="preserve">The document specifies manual Amazon uploads throughout — generate a file, submit to Seller Central. Amazon's Selling Partner API (SP-API) allows programmatic listing management without manual file uploads. This is the long-term correct approach, but it requires OAuth setup and approval, which takes time.</w:t>
      </w:r>
    </w:p>
    <w:p>
      <w:pPr>
        <w:spacing w:after="60"/>
      </w:pPr>
      <w:r>
        <w:t xml:space="preserve"/>
      </w:r>
    </w:p>
    <w:p>
      <w:pPr>
        <w:pStyle w:val="ListParagraph"/>
        <w:numPr>
          <w:ilvl w:val="0"/>
          <w:numId w:val="2"/>
        </w:numPr>
        <w:spacing w:after="100"/>
      </w:pPr>
      <w:r>
        <w:rPr>
          <w:rFonts w:ascii="Arial" w:cs="Arial" w:eastAsia="Arial" w:hAnsi="Arial"/>
          <w:sz w:val="22"/>
          <w:szCs w:val="22"/>
        </w:rPr>
        <w:t xml:space="preserve">Phase 1 (now): manual file upload. Gibson generates the tab-delimited flat file; Eddy submits it. Correct for the defrag phase.</w:t>
      </w:r>
    </w:p>
    <w:p>
      <w:pPr>
        <w:pStyle w:val="ListParagraph"/>
        <w:numPr>
          <w:ilvl w:val="0"/>
          <w:numId w:val="2"/>
        </w:numPr>
        <w:spacing w:after="100"/>
      </w:pPr>
      <w:r>
        <w:rPr>
          <w:rFonts w:ascii="Arial" w:cs="Arial" w:eastAsia="Arial" w:hAnsi="Arial"/>
          <w:sz w:val="22"/>
          <w:szCs w:val="22"/>
        </w:rPr>
        <w:t xml:space="preserve">Phase 2 (Month 6+): SP-API integration. Programmatic updates, real-time sold removal, automatic sync. Sullivan should begin the SP-API application process now — Amazon approval takes 2–6 weeks.</w:t>
      </w:r>
    </w:p>
    <w:p>
      <w:pPr>
        <w:pStyle w:val="ListParagraph"/>
        <w:numPr>
          <w:ilvl w:val="0"/>
          <w:numId w:val="2"/>
        </w:numPr>
        <w:spacing w:after="100"/>
      </w:pPr>
      <w:r>
        <w:rPr>
          <w:rFonts w:ascii="Arial" w:cs="Arial" w:eastAsia="Arial" w:hAnsi="Arial"/>
          <w:sz w:val="22"/>
          <w:szCs w:val="22"/>
        </w:rPr>
        <w:t xml:space="preserve">The architecture of the export generator does not change between phases — only the delivery mechanism. Build the generator correctly now; swap the delivery layer later.</w:t>
      </w:r>
    </w:p>
    <w:p>
      <w:pPr>
        <w:pStyle w:val="ListParagraph"/>
        <w:numPr>
          <w:ilvl w:val="0"/>
          <w:numId w:val="2"/>
        </w:numPr>
        <w:spacing w:after="100"/>
      </w:pPr>
      <w:r>
        <w:rPr>
          <w:rFonts w:ascii="Arial" w:cs="Arial" w:eastAsia="Arial" w:hAnsi="Arial"/>
          <w:sz w:val="22"/>
          <w:szCs w:val="22"/>
        </w:rPr>
        <w:t xml:space="preserve">SP-API credentials go in .env.example with appropriate documentation. The local replacement for SP-API is always the manual file — never cloud lock-in.</w:t>
      </w:r>
    </w:p>
    <w:p>
      <w:pPr>
        <w:spacing w:after="120"/>
        <w:ind w:left="360"/>
      </w:pPr>
      <w:r>
        <w:rPr>
          <w:rFonts w:ascii="Arial" w:cs="Arial" w:eastAsia="Arial" w:hAnsi="Arial"/>
          <w:i/>
          <w:iCs/>
          <w:color w:val="555555"/>
          <w:sz w:val="20"/>
          <w:szCs w:val="20"/>
        </w:rPr>
        <w:t xml:space="preserve">→  SP-API approval requires a seller account in good standing and a brief application describing the use case. "Inventory management for an independent used bookstore" is straightforward. Sullivan can handle the application.</w:t>
      </w:r>
    </w:p>
    <w:p>
      <w:pPr>
        <w:pBdr>
          <w:bottom w:val="single" w:color="eeeeee" w:sz="2" w:space="1"/>
        </w:pBdr>
        <w:spacing w:after="100" w:before="360"/>
      </w:pPr>
      <w:r>
        <w:rPr>
          <w:rFonts w:ascii="Courier New" w:cs="Courier New" w:eastAsia="Courier New" w:hAnsi="Courier New"/>
          <w:b/>
          <w:bCs/>
          <w:color w:val="888888"/>
          <w:sz w:val="20"/>
          <w:szCs w:val="20"/>
        </w:rPr>
        <w:t xml:space="preserve">ISSUE 23  </w:t>
      </w:r>
      <w:r>
        <w:rPr>
          <w:rFonts w:ascii="Arial" w:cs="Arial" w:eastAsia="Arial" w:hAnsi="Arial"/>
          <w:b/>
          <w:bCs/>
          <w:color w:val="111111"/>
          <w:sz w:val="24"/>
          <w:szCs w:val="24"/>
        </w:rPr>
        <w:t xml:space="preserve">Website Channel — Feed Format and Update Frequency</w:t>
      </w:r>
      <w:r>
        <w:rPr>
          <w:rFonts w:ascii="Arial" w:cs="Arial" w:eastAsia="Arial" w:hAnsi="Arial"/>
          <w:i/>
          <w:iCs/>
          <w:color w:val="666666"/>
          <w:sz w:val="20"/>
          <w:szCs w:val="20"/>
        </w:rPr>
        <w:t xml:space="preserve">   [CHANNELS]</w:t>
      </w:r>
    </w:p>
    <w:p>
      <w:pPr>
        <w:spacing w:after="140" w:line="310"/>
      </w:pPr>
      <w:r>
        <w:rPr>
          <w:rFonts w:ascii="Arial" w:cs="Arial" w:eastAsia="Arial" w:hAnsi="Arial"/>
          <w:color w:val="222222"/>
          <w:sz w:val="22"/>
          <w:szCs w:val="22"/>
        </w:rPr>
        <w:t xml:space="preserve">Phase 13 in the original document says "generate website inventory feed" with no further specification. The website does not exist yet, but the feed format and update frequency need to be decided now because Nova is building the channel routing layer and needs to know what the website endpoint looks like.</w:t>
      </w:r>
    </w:p>
    <w:p>
      <w:pPr>
        <w:spacing w:after="60"/>
      </w:pPr>
      <w:r>
        <w:t xml:space="preserve"/>
      </w:r>
    </w:p>
    <w:p>
      <w:pPr>
        <w:spacing w:after="140" w:line="310"/>
      </w:pPr>
      <w:r>
        <w:rPr>
          <w:rFonts w:ascii="Arial" w:cs="Arial" w:eastAsia="Arial" w:hAnsi="Arial"/>
          <w:b/>
          <w:bCs/>
          <w:color w:val="111111"/>
          <w:sz w:val="22"/>
          <w:szCs w:val="22"/>
        </w:rPr>
        <w:t xml:space="preserve">Recommended approach: </w:t>
      </w:r>
      <w:r>
        <w:rPr>
          <w:rFonts w:ascii="Arial" w:cs="Arial" w:eastAsia="Arial" w:hAnsi="Arial"/>
          <w:color w:val="222222"/>
          <w:sz w:val="22"/>
          <w:szCs w:val="22"/>
        </w:rPr>
        <w:t xml:space="preserve">The website queries Gibson's API directly in real time — it is a frontend view of the database, not a separate inventory. This is the correct architecture (same as the customer app). No feed file is generated or uploaded. The website calls GET /inventory/search?store=DL&amp;status=listed and Gibson returns current records.</w:t>
      </w:r>
    </w:p>
    <w:p>
      <w:pPr>
        <w:spacing w:after="60"/>
      </w:pPr>
      <w:r>
        <w:t xml:space="preserve"/>
      </w:r>
    </w:p>
    <w:p>
      <w:pPr>
        <w:pStyle w:val="ListParagraph"/>
        <w:numPr>
          <w:ilvl w:val="0"/>
          <w:numId w:val="2"/>
        </w:numPr>
        <w:spacing w:after="100"/>
      </w:pPr>
      <w:r>
        <w:rPr>
          <w:rFonts w:ascii="Arial" w:cs="Arial" w:eastAsia="Arial" w:hAnsi="Arial"/>
          <w:sz w:val="22"/>
          <w:szCs w:val="22"/>
        </w:rPr>
        <w:t xml:space="preserve">The website channel is a real-time API consumer, not a batch export target</w:t>
      </w:r>
    </w:p>
    <w:p>
      <w:pPr>
        <w:pStyle w:val="ListParagraph"/>
        <w:numPr>
          <w:ilvl w:val="0"/>
          <w:numId w:val="2"/>
        </w:numPr>
        <w:spacing w:after="100"/>
      </w:pPr>
      <w:r>
        <w:rPr>
          <w:rFonts w:ascii="Arial" w:cs="Arial" w:eastAsia="Arial" w:hAnsi="Arial"/>
          <w:sz w:val="22"/>
          <w:szCs w:val="22"/>
        </w:rPr>
        <w:t xml:space="preserve">Books appear on the website the moment they are VERIFIED and listed</w:t>
      </w:r>
    </w:p>
    <w:p>
      <w:pPr>
        <w:pStyle w:val="ListParagraph"/>
        <w:numPr>
          <w:ilvl w:val="0"/>
          <w:numId w:val="2"/>
        </w:numPr>
        <w:spacing w:after="100"/>
      </w:pPr>
      <w:r>
        <w:rPr>
          <w:rFonts w:ascii="Arial" w:cs="Arial" w:eastAsia="Arial" w:hAnsi="Arial"/>
          <w:sz w:val="22"/>
          <w:szCs w:val="22"/>
        </w:rPr>
        <w:t xml:space="preserve">Books disappear from the website the moment they are marked sold in Gibson's POS</w:t>
      </w:r>
    </w:p>
    <w:p>
      <w:pPr>
        <w:pStyle w:val="ListParagraph"/>
        <w:numPr>
          <w:ilvl w:val="0"/>
          <w:numId w:val="2"/>
        </w:numPr>
        <w:spacing w:after="100"/>
      </w:pPr>
      <w:r>
        <w:rPr>
          <w:rFonts w:ascii="Arial" w:cs="Arial" w:eastAsia="Arial" w:hAnsi="Arial"/>
          <w:sz w:val="22"/>
          <w:szCs w:val="22"/>
        </w:rPr>
        <w:t xml:space="preserve">The website never has stale inventory — it reflects Gibson's current state always</w:t>
      </w:r>
    </w:p>
    <w:p>
      <w:pPr>
        <w:pStyle w:val="ListParagraph"/>
        <w:numPr>
          <w:ilvl w:val="0"/>
          <w:numId w:val="2"/>
        </w:numPr>
        <w:spacing w:after="100"/>
      </w:pPr>
      <w:r>
        <w:rPr>
          <w:rFonts w:ascii="Arial" w:cs="Arial" w:eastAsia="Arial" w:hAnsi="Arial"/>
          <w:sz w:val="22"/>
          <w:szCs w:val="22"/>
        </w:rPr>
        <w:t xml:space="preserve">This is architecturally identical to the customer app — the website is just a different frontend on the same API</w:t>
      </w:r>
    </w:p>
    <w:p>
      <w:pPr>
        <w:spacing w:after="120"/>
        <w:ind w:left="360"/>
      </w:pPr>
      <w:r>
        <w:rPr>
          <w:rFonts w:ascii="Arial" w:cs="Arial" w:eastAsia="Arial" w:hAnsi="Arial"/>
          <w:i/>
          <w:iCs/>
          <w:color w:val="884400"/>
          <w:sz w:val="20"/>
          <w:szCs w:val="20"/>
        </w:rPr>
        <w:t xml:space="preserve">⚠  If the website is built as a separate inventory that gets batch updates, you will have the same sold-on-two-channels problem that Gibson is designed to prevent. The website must be a live view of the Gibson database, not a copy of it.</w:t>
      </w:r>
    </w:p>
    <w:p>
      <w:pPr>
        <w:pBdr>
          <w:bottom w:val="single" w:color="eeeeee" w:sz="2" w:space="1"/>
        </w:pBdr>
        <w:spacing w:after="100" w:before="360"/>
      </w:pPr>
      <w:r>
        <w:rPr>
          <w:rFonts w:ascii="Courier New" w:cs="Courier New" w:eastAsia="Courier New" w:hAnsi="Courier New"/>
          <w:b/>
          <w:bCs/>
          <w:color w:val="888888"/>
          <w:sz w:val="20"/>
          <w:szCs w:val="20"/>
        </w:rPr>
        <w:t xml:space="preserve">ISSUE 24  </w:t>
      </w:r>
      <w:r>
        <w:rPr>
          <w:rFonts w:ascii="Arial" w:cs="Arial" w:eastAsia="Arial" w:hAnsi="Arial"/>
          <w:b/>
          <w:bCs/>
          <w:color w:val="111111"/>
          <w:sz w:val="24"/>
          <w:szCs w:val="24"/>
        </w:rPr>
        <w:t xml:space="preserve">Sold-on-Multiple-Channels Collision Prevention</w:t>
      </w:r>
      <w:r>
        <w:rPr>
          <w:rFonts w:ascii="Arial" w:cs="Arial" w:eastAsia="Arial" w:hAnsi="Arial"/>
          <w:i/>
          <w:iCs/>
          <w:color w:val="666666"/>
          <w:sz w:val="20"/>
          <w:szCs w:val="20"/>
        </w:rPr>
        <w:t xml:space="preserve">   [CHANNELS]</w:t>
      </w:r>
    </w:p>
    <w:p>
      <w:pPr>
        <w:spacing w:after="140" w:line="310"/>
      </w:pPr>
      <w:r>
        <w:rPr>
          <w:rFonts w:ascii="Arial" w:cs="Arial" w:eastAsia="Arial" w:hAnsi="Arial"/>
          <w:color w:val="222222"/>
          <w:sz w:val="22"/>
          <w:szCs w:val="22"/>
        </w:rPr>
        <w:t xml:space="preserve">The original document mentions that a book sold on one channel is removed from all others within 15 minutes. But 15 minutes is too long. If a book sells on Amazon at 10:00am and a Biblio customer clicks Buy on the same book at 10:08am, you have a problem. And during the defrag period, when many books are UNVERIFIED with stale listings, the collision risk is higher.</w:t>
      </w:r>
    </w:p>
    <w:p>
      <w:pPr>
        <w:spacing w:after="60"/>
      </w:pPr>
      <w:r>
        <w:t xml:space="preserve"/>
      </w:r>
    </w:p>
    <w:p>
      <w:pPr>
        <w:pStyle w:val="ListParagraph"/>
        <w:numPr>
          <w:ilvl w:val="0"/>
          <w:numId w:val="2"/>
        </w:numPr>
        <w:spacing w:after="100"/>
      </w:pPr>
      <w:r>
        <w:rPr>
          <w:rFonts w:ascii="Arial" w:cs="Arial" w:eastAsia="Arial" w:hAnsi="Arial"/>
          <w:sz w:val="22"/>
          <w:szCs w:val="22"/>
        </w:rPr>
        <w:t xml:space="preserve">On Amazon sale notification (via SP-API webhook, or via manual order report): immediately set Stock Item status to SOLD_PENDING, which removes it from the Biblio feed on the next poll (within seconds for Pro Routing)</w:t>
      </w:r>
    </w:p>
    <w:p>
      <w:pPr>
        <w:pStyle w:val="ListParagraph"/>
        <w:numPr>
          <w:ilvl w:val="0"/>
          <w:numId w:val="2"/>
        </w:numPr>
        <w:spacing w:after="100"/>
      </w:pPr>
      <w:r>
        <w:rPr>
          <w:rFonts w:ascii="Arial" w:cs="Arial" w:eastAsia="Arial" w:hAnsi="Arial"/>
          <w:sz w:val="22"/>
          <w:szCs w:val="22"/>
        </w:rPr>
        <w:t xml:space="preserve">For manual sale detection (periodic Amazon order report download): reduce the report polling frequency to every 30 minutes during business hours</w:t>
      </w:r>
    </w:p>
    <w:p>
      <w:pPr>
        <w:pStyle w:val="ListParagraph"/>
        <w:numPr>
          <w:ilvl w:val="0"/>
          <w:numId w:val="2"/>
        </w:numPr>
        <w:spacing w:after="100"/>
      </w:pPr>
      <w:r>
        <w:rPr>
          <w:rFonts w:ascii="Arial" w:cs="Arial" w:eastAsia="Arial" w:hAnsi="Arial"/>
          <w:sz w:val="22"/>
          <w:szCs w:val="22"/>
        </w:rPr>
        <w:t xml:space="preserve">Add an explicit "HOLD" status for books currently being considered by a customer (want list request, phone call, in-person browse) — holds expire after 24 hours</w:t>
      </w:r>
    </w:p>
    <w:p>
      <w:pPr>
        <w:pStyle w:val="ListParagraph"/>
        <w:numPr>
          <w:ilvl w:val="0"/>
          <w:numId w:val="2"/>
        </w:numPr>
        <w:spacing w:after="100"/>
      </w:pPr>
      <w:r>
        <w:rPr>
          <w:rFonts w:ascii="Arial" w:cs="Arial" w:eastAsia="Arial" w:hAnsi="Arial"/>
          <w:sz w:val="22"/>
          <w:szCs w:val="22"/>
        </w:rPr>
        <w:t xml:space="preserve">During the defrag period, books with UNVERIFIED status should be Amazon-only (not pushed to Biblio) until physically verified — reduces collision surface</w:t>
      </w:r>
    </w:p>
    <w:p>
      <w:pPr>
        <w:spacing w:after="120"/>
        <w:ind w:left="360"/>
      </w:pPr>
      <w:r>
        <w:rPr>
          <w:rFonts w:ascii="Arial" w:cs="Arial" w:eastAsia="Arial" w:hAnsi="Arial"/>
          <w:i/>
          <w:iCs/>
          <w:color w:val="884400"/>
          <w:sz w:val="20"/>
          <w:szCs w:val="20"/>
        </w:rPr>
        <w:t xml:space="preserve">⚠  The 15-minute sync window in the original document is acceptable for steady-state operations but not for the defrag period when inventory uncertainty is highest. Tighten it.</w:t>
      </w:r>
    </w:p>
    <w:p>
      <w:pPr>
        <w:spacing w:after="120"/>
      </w:pPr>
      <w:r>
        <w:t xml:space="preserve"/>
      </w:r>
    </w:p>
    <w:p>
      <w:r>
        <w:br w:type="page"/>
      </w:r>
    </w:p>
    <w:p>
      <w:pPr>
        <w:pStyle w:val="Heading1"/>
        <w:pBdr>
          <w:bottom w:val="single" w:color="bbbbbb" w:sz="4" w:space="1"/>
        </w:pBdr>
        <w:spacing w:after="180" w:before="440"/>
      </w:pPr>
      <w:r>
        <w:rPr>
          <w:rFonts w:ascii="Arial" w:cs="Arial" w:eastAsia="Arial" w:hAnsi="Arial"/>
          <w:b/>
          <w:bCs/>
          <w:sz w:val="32"/>
          <w:szCs w:val="32"/>
        </w:rPr>
        <w:t xml:space="preserve">F. REPORTING &amp; PROGRESS</w:t>
      </w:r>
    </w:p>
    <w:p>
      <w:pPr>
        <w:pBdr>
          <w:bottom w:val="single" w:color="eeeeee" w:sz="2" w:space="1"/>
        </w:pBdr>
        <w:spacing w:after="100" w:before="360"/>
      </w:pPr>
      <w:r>
        <w:rPr>
          <w:rFonts w:ascii="Courier New" w:cs="Courier New" w:eastAsia="Courier New" w:hAnsi="Courier New"/>
          <w:b/>
          <w:bCs/>
          <w:color w:val="888888"/>
          <w:sz w:val="20"/>
          <w:szCs w:val="20"/>
        </w:rPr>
        <w:t xml:space="preserve">ISSUE 25  </w:t>
      </w:r>
      <w:r>
        <w:rPr>
          <w:rFonts w:ascii="Arial" w:cs="Arial" w:eastAsia="Arial" w:hAnsi="Arial"/>
          <w:b/>
          <w:bCs/>
          <w:color w:val="111111"/>
          <w:sz w:val="24"/>
          <w:szCs w:val="24"/>
        </w:rPr>
        <w:t xml:space="preserve">The Defrag Progress Dashboard</w:t>
      </w:r>
      <w:r>
        <w:rPr>
          <w:rFonts w:ascii="Arial" w:cs="Arial" w:eastAsia="Arial" w:hAnsi="Arial"/>
          <w:i/>
          <w:iCs/>
          <w:color w:val="666666"/>
          <w:sz w:val="20"/>
          <w:szCs w:val="20"/>
        </w:rPr>
        <w:t xml:space="preserve">   [REPORTING]</w:t>
      </w:r>
    </w:p>
    <w:p>
      <w:pPr>
        <w:spacing w:after="140" w:line="310"/>
      </w:pPr>
      <w:r>
        <w:rPr>
          <w:rFonts w:ascii="Arial" w:cs="Arial" w:eastAsia="Arial" w:hAnsi="Arial"/>
          <w:color w:val="222222"/>
          <w:sz w:val="22"/>
          <w:szCs w:val="22"/>
        </w:rPr>
        <w:t xml:space="preserve">The original document has no reporting specification at all. Eddy needs a morning dashboard that shows where the defrag stands without requiring him to dig through queues or run queries. This is the primary management interface during the reconciliation period.</w:t>
      </w:r>
    </w:p>
    <w:p>
      <w:pPr>
        <w:spacing w:after="60"/>
      </w:pPr>
      <w:r>
        <w:t xml:space="preserve"/>
      </w:r>
    </w:p>
    <w:p>
      <w:pPr>
        <w:spacing w:after="140" w:line="310"/>
      </w:pPr>
      <w:r>
        <w:rPr>
          <w:rFonts w:ascii="Arial" w:cs="Arial" w:eastAsia="Arial" w:hAnsi="Arial"/>
          <w:b/>
          <w:bCs/>
          <w:color w:val="111111"/>
          <w:sz w:val="22"/>
          <w:szCs w:val="22"/>
        </w:rPr>
        <w:t xml:space="preserve">Dashboard — top line numbers: </w:t>
      </w:r>
      <w:r>
        <w:rPr>
          <w:rFonts w:ascii="Arial" w:cs="Arial" w:eastAsia="Arial" w:hAnsi="Arial"/>
          <w:color w:val="222222"/>
          <w:sz w:val="22"/>
          <w:szCs w:val="22"/>
        </w:rPr>
        <w:t xml:space="preserve"/>
      </w:r>
    </w:p>
    <w:p>
      <w:pPr>
        <w:pStyle w:val="ListParagraph"/>
        <w:numPr>
          <w:ilvl w:val="0"/>
          <w:numId w:val="2"/>
        </w:numPr>
        <w:spacing w:after="100"/>
      </w:pPr>
      <w:r>
        <w:rPr>
          <w:rFonts w:ascii="Arial" w:cs="Arial" w:eastAsia="Arial" w:hAnsi="Arial"/>
          <w:sz w:val="22"/>
          <w:szCs w:val="22"/>
        </w:rPr>
        <w:t xml:space="preserve">Total records in Gibson (Ka-Zam + Amazon combined, deduplicated)</w:t>
      </w:r>
    </w:p>
    <w:p>
      <w:pPr>
        <w:pStyle w:val="ListParagraph"/>
        <w:numPr>
          <w:ilvl w:val="0"/>
          <w:numId w:val="2"/>
        </w:numPr>
        <w:spacing w:after="100"/>
      </w:pPr>
      <w:r>
        <w:rPr>
          <w:rFonts w:ascii="Arial" w:cs="Arial" w:eastAsia="Arial" w:hAnsi="Arial"/>
          <w:sz w:val="22"/>
          <w:szCs w:val="22"/>
        </w:rPr>
        <w:t xml:space="preserve">VERIFIED — physically confirmed on shelf</w:t>
      </w:r>
    </w:p>
    <w:p>
      <w:pPr>
        <w:pStyle w:val="ListParagraph"/>
        <w:numPr>
          <w:ilvl w:val="0"/>
          <w:numId w:val="2"/>
        </w:numPr>
        <w:spacing w:after="100"/>
      </w:pPr>
      <w:r>
        <w:rPr>
          <w:rFonts w:ascii="Arial" w:cs="Arial" w:eastAsia="Arial" w:hAnsi="Arial"/>
          <w:sz w:val="22"/>
          <w:szCs w:val="22"/>
        </w:rPr>
        <w:t xml:space="preserve">MISSING — searched for, not found</w:t>
      </w:r>
    </w:p>
    <w:p>
      <w:pPr>
        <w:pStyle w:val="ListParagraph"/>
        <w:numPr>
          <w:ilvl w:val="0"/>
          <w:numId w:val="2"/>
        </w:numPr>
        <w:spacing w:after="100"/>
      </w:pPr>
      <w:r>
        <w:rPr>
          <w:rFonts w:ascii="Arial" w:cs="Arial" w:eastAsia="Arial" w:hAnsi="Arial"/>
          <w:sz w:val="22"/>
          <w:szCs w:val="22"/>
        </w:rPr>
        <w:t xml:space="preserve">UNVERIFIED — imported but not yet physically checked</w:t>
      </w:r>
    </w:p>
    <w:p>
      <w:pPr>
        <w:pStyle w:val="ListParagraph"/>
        <w:numPr>
          <w:ilvl w:val="0"/>
          <w:numId w:val="2"/>
        </w:numPr>
        <w:spacing w:after="100"/>
      </w:pPr>
      <w:r>
        <w:rPr>
          <w:rFonts w:ascii="Arial" w:cs="Arial" w:eastAsia="Arial" w:hAnsi="Arial"/>
          <w:sz w:val="22"/>
          <w:szCs w:val="22"/>
        </w:rPr>
        <w:t xml:space="preserve">SUPPRESSED — in Amazon but inactive (condition=1 and other reasons)</w:t>
      </w:r>
    </w:p>
    <w:p>
      <w:pPr>
        <w:pStyle w:val="ListParagraph"/>
        <w:numPr>
          <w:ilvl w:val="0"/>
          <w:numId w:val="2"/>
        </w:numPr>
        <w:spacing w:after="100"/>
      </w:pPr>
      <w:r>
        <w:rPr>
          <w:rFonts w:ascii="Arial" w:cs="Arial" w:eastAsia="Arial" w:hAnsi="Arial"/>
          <w:sz w:val="22"/>
          <w:szCs w:val="22"/>
        </w:rPr>
        <w:t xml:space="preserve">NO_RECORD — detected on shelf scan but not in any database</w:t>
      </w:r>
    </w:p>
    <w:p>
      <w:pPr>
        <w:spacing w:after="60"/>
      </w:pPr>
      <w:r>
        <w:t xml:space="preserve"/>
      </w:r>
    </w:p>
    <w:p>
      <w:pPr>
        <w:spacing w:after="140" w:line="310"/>
      </w:pPr>
      <w:r>
        <w:rPr>
          <w:rFonts w:ascii="Arial" w:cs="Arial" w:eastAsia="Arial" w:hAnsi="Arial"/>
          <w:b/>
          <w:bCs/>
          <w:color w:val="111111"/>
          <w:sz w:val="22"/>
          <w:szCs w:val="22"/>
        </w:rPr>
        <w:t xml:space="preserve">Dashboard — by section: </w:t>
      </w:r>
      <w:r>
        <w:rPr>
          <w:rFonts w:ascii="Arial" w:cs="Arial" w:eastAsia="Arial" w:hAnsi="Arial"/>
          <w:color w:val="222222"/>
          <w:sz w:val="22"/>
          <w:szCs w:val="22"/>
        </w:rPr>
        <w:t xml:space="preserve">A grid of every section, color coded. Green = fully verified. Yellow = in progress. White = not started. Red = has MISSING books requiring attention. Clicking any section opens the section's queue with the current state of every record.</w:t>
      </w:r>
    </w:p>
    <w:p>
      <w:pPr>
        <w:spacing w:after="60"/>
      </w:pPr>
      <w:r>
        <w:t xml:space="preserve"/>
      </w:r>
    </w:p>
    <w:p>
      <w:pPr>
        <w:spacing w:after="140" w:line="310"/>
      </w:pPr>
      <w:r>
        <w:rPr>
          <w:rFonts w:ascii="Arial" w:cs="Arial" w:eastAsia="Arial" w:hAnsi="Arial"/>
          <w:b/>
          <w:bCs/>
          <w:color w:val="111111"/>
          <w:sz w:val="22"/>
          <w:szCs w:val="22"/>
        </w:rPr>
        <w:t xml:space="preserve">Dashboard — recent activity: </w:t>
      </w:r>
      <w:r>
        <w:rPr>
          <w:rFonts w:ascii="Arial" w:cs="Arial" w:eastAsia="Arial" w:hAnsi="Arial"/>
          <w:color w:val="222222"/>
          <w:sz w:val="22"/>
          <w:szCs w:val="22"/>
        </w:rPr>
        <w:t xml:space="preserve">Last 7 days: books verified, books flagged missing, books relisted on Amazon, books sold. This gives Eddy a sense of velocity — is the defrag moving, stalling, or accelerating?</w:t>
      </w:r>
    </w:p>
    <w:p>
      <w:pPr>
        <w:spacing w:after="120"/>
        <w:ind w:left="360"/>
      </w:pPr>
      <w:r>
        <w:rPr>
          <w:rFonts w:ascii="Arial" w:cs="Arial" w:eastAsia="Arial" w:hAnsi="Arial"/>
          <w:i/>
          <w:iCs/>
          <w:color w:val="555555"/>
          <w:sz w:val="20"/>
          <w:szCs w:val="20"/>
        </w:rPr>
        <w:t xml:space="preserve">→  The defrag dashboard is temporary infrastructure. Once the inventory is fully verified, it transitions into a normal inventory health dashboard — similar data but focused on ongoing operations rather than one-time reconciliation.</w:t>
      </w:r>
    </w:p>
    <w:p>
      <w:pPr>
        <w:pBdr>
          <w:bottom w:val="single" w:color="eeeeee" w:sz="2" w:space="1"/>
        </w:pBdr>
        <w:spacing w:after="100" w:before="360"/>
      </w:pPr>
      <w:r>
        <w:rPr>
          <w:rFonts w:ascii="Courier New" w:cs="Courier New" w:eastAsia="Courier New" w:hAnsi="Courier New"/>
          <w:b/>
          <w:bCs/>
          <w:color w:val="888888"/>
          <w:sz w:val="20"/>
          <w:szCs w:val="20"/>
        </w:rPr>
        <w:t xml:space="preserve">ISSUE 26  </w:t>
      </w:r>
      <w:r>
        <w:rPr>
          <w:rFonts w:ascii="Arial" w:cs="Arial" w:eastAsia="Arial" w:hAnsi="Arial"/>
          <w:b/>
          <w:bCs/>
          <w:color w:val="111111"/>
          <w:sz w:val="24"/>
          <w:szCs w:val="24"/>
        </w:rPr>
        <w:t xml:space="preserve">Section Completion Velocity Tracking</w:t>
      </w:r>
      <w:r>
        <w:rPr>
          <w:rFonts w:ascii="Arial" w:cs="Arial" w:eastAsia="Arial" w:hAnsi="Arial"/>
          <w:i/>
          <w:iCs/>
          <w:color w:val="666666"/>
          <w:sz w:val="20"/>
          <w:szCs w:val="20"/>
        </w:rPr>
        <w:t xml:space="preserve">   [REPORTING]</w:t>
      </w:r>
    </w:p>
    <w:p>
      <w:pPr>
        <w:spacing w:after="140" w:line="310"/>
      </w:pPr>
      <w:r>
        <w:rPr>
          <w:rFonts w:ascii="Arial" w:cs="Arial" w:eastAsia="Arial" w:hAnsi="Arial"/>
          <w:color w:val="222222"/>
          <w:sz w:val="22"/>
          <w:szCs w:val="22"/>
        </w:rPr>
        <w:t xml:space="preserve">Eddy needs to know how long the defrag is going to take. Velocity tracking — how many sections completed per week, how many books verified per hour of shelf scan time — lets him project when the work will be done and schedule the apprentice cohort accordingly.</w:t>
      </w:r>
    </w:p>
    <w:p>
      <w:pPr>
        <w:spacing w:after="60"/>
      </w:pPr>
      <w:r>
        <w:t xml:space="preserve"/>
      </w:r>
    </w:p>
    <w:p>
      <w:pPr>
        <w:pStyle w:val="ListParagraph"/>
        <w:numPr>
          <w:ilvl w:val="0"/>
          <w:numId w:val="2"/>
        </w:numPr>
        <w:spacing w:after="100"/>
      </w:pPr>
      <w:r>
        <w:rPr>
          <w:rFonts w:ascii="Arial" w:cs="Arial" w:eastAsia="Arial" w:hAnsi="Arial"/>
          <w:sz w:val="22"/>
          <w:szCs w:val="22"/>
        </w:rPr>
        <w:t xml:space="preserve">Track: shelf photos per session, spines detected per photo, auto-verifications per session, manual verifications per session</w:t>
      </w:r>
    </w:p>
    <w:p>
      <w:pPr>
        <w:pStyle w:val="ListParagraph"/>
        <w:numPr>
          <w:ilvl w:val="0"/>
          <w:numId w:val="2"/>
        </w:numPr>
        <w:spacing w:after="100"/>
      </w:pPr>
      <w:r>
        <w:rPr>
          <w:rFonts w:ascii="Arial" w:cs="Arial" w:eastAsia="Arial" w:hAnsi="Arial"/>
          <w:sz w:val="22"/>
          <w:szCs w:val="22"/>
        </w:rPr>
        <w:t xml:space="preserve">Calculate: average time to complete a section (from first photo to section marked complete)</w:t>
      </w:r>
    </w:p>
    <w:p>
      <w:pPr>
        <w:pStyle w:val="ListParagraph"/>
        <w:numPr>
          <w:ilvl w:val="0"/>
          <w:numId w:val="2"/>
        </w:numPr>
        <w:spacing w:after="100"/>
      </w:pPr>
      <w:r>
        <w:rPr>
          <w:rFonts w:ascii="Arial" w:cs="Arial" w:eastAsia="Arial" w:hAnsi="Arial"/>
          <w:sz w:val="22"/>
          <w:szCs w:val="22"/>
        </w:rPr>
        <w:t xml:space="preserve">Project: at current velocity, estimated weeks to complete all sections</w:t>
      </w:r>
    </w:p>
    <w:p>
      <w:pPr>
        <w:pStyle w:val="ListParagraph"/>
        <w:numPr>
          <w:ilvl w:val="0"/>
          <w:numId w:val="2"/>
        </w:numPr>
        <w:spacing w:after="100"/>
      </w:pPr>
      <w:r>
        <w:rPr>
          <w:rFonts w:ascii="Arial" w:cs="Arial" w:eastAsia="Arial" w:hAnsi="Arial"/>
          <w:sz w:val="22"/>
          <w:szCs w:val="22"/>
        </w:rPr>
        <w:t xml:space="preserve">Surface in dashboard: "At current pace, full verification complete in approximately X weeks"</w:t>
      </w:r>
    </w:p>
    <w:p>
      <w:pPr>
        <w:pStyle w:val="ListParagraph"/>
        <w:numPr>
          <w:ilvl w:val="0"/>
          <w:numId w:val="2"/>
        </w:numPr>
        <w:spacing w:after="100"/>
      </w:pPr>
      <w:r>
        <w:rPr>
          <w:rFonts w:ascii="Arial" w:cs="Arial" w:eastAsia="Arial" w:hAnsi="Arial"/>
          <w:sz w:val="22"/>
          <w:szCs w:val="22"/>
        </w:rPr>
        <w:t xml:space="preserve">Per-section time logs are visible to Eddy: "Auto section took 2.5 hours across 3 sessions"</w:t>
      </w:r>
    </w:p>
    <w:p>
      <w:pPr>
        <w:spacing w:after="120"/>
        <w:ind w:left="360"/>
      </w:pPr>
      <w:r>
        <w:rPr>
          <w:rFonts w:ascii="Arial" w:cs="Arial" w:eastAsia="Arial" w:hAnsi="Arial"/>
          <w:i/>
          <w:iCs/>
          <w:color w:val="555555"/>
          <w:sz w:val="20"/>
          <w:szCs w:val="20"/>
        </w:rPr>
        <w:t xml:space="preserve">→  The velocity projection is explicitly approximate. Show it as a range, not a date. "6–10 weeks" not "by June 15." The defrag pace depends on conditions Eddy controls — how much time the apprentices put in, whether a section needs a full reshoot, etc.</w:t>
      </w:r>
    </w:p>
    <w:p>
      <w:pPr>
        <w:pBdr>
          <w:bottom w:val="single" w:color="eeeeee" w:sz="2" w:space="1"/>
        </w:pBdr>
        <w:spacing w:after="100" w:before="360"/>
      </w:pPr>
      <w:r>
        <w:rPr>
          <w:rFonts w:ascii="Courier New" w:cs="Courier New" w:eastAsia="Courier New" w:hAnsi="Courier New"/>
          <w:b/>
          <w:bCs/>
          <w:color w:val="888888"/>
          <w:sz w:val="20"/>
          <w:szCs w:val="20"/>
        </w:rPr>
        <w:t xml:space="preserve">ISSUE 27  </w:t>
      </w:r>
      <w:r>
        <w:rPr>
          <w:rFonts w:ascii="Arial" w:cs="Arial" w:eastAsia="Arial" w:hAnsi="Arial"/>
          <w:b/>
          <w:bCs/>
          <w:color w:val="111111"/>
          <w:sz w:val="24"/>
          <w:szCs w:val="24"/>
        </w:rPr>
        <w:t xml:space="preserve">Post-Defrag Inventory Health Report</w:t>
      </w:r>
      <w:r>
        <w:rPr>
          <w:rFonts w:ascii="Arial" w:cs="Arial" w:eastAsia="Arial" w:hAnsi="Arial"/>
          <w:i/>
          <w:iCs/>
          <w:color w:val="666666"/>
          <w:sz w:val="20"/>
          <w:szCs w:val="20"/>
        </w:rPr>
        <w:t xml:space="preserve">   [REPORTING]</w:t>
      </w:r>
    </w:p>
    <w:p>
      <w:pPr>
        <w:spacing w:after="140" w:line="310"/>
      </w:pPr>
      <w:r>
        <w:rPr>
          <w:rFonts w:ascii="Arial" w:cs="Arial" w:eastAsia="Arial" w:hAnsi="Arial"/>
          <w:color w:val="222222"/>
          <w:sz w:val="22"/>
          <w:szCs w:val="22"/>
        </w:rPr>
        <w:t xml:space="preserve">When the defrag is complete — or substantially complete — Eddy needs a comprehensive inventory health report that he can use as the baseline for ongoing operations. This report does not exist in the original document.</w:t>
      </w:r>
    </w:p>
    <w:p>
      <w:pPr>
        <w:spacing w:after="60"/>
      </w:pPr>
      <w:r>
        <w:t xml:space="preserve"/>
      </w:r>
    </w:p>
    <w:p>
      <w:pPr>
        <w:spacing w:after="140" w:line="310"/>
      </w:pPr>
      <w:r>
        <w:rPr>
          <w:rFonts w:ascii="Arial" w:cs="Arial" w:eastAsia="Arial" w:hAnsi="Arial"/>
          <w:color w:val="222222"/>
          <w:sz w:val="22"/>
          <w:szCs w:val="22"/>
        </w:rPr>
        <w:t xml:space="preserve">The report should answer: How many books does Driftless actually have in its catalogued inventory? What is the total asking value? What is the section distribution? What percentage of the Ka-Zam inventory survived into the verified database? How many books were missing (likely sold without capture)? What is the age distribution of the inventory — how many books have been sitting for 1 year, 5 years, 10 years?</w:t>
      </w:r>
    </w:p>
    <w:p>
      <w:pPr>
        <w:spacing w:after="60"/>
      </w:pPr>
      <w:r>
        <w:t xml:space="preserve"/>
      </w:r>
    </w:p>
    <w:p>
      <w:pPr>
        <w:pStyle w:val="ListParagraph"/>
        <w:numPr>
          <w:ilvl w:val="0"/>
          <w:numId w:val="2"/>
        </w:numPr>
        <w:spacing w:after="100"/>
      </w:pPr>
      <w:r>
        <w:rPr>
          <w:rFonts w:ascii="Arial" w:cs="Arial" w:eastAsia="Arial" w:hAnsi="Arial"/>
          <w:sz w:val="22"/>
          <w:szCs w:val="22"/>
        </w:rPr>
        <w:t xml:space="preserve">Generate as a PDF or structured document Eddy can share with Sullivan for cooperative reporting</w:t>
      </w:r>
    </w:p>
    <w:p>
      <w:pPr>
        <w:pStyle w:val="ListParagraph"/>
        <w:numPr>
          <w:ilvl w:val="0"/>
          <w:numId w:val="2"/>
        </w:numPr>
        <w:spacing w:after="100"/>
      </w:pPr>
      <w:r>
        <w:rPr>
          <w:rFonts w:ascii="Arial" w:cs="Arial" w:eastAsia="Arial" w:hAnsi="Arial"/>
          <w:sz w:val="22"/>
          <w:szCs w:val="22"/>
        </w:rPr>
        <w:t xml:space="preserve">This report becomes the founding baseline for Alexandria's inventory intelligence</w:t>
      </w:r>
    </w:p>
    <w:p>
      <w:pPr>
        <w:pStyle w:val="ListParagraph"/>
        <w:numPr>
          <w:ilvl w:val="0"/>
          <w:numId w:val="2"/>
        </w:numPr>
        <w:spacing w:after="100"/>
      </w:pPr>
      <w:r>
        <w:rPr>
          <w:rFonts w:ascii="Arial" w:cs="Arial" w:eastAsia="Arial" w:hAnsi="Arial"/>
          <w:sz w:val="22"/>
          <w:szCs w:val="22"/>
        </w:rPr>
        <w:t xml:space="preserve">Run again every 6 months to track inventory health trends</w:t>
      </w:r>
    </w:p>
    <w:p>
      <w:pPr>
        <w:spacing w:after="120"/>
      </w:pPr>
      <w:r>
        <w:t xml:space="preserve"/>
      </w:r>
    </w:p>
    <w:p>
      <w:r>
        <w:br w:type="page"/>
      </w:r>
    </w:p>
    <w:p>
      <w:pPr>
        <w:pStyle w:val="Heading1"/>
        <w:pBdr>
          <w:bottom w:val="single" w:color="bbbbbb" w:sz="4" w:space="1"/>
        </w:pBdr>
        <w:spacing w:after="180" w:before="440"/>
      </w:pPr>
      <w:r>
        <w:rPr>
          <w:rFonts w:ascii="Arial" w:cs="Arial" w:eastAsia="Arial" w:hAnsi="Arial"/>
          <w:b/>
          <w:bCs/>
          <w:sz w:val="32"/>
          <w:szCs w:val="32"/>
        </w:rPr>
        <w:t xml:space="preserve">G. OPERATIONAL / PEOPLE</w:t>
      </w:r>
    </w:p>
    <w:p>
      <w:pPr>
        <w:pBdr>
          <w:bottom w:val="single" w:color="eeeeee" w:sz="2" w:space="1"/>
        </w:pBdr>
        <w:spacing w:after="100" w:before="360"/>
      </w:pPr>
      <w:r>
        <w:rPr>
          <w:rFonts w:ascii="Courier New" w:cs="Courier New" w:eastAsia="Courier New" w:hAnsi="Courier New"/>
          <w:b/>
          <w:bCs/>
          <w:color w:val="888888"/>
          <w:sz w:val="20"/>
          <w:szCs w:val="20"/>
        </w:rPr>
        <w:t xml:space="preserve">ISSUE 28  </w:t>
      </w:r>
      <w:r>
        <w:rPr>
          <w:rFonts w:ascii="Arial" w:cs="Arial" w:eastAsia="Arial" w:hAnsi="Arial"/>
          <w:b/>
          <w:bCs/>
          <w:color w:val="111111"/>
          <w:sz w:val="24"/>
          <w:szCs w:val="24"/>
        </w:rPr>
        <w:t xml:space="preserve">Consignment Inventory Separation</w:t>
      </w:r>
      <w:r>
        <w:rPr>
          <w:rFonts w:ascii="Arial" w:cs="Arial" w:eastAsia="Arial" w:hAnsi="Arial"/>
          <w:i/>
          <w:iCs/>
          <w:color w:val="666666"/>
          <w:sz w:val="20"/>
          <w:szCs w:val="20"/>
        </w:rPr>
        <w:t xml:space="preserve">   [OPERATIONAL]</w:t>
      </w:r>
    </w:p>
    <w:p>
      <w:pPr>
        <w:spacing w:after="140" w:line="310"/>
      </w:pPr>
      <w:r>
        <w:rPr>
          <w:rFonts w:ascii="Arial" w:cs="Arial" w:eastAsia="Arial" w:hAnsi="Arial"/>
          <w:color w:val="222222"/>
          <w:sz w:val="22"/>
          <w:szCs w:val="22"/>
        </w:rPr>
        <w:t xml:space="preserve">The Ka-Zam file contains consignment records: Shawn's Shelves (Antiquarian, Modern Early Printing, Signed), an AFW personal shelf, and various Eddy-personal records. The original document says "import into a separate consignment pool" but does not specify what that pool looks like or how it connects to the main inventory.</w:t>
      </w:r>
    </w:p>
    <w:p>
      <w:pPr>
        <w:spacing w:after="60"/>
      </w:pPr>
      <w:r>
        <w:t xml:space="preserve"/>
      </w:r>
    </w:p>
    <w:p>
      <w:pPr>
        <w:pStyle w:val="ListParagraph"/>
        <w:numPr>
          <w:ilvl w:val="0"/>
          <w:numId w:val="2"/>
        </w:numPr>
        <w:spacing w:after="100"/>
      </w:pPr>
      <w:r>
        <w:rPr>
          <w:rFonts w:ascii="Arial" w:cs="Arial" w:eastAsia="Arial" w:hAnsi="Arial"/>
          <w:sz w:val="22"/>
          <w:szCs w:val="22"/>
        </w:rPr>
        <w:t xml:space="preserve">Add a consignment_owner field to Stock Item — null for Driftless stock, consignor name for consignment</w:t>
      </w:r>
    </w:p>
    <w:p>
      <w:pPr>
        <w:pStyle w:val="ListParagraph"/>
        <w:numPr>
          <w:ilvl w:val="0"/>
          <w:numId w:val="2"/>
        </w:numPr>
        <w:spacing w:after="100"/>
      </w:pPr>
      <w:r>
        <w:rPr>
          <w:rFonts w:ascii="Arial" w:cs="Arial" w:eastAsia="Arial" w:hAnsi="Arial"/>
          <w:sz w:val="22"/>
          <w:szCs w:val="22"/>
        </w:rPr>
        <w:t xml:space="preserve">Add a consignment_terms field — percentage split, flat fee, or other arrangement</w:t>
      </w:r>
    </w:p>
    <w:p>
      <w:pPr>
        <w:pStyle w:val="ListParagraph"/>
        <w:numPr>
          <w:ilvl w:val="0"/>
          <w:numId w:val="2"/>
        </w:numPr>
        <w:spacing w:after="100"/>
      </w:pPr>
      <w:r>
        <w:rPr>
          <w:rFonts w:ascii="Arial" w:cs="Arial" w:eastAsia="Arial" w:hAnsi="Arial"/>
          <w:sz w:val="22"/>
          <w:szCs w:val="22"/>
        </w:rPr>
        <w:t xml:space="preserve">Consignment records are visible in Gibson but are flagged distinctly in every UI: "CONSIGNMENT — Shawn"</w:t>
      </w:r>
    </w:p>
    <w:p>
      <w:pPr>
        <w:pStyle w:val="ListParagraph"/>
        <w:numPr>
          <w:ilvl w:val="0"/>
          <w:numId w:val="2"/>
        </w:numPr>
        <w:spacing w:after="100"/>
      </w:pPr>
      <w:r>
        <w:rPr>
          <w:rFonts w:ascii="Arial" w:cs="Arial" w:eastAsia="Arial" w:hAnsi="Arial"/>
          <w:sz w:val="22"/>
          <w:szCs w:val="22"/>
        </w:rPr>
        <w:t xml:space="preserve">Consignment records are excluded from channel exports by default — require explicit per-record enable</w:t>
      </w:r>
    </w:p>
    <w:p>
      <w:pPr>
        <w:pStyle w:val="ListParagraph"/>
        <w:numPr>
          <w:ilvl w:val="0"/>
          <w:numId w:val="2"/>
        </w:numPr>
        <w:spacing w:after="100"/>
      </w:pPr>
      <w:r>
        <w:rPr>
          <w:rFonts w:ascii="Arial" w:cs="Arial" w:eastAsia="Arial" w:hAnsi="Arial"/>
          <w:sz w:val="22"/>
          <w:szCs w:val="22"/>
        </w:rPr>
        <w:t xml:space="preserve">A separate consignment report shows what is on consignment, what has sold, and what is owed to each consignor</w:t>
      </w:r>
    </w:p>
    <w:p>
      <w:pPr>
        <w:pStyle w:val="ListParagraph"/>
        <w:numPr>
          <w:ilvl w:val="0"/>
          <w:numId w:val="2"/>
        </w:numPr>
        <w:spacing w:after="100"/>
      </w:pPr>
      <w:r>
        <w:rPr>
          <w:rFonts w:ascii="Arial" w:cs="Arial" w:eastAsia="Arial" w:hAnsi="Arial"/>
          <w:sz w:val="22"/>
          <w:szCs w:val="22"/>
        </w:rPr>
        <w:t xml:space="preserve">When a consignment book sells, Gibson flags it for manual consignment payout processing</w:t>
      </w:r>
    </w:p>
    <w:p>
      <w:pPr>
        <w:spacing w:after="120"/>
        <w:ind w:left="360"/>
      </w:pPr>
      <w:r>
        <w:rPr>
          <w:rFonts w:ascii="Arial" w:cs="Arial" w:eastAsia="Arial" w:hAnsi="Arial"/>
          <w:i/>
          <w:iCs/>
          <w:color w:val="555555"/>
          <w:sz w:val="20"/>
          <w:szCs w:val="20"/>
        </w:rPr>
        <w:t xml:space="preserve">→  This is a small number of records but a real operational obligation. Shawn's consignment books that have sold require payment to Shawn. Gibson should not let that fall through the cracks.</w:t>
      </w:r>
    </w:p>
    <w:p>
      <w:pPr>
        <w:pBdr>
          <w:bottom w:val="single" w:color="eeeeee" w:sz="2" w:space="1"/>
        </w:pBdr>
        <w:spacing w:after="100" w:before="360"/>
      </w:pPr>
      <w:r>
        <w:rPr>
          <w:rFonts w:ascii="Courier New" w:cs="Courier New" w:eastAsia="Courier New" w:hAnsi="Courier New"/>
          <w:b/>
          <w:bCs/>
          <w:color w:val="888888"/>
          <w:sz w:val="20"/>
          <w:szCs w:val="20"/>
        </w:rPr>
        <w:t xml:space="preserve">ISSUE 29  </w:t>
      </w:r>
      <w:r>
        <w:rPr>
          <w:rFonts w:ascii="Arial" w:cs="Arial" w:eastAsia="Arial" w:hAnsi="Arial"/>
          <w:b/>
          <w:bCs/>
          <w:color w:val="111111"/>
          <w:sz w:val="24"/>
          <w:szCs w:val="24"/>
        </w:rPr>
        <w:t xml:space="preserve">The Ka-Zam Price as a Cost Basis Signal</w:t>
      </w:r>
      <w:r>
        <w:rPr>
          <w:rFonts w:ascii="Arial" w:cs="Arial" w:eastAsia="Arial" w:hAnsi="Arial"/>
          <w:i/>
          <w:iCs/>
          <w:color w:val="666666"/>
          <w:sz w:val="20"/>
          <w:szCs w:val="20"/>
        </w:rPr>
        <w:t xml:space="preserve">   [OPERATIONAL]</w:t>
      </w:r>
    </w:p>
    <w:p>
      <w:pPr>
        <w:spacing w:after="140" w:line="310"/>
      </w:pPr>
      <w:r>
        <w:rPr>
          <w:rFonts w:ascii="Arial" w:cs="Arial" w:eastAsia="Arial" w:hAnsi="Arial"/>
          <w:color w:val="222222"/>
          <w:sz w:val="22"/>
          <w:szCs w:val="22"/>
        </w:rPr>
        <w:t xml:space="preserve">The Ka-Zam price represents what Driftless was charging for a book in 2004–2014. It is not the cost basis (what was paid for the book), but it is a useful signal for identifying underpriced inventory. The original document doesn't leverage this at all.</w:t>
      </w:r>
    </w:p>
    <w:p>
      <w:pPr>
        <w:spacing w:after="60"/>
      </w:pPr>
      <w:r>
        <w:t xml:space="preserve"/>
      </w:r>
    </w:p>
    <w:p>
      <w:pPr>
        <w:pStyle w:val="ListParagraph"/>
        <w:numPr>
          <w:ilvl w:val="0"/>
          <w:numId w:val="2"/>
        </w:numPr>
        <w:spacing w:after="100"/>
      </w:pPr>
      <w:r>
        <w:rPr>
          <w:rFonts w:ascii="Arial" w:cs="Arial" w:eastAsia="Arial" w:hAnsi="Arial"/>
          <w:sz w:val="22"/>
          <w:szCs w:val="22"/>
        </w:rPr>
        <w:t xml:space="preserve">When a pricing refresh shows a book is worth 5× or more its Ka-Zam price, flag it as HIGH_VALUE_CANDIDATE — likely underpriced stock worth promoting to the upstairs catalogued section</w:t>
      </w:r>
    </w:p>
    <w:p>
      <w:pPr>
        <w:pStyle w:val="ListParagraph"/>
        <w:numPr>
          <w:ilvl w:val="0"/>
          <w:numId w:val="2"/>
        </w:numPr>
        <w:spacing w:after="100"/>
      </w:pPr>
      <w:r>
        <w:rPr>
          <w:rFonts w:ascii="Arial" w:cs="Arial" w:eastAsia="Arial" w:hAnsi="Arial"/>
          <w:sz w:val="22"/>
          <w:szCs w:val="22"/>
        </w:rPr>
        <w:t xml:space="preserve">When a pricing refresh shows a book is worth less than its Ka-Zam price, flag it as PRICE_DECLINE — may need to be repriced or moved to first-floor browsing</w:t>
      </w:r>
    </w:p>
    <w:p>
      <w:pPr>
        <w:pStyle w:val="ListParagraph"/>
        <w:numPr>
          <w:ilvl w:val="0"/>
          <w:numId w:val="2"/>
        </w:numPr>
        <w:spacing w:after="100"/>
      </w:pPr>
      <w:r>
        <w:rPr>
          <w:rFonts w:ascii="Arial" w:cs="Arial" w:eastAsia="Arial" w:hAnsi="Arial"/>
          <w:sz w:val="22"/>
          <w:szCs w:val="22"/>
        </w:rPr>
        <w:t xml:space="preserve">These flags are surfaced in the defrag dashboard as a separate queue: "X books are worth significantly more than their Ka-Zam price"</w:t>
      </w:r>
    </w:p>
    <w:p>
      <w:pPr>
        <w:pStyle w:val="ListParagraph"/>
        <w:numPr>
          <w:ilvl w:val="0"/>
          <w:numId w:val="2"/>
        </w:numPr>
        <w:spacing w:after="100"/>
      </w:pPr>
      <w:r>
        <w:rPr>
          <w:rFonts w:ascii="Arial" w:cs="Arial" w:eastAsia="Arial" w:hAnsi="Arial"/>
          <w:sz w:val="22"/>
          <w:szCs w:val="22"/>
        </w:rPr>
        <w:t xml:space="preserve">The Ka-Zam price is never deleted from the record — it is a historical data point stored alongside the current price</w:t>
      </w:r>
    </w:p>
    <w:p>
      <w:pPr>
        <w:pBdr>
          <w:bottom w:val="single" w:color="eeeeee" w:sz="2" w:space="1"/>
        </w:pBdr>
        <w:spacing w:after="100" w:before="360"/>
      </w:pPr>
      <w:r>
        <w:rPr>
          <w:rFonts w:ascii="Courier New" w:cs="Courier New" w:eastAsia="Courier New" w:hAnsi="Courier New"/>
          <w:b/>
          <w:bCs/>
          <w:color w:val="888888"/>
          <w:sz w:val="20"/>
          <w:szCs w:val="20"/>
        </w:rPr>
        <w:t xml:space="preserve">ISSUE 30  </w:t>
      </w:r>
      <w:r>
        <w:rPr>
          <w:rFonts w:ascii="Arial" w:cs="Arial" w:eastAsia="Arial" w:hAnsi="Arial"/>
          <w:b/>
          <w:bCs/>
          <w:color w:val="111111"/>
          <w:sz w:val="24"/>
          <w:szCs w:val="24"/>
        </w:rPr>
        <w:t xml:space="preserve">The "Not In Either System" Problem</w:t>
      </w:r>
      <w:r>
        <w:rPr>
          <w:rFonts w:ascii="Arial" w:cs="Arial" w:eastAsia="Arial" w:hAnsi="Arial"/>
          <w:i/>
          <w:iCs/>
          <w:color w:val="666666"/>
          <w:sz w:val="20"/>
          <w:szCs w:val="20"/>
        </w:rPr>
        <w:t xml:space="preserve">   [OPERATIONAL]</w:t>
      </w:r>
    </w:p>
    <w:p>
      <w:pPr>
        <w:spacing w:after="140" w:line="310"/>
      </w:pPr>
      <w:r>
        <w:rPr>
          <w:rFonts w:ascii="Arial" w:cs="Arial" w:eastAsia="Arial" w:hAnsi="Arial"/>
          <w:color w:val="222222"/>
          <w:sz w:val="22"/>
          <w:szCs w:val="22"/>
        </w:rPr>
        <w:t xml:space="preserve">The shelf scan will find RED books — books physically on the shelf with no matching record in Ka-Zam or Amazon. These are books that were never catalogued: bought at an estate sale and shelved directly, received as donations, or part of a collection that was never entered into any system. The original document does not address what happens with these books.</w:t>
      </w:r>
    </w:p>
    <w:p>
      <w:pPr>
        <w:spacing w:after="60"/>
      </w:pPr>
      <w:r>
        <w:t xml:space="preserve"/>
      </w:r>
    </w:p>
    <w:p>
      <w:pPr>
        <w:spacing w:after="140" w:line="310"/>
      </w:pPr>
      <w:r>
        <w:rPr>
          <w:rFonts w:ascii="Arial" w:cs="Arial" w:eastAsia="Arial" w:hAnsi="Arial"/>
          <w:color w:val="222222"/>
          <w:sz w:val="22"/>
          <w:szCs w:val="22"/>
        </w:rPr>
        <w:t xml:space="preserve">For the defrag period, RED books are the most actionable discovery. A RED book in the Glass Case section is likely a high-value book sitting uncatalogued. A RED book in the first-floor Fiction section is likely a $3 reading copy that was never worth cataloguing.</w:t>
      </w:r>
    </w:p>
    <w:p>
      <w:pPr>
        <w:spacing w:after="60"/>
      </w:pPr>
      <w:r>
        <w:t xml:space="preserve"/>
      </w:r>
    </w:p>
    <w:p>
      <w:pPr>
        <w:pStyle w:val="ListParagraph"/>
        <w:numPr>
          <w:ilvl w:val="0"/>
          <w:numId w:val="2"/>
        </w:numPr>
        <w:spacing w:after="100"/>
      </w:pPr>
      <w:r>
        <w:rPr>
          <w:rFonts w:ascii="Arial" w:cs="Arial" w:eastAsia="Arial" w:hAnsi="Arial"/>
          <w:sz w:val="22"/>
          <w:szCs w:val="22"/>
        </w:rPr>
        <w:t xml:space="preserve">RED books from shelf scans that have identifiable spine text generate automatic Slow Path records — placeholder Stock Items with the OCR text, the shelf location, and a status of PENDING_IDENTIFICATION</w:t>
      </w:r>
    </w:p>
    <w:p>
      <w:pPr>
        <w:pStyle w:val="ListParagraph"/>
        <w:numPr>
          <w:ilvl w:val="0"/>
          <w:numId w:val="2"/>
        </w:numPr>
        <w:spacing w:after="100"/>
      </w:pPr>
      <w:r>
        <w:rPr>
          <w:rFonts w:ascii="Arial" w:cs="Arial" w:eastAsia="Arial" w:hAnsi="Arial"/>
          <w:sz w:val="22"/>
          <w:szCs w:val="22"/>
        </w:rPr>
        <w:t xml:space="preserve">RED books in high-value sections (Glass Case, Rare &amp; Antiquarian, Signed, Upstairs catalogued) are flagged as HIGH_PRIORITY_UNKNOWN and surfaced at the top of the overnight research queue</w:t>
      </w:r>
    </w:p>
    <w:p>
      <w:pPr>
        <w:pStyle w:val="ListParagraph"/>
        <w:numPr>
          <w:ilvl w:val="0"/>
          <w:numId w:val="2"/>
        </w:numPr>
        <w:spacing w:after="100"/>
      </w:pPr>
      <w:r>
        <w:rPr>
          <w:rFonts w:ascii="Arial" w:cs="Arial" w:eastAsia="Arial" w:hAnsi="Arial"/>
          <w:sz w:val="22"/>
          <w:szCs w:val="22"/>
        </w:rPr>
        <w:t xml:space="preserve">RED books in commodity sections (first-floor Fiction, first-floor History) are flagged as LOW_PRIORITY_UNKNOWN and batched for sprint scanner processing during routine cataloguing</w:t>
      </w:r>
    </w:p>
    <w:p>
      <w:pPr>
        <w:pStyle w:val="ListParagraph"/>
        <w:numPr>
          <w:ilvl w:val="0"/>
          <w:numId w:val="2"/>
        </w:numPr>
        <w:spacing w:after="100"/>
      </w:pPr>
      <w:r>
        <w:rPr>
          <w:rFonts w:ascii="Arial" w:cs="Arial" w:eastAsia="Arial" w:hAnsi="Arial"/>
          <w:sz w:val="22"/>
          <w:szCs w:val="22"/>
        </w:rPr>
        <w:t xml:space="preserve">The count of RED books per section is shown in the defrag dashboard — sections with many RED books need sprint scanner attention, not just shelf photo reconciliation</w:t>
      </w:r>
    </w:p>
    <w:p>
      <w:pPr>
        <w:spacing w:after="120"/>
      </w:pPr>
      <w:r>
        <w:t xml:space="preserve"/>
      </w:r>
    </w:p>
    <w:p>
      <w:r>
        <w:br w:type="page"/>
      </w:r>
    </w:p>
    <w:p>
      <w:pPr>
        <w:pStyle w:val="Heading1"/>
        <w:pBdr>
          <w:bottom w:val="single" w:color="bbbbbb" w:sz="4" w:space="1"/>
        </w:pBdr>
        <w:spacing w:after="180" w:before="440"/>
      </w:pPr>
      <w:r>
        <w:rPr>
          <w:rFonts w:ascii="Arial" w:cs="Arial" w:eastAsia="Arial" w:hAnsi="Arial"/>
          <w:b/>
          <w:bCs/>
          <w:sz w:val="32"/>
          <w:szCs w:val="32"/>
        </w:rPr>
        <w:t xml:space="preserve">H. INFRASTRUCTURE</w:t>
      </w:r>
    </w:p>
    <w:p>
      <w:pPr>
        <w:pBdr>
          <w:bottom w:val="single" w:color="eeeeee" w:sz="2" w:space="1"/>
        </w:pBdr>
        <w:spacing w:after="100" w:before="360"/>
      </w:pPr>
      <w:r>
        <w:rPr>
          <w:rFonts w:ascii="Courier New" w:cs="Courier New" w:eastAsia="Courier New" w:hAnsi="Courier New"/>
          <w:b/>
          <w:bCs/>
          <w:color w:val="888888"/>
          <w:sz w:val="20"/>
          <w:szCs w:val="20"/>
        </w:rPr>
        <w:t xml:space="preserve">ISSUE 31  </w:t>
      </w:r>
      <w:r>
        <w:rPr>
          <w:rFonts w:ascii="Arial" w:cs="Arial" w:eastAsia="Arial" w:hAnsi="Arial"/>
          <w:b/>
          <w:bCs/>
          <w:color w:val="111111"/>
          <w:sz w:val="24"/>
          <w:szCs w:val="24"/>
        </w:rPr>
        <w:t xml:space="preserve">Shelf Photo Storage Architecture</w:t>
      </w:r>
      <w:r>
        <w:rPr>
          <w:rFonts w:ascii="Arial" w:cs="Arial" w:eastAsia="Arial" w:hAnsi="Arial"/>
          <w:i/>
          <w:iCs/>
          <w:color w:val="666666"/>
          <w:sz w:val="20"/>
          <w:szCs w:val="20"/>
        </w:rPr>
        <w:t xml:space="preserve">   [INFRASTRUCTURE]</w:t>
      </w:r>
    </w:p>
    <w:p>
      <w:pPr>
        <w:spacing w:after="140" w:line="310"/>
      </w:pPr>
      <w:r>
        <w:rPr>
          <w:rFonts w:ascii="Arial" w:cs="Arial" w:eastAsia="Arial" w:hAnsi="Arial"/>
          <w:color w:val="222222"/>
          <w:sz w:val="22"/>
          <w:szCs w:val="22"/>
        </w:rPr>
        <w:t xml:space="preserve">Shelf photos are a different category of image from single-book photos. A single-book photo is a permanent bibliographic asset — it lives with the Stock Item forever. A shelf photo is operational — it is valuable for the session and the training dataset, but it does not need to be stored at full resolution indefinitely.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Image Type</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Resolution</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Retention</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Storage Location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Single-book cover photo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Full (12MP+)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Permanent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R2 / local image store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Shelf photo (raw)</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Full</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90 days (training data)</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R2 / local — compressed after 90 days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Shelf photo (processed thumbnail)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 (800px wide)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Permanent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R2 / local — linked to session record</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Spine crop (extracted from shelf photo)</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Medium</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365 days</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R2 / local — linked to OCR result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Escalation photo (cover/title page requested from shelf scan)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Full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Permanent — becomes bibliographic asset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R2 / local</w:t>
            </w:r>
          </w:p>
        </w:tc>
      </w:tr>
    </w:tbl>
    <w:p>
      <w:pPr>
        <w:spacing w:after="120"/>
      </w:pPr>
      <w:r>
        <w:t xml:space="preserve"/>
      </w:r>
    </w:p>
    <w:p>
      <w:pPr>
        <w:pStyle w:val="ListParagraph"/>
        <w:numPr>
          <w:ilvl w:val="0"/>
          <w:numId w:val="2"/>
        </w:numPr>
        <w:spacing w:after="100"/>
      </w:pPr>
      <w:r>
        <w:rPr>
          <w:rFonts w:ascii="Arial" w:cs="Arial" w:eastAsia="Arial" w:hAnsi="Arial"/>
          <w:sz w:val="22"/>
          <w:szCs w:val="22"/>
        </w:rPr>
        <w:t xml:space="preserve">Shelf photos are large files — a typical shelf photo at 12MP is 4–8MB. 10,000 shelf photos is 40–80GB. Plan storage accordingly.</w:t>
      </w:r>
    </w:p>
    <w:p>
      <w:pPr>
        <w:pStyle w:val="ListParagraph"/>
        <w:numPr>
          <w:ilvl w:val="0"/>
          <w:numId w:val="2"/>
        </w:numPr>
        <w:spacing w:after="100"/>
      </w:pPr>
      <w:r>
        <w:rPr>
          <w:rFonts w:ascii="Arial" w:cs="Arial" w:eastAsia="Arial" w:hAnsi="Arial"/>
          <w:sz w:val="22"/>
          <w:szCs w:val="22"/>
        </w:rPr>
        <w:t xml:space="preserve">The local server at Driftless (4TB HDD) can hold this comfortably. Cloud R2 storage during the cloud-first phase needs a budget estimate.</w:t>
      </w:r>
    </w:p>
    <w:p>
      <w:pPr>
        <w:pStyle w:val="ListParagraph"/>
        <w:numPr>
          <w:ilvl w:val="0"/>
          <w:numId w:val="2"/>
        </w:numPr>
        <w:spacing w:after="100"/>
      </w:pPr>
      <w:r>
        <w:rPr>
          <w:rFonts w:ascii="Arial" w:cs="Arial" w:eastAsia="Arial" w:hAnsi="Arial"/>
          <w:sz w:val="22"/>
          <w:szCs w:val="22"/>
        </w:rPr>
        <w:t xml:space="preserve">R2 pricing: ~$0.015/GB/month. 80GB of shelf photos = ~$1.20/month. Not a concern.</w:t>
      </w:r>
    </w:p>
    <w:p>
      <w:pPr>
        <w:pBdr>
          <w:bottom w:val="single" w:color="eeeeee" w:sz="2" w:space="1"/>
        </w:pBdr>
        <w:spacing w:after="100" w:before="360"/>
      </w:pPr>
      <w:r>
        <w:rPr>
          <w:rFonts w:ascii="Courier New" w:cs="Courier New" w:eastAsia="Courier New" w:hAnsi="Courier New"/>
          <w:b/>
          <w:bCs/>
          <w:color w:val="888888"/>
          <w:sz w:val="20"/>
          <w:szCs w:val="20"/>
        </w:rPr>
        <w:t xml:space="preserve">ISSUE 32  </w:t>
      </w:r>
      <w:r>
        <w:rPr>
          <w:rFonts w:ascii="Arial" w:cs="Arial" w:eastAsia="Arial" w:hAnsi="Arial"/>
          <w:b/>
          <w:bCs/>
          <w:color w:val="111111"/>
          <w:sz w:val="24"/>
          <w:szCs w:val="24"/>
        </w:rPr>
        <w:t xml:space="preserve">Overnight Processing Queue Priority</w:t>
      </w:r>
      <w:r>
        <w:rPr>
          <w:rFonts w:ascii="Arial" w:cs="Arial" w:eastAsia="Arial" w:hAnsi="Arial"/>
          <w:i/>
          <w:iCs/>
          <w:color w:val="666666"/>
          <w:sz w:val="20"/>
          <w:szCs w:val="20"/>
        </w:rPr>
        <w:t xml:space="preserve">   [INFRASTRUCTURE]</w:t>
      </w:r>
    </w:p>
    <w:p>
      <w:pPr>
        <w:spacing w:after="140" w:line="310"/>
      </w:pPr>
      <w:r>
        <w:rPr>
          <w:rFonts w:ascii="Arial" w:cs="Arial" w:eastAsia="Arial" w:hAnsi="Arial"/>
          <w:color w:val="222222"/>
          <w:sz w:val="22"/>
          <w:szCs w:val="22"/>
        </w:rPr>
        <w:t xml:space="preserve">The overnight agent currently handles: Slow Path identification, pricing research, bibliographic enrichment, scarcity enrichment, and shelf scan processing. During the defrag period, shelf scan processing needs to be the highest priority — Eddy is waiting for the results every morning. The current spec does not assign priorities to overnight queue tasks.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Overnight Task</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Defrag Period Priority</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sz w:val="20"/>
                <w:szCs w:val="20"/>
              </w:rPr>
              <w:t xml:space="preserve">Steady State Priority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Shelf scan photo processing (new session results)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CRITICAL — run first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Slow Path identification (pending books from today)</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Pricing refresh (LEGACY and STALE prices, verification queue)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Bibliographic enrichment (gap filling)</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MEDIUM</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Scarcity enrichment (rolling queue)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Training data processing (corrections and Q&amp;A logs)</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val="false"/>
                <w:bCs w:val="false"/>
                <w:sz w:val="20"/>
                <w:szCs w:val="20"/>
              </w:rPr>
              <w:t xml:space="preserve">LOW</w:t>
            </w:r>
          </w:p>
        </w:tc>
      </w:tr>
    </w:tbl>
    <w:p>
      <w:pPr>
        <w:spacing w:after="120"/>
      </w:pPr>
      <w:r>
        <w:t xml:space="preserve"/>
      </w:r>
    </w:p>
    <w:p>
      <w:pPr>
        <w:pStyle w:val="ListParagraph"/>
        <w:numPr>
          <w:ilvl w:val="0"/>
          <w:numId w:val="2"/>
        </w:numPr>
        <w:spacing w:after="100"/>
      </w:pPr>
      <w:r>
        <w:rPr>
          <w:rFonts w:ascii="Arial" w:cs="Arial" w:eastAsia="Arial" w:hAnsi="Arial"/>
          <w:sz w:val="22"/>
          <w:szCs w:val="22"/>
        </w:rPr>
        <w:t xml:space="preserve">Implement as an Airflow DAG with explicit task dependencies and priority weights</w:t>
      </w:r>
    </w:p>
    <w:p>
      <w:pPr>
        <w:pStyle w:val="ListParagraph"/>
        <w:numPr>
          <w:ilvl w:val="0"/>
          <w:numId w:val="2"/>
        </w:numPr>
        <w:spacing w:after="100"/>
      </w:pPr>
      <w:r>
        <w:rPr>
          <w:rFonts w:ascii="Arial" w:cs="Arial" w:eastAsia="Arial" w:hAnsi="Arial"/>
          <w:sz w:val="22"/>
          <w:szCs w:val="22"/>
        </w:rPr>
        <w:t xml:space="preserve">Shelf scan processing must complete before Eddy arrives in the morning — schedule it at 2am, monitor completion</w:t>
      </w:r>
    </w:p>
    <w:p>
      <w:pPr>
        <w:pStyle w:val="ListParagraph"/>
        <w:numPr>
          <w:ilvl w:val="0"/>
          <w:numId w:val="2"/>
        </w:numPr>
        <w:spacing w:after="100"/>
      </w:pPr>
      <w:r>
        <w:rPr>
          <w:rFonts w:ascii="Arial" w:cs="Arial" w:eastAsia="Arial" w:hAnsi="Arial"/>
          <w:sz w:val="22"/>
          <w:szCs w:val="22"/>
        </w:rPr>
        <w:t xml:space="preserve">If the overnight run exceeds the available window, lower-priority tasks are deferred to the next night</w:t>
      </w:r>
    </w:p>
    <w:p>
      <w:pPr>
        <w:pStyle w:val="ListParagraph"/>
        <w:numPr>
          <w:ilvl w:val="0"/>
          <w:numId w:val="2"/>
        </w:numPr>
        <w:spacing w:after="100"/>
      </w:pPr>
      <w:r>
        <w:rPr>
          <w:rFonts w:ascii="Arial" w:cs="Arial" w:eastAsia="Arial" w:hAnsi="Arial"/>
          <w:sz w:val="22"/>
          <w:szCs w:val="22"/>
        </w:rPr>
        <w:t xml:space="preserve">Alert Eddy via SMS if any CRITICAL overnight task fails or does not complete by 7am</w:t>
      </w:r>
    </w:p>
    <w:p>
      <w:pPr>
        <w:pBdr>
          <w:bottom w:val="single" w:color="eeeeee" w:sz="2" w:space="1"/>
        </w:pBdr>
        <w:spacing w:after="100" w:before="360"/>
      </w:pPr>
      <w:r>
        <w:rPr>
          <w:rFonts w:ascii="Courier New" w:cs="Courier New" w:eastAsia="Courier New" w:hAnsi="Courier New"/>
          <w:b/>
          <w:bCs/>
          <w:color w:val="888888"/>
          <w:sz w:val="20"/>
          <w:szCs w:val="20"/>
        </w:rPr>
        <w:t xml:space="preserve">ISSUE 33  </w:t>
      </w:r>
      <w:r>
        <w:rPr>
          <w:rFonts w:ascii="Arial" w:cs="Arial" w:eastAsia="Arial" w:hAnsi="Arial"/>
          <w:b/>
          <w:bCs/>
          <w:color w:val="111111"/>
          <w:sz w:val="24"/>
          <w:szCs w:val="24"/>
        </w:rPr>
        <w:t xml:space="preserve">Import Idempotency</w:t>
      </w:r>
      <w:r>
        <w:rPr>
          <w:rFonts w:ascii="Arial" w:cs="Arial" w:eastAsia="Arial" w:hAnsi="Arial"/>
          <w:i/>
          <w:iCs/>
          <w:color w:val="666666"/>
          <w:sz w:val="20"/>
          <w:szCs w:val="20"/>
        </w:rPr>
        <w:t xml:space="preserve">   [INFRASTRUCTURE]</w:t>
      </w:r>
    </w:p>
    <w:p>
      <w:pPr>
        <w:spacing w:after="140" w:line="310"/>
      </w:pPr>
      <w:r>
        <w:rPr>
          <w:rFonts w:ascii="Arial" w:cs="Arial" w:eastAsia="Arial" w:hAnsi="Arial"/>
          <w:color w:val="222222"/>
          <w:sz w:val="22"/>
          <w:szCs w:val="22"/>
        </w:rPr>
        <w:t xml:space="preserve">If the Ka-Zam import is run twice — due to a crash, a retry, or a mistake — Gibson must not create duplicate records. The same applies to the Amazon import. Idempotency is not mentioned anywhere in the original document.</w:t>
      </w:r>
    </w:p>
    <w:p>
      <w:pPr>
        <w:spacing w:after="60"/>
      </w:pPr>
      <w:r>
        <w:t xml:space="preserve"/>
      </w:r>
    </w:p>
    <w:p>
      <w:pPr>
        <w:spacing w:after="140" w:line="310"/>
      </w:pPr>
      <w:r>
        <w:rPr>
          <w:rFonts w:ascii="Arial" w:cs="Arial" w:eastAsia="Arial" w:hAnsi="Arial"/>
          <w:b/>
          <w:bCs/>
          <w:color w:val="111111"/>
          <w:sz w:val="22"/>
          <w:szCs w:val="22"/>
        </w:rPr>
        <w:t xml:space="preserve">Required: </w:t>
      </w:r>
      <w:r>
        <w:rPr>
          <w:rFonts w:ascii="Arial" w:cs="Arial" w:eastAsia="Arial" w:hAnsi="Arial"/>
          <w:color w:val="222222"/>
          <w:sz w:val="22"/>
          <w:szCs w:val="22"/>
        </w:rPr>
        <w:t xml:space="preserve">Every import operation is keyed on a combination of source + external_id. For Ka-Zam records, the key is KZ-{ka_zam_id}. For Amazon records, the key is AZ-{seller_sku}. Before creating any record, Gibson checks whether a source_record with that key already exists.</w:t>
      </w:r>
    </w:p>
    <w:p>
      <w:pPr>
        <w:spacing w:after="60"/>
      </w:pPr>
      <w:r>
        <w:t xml:space="preserve"/>
      </w:r>
    </w:p>
    <w:p>
      <w:pPr>
        <w:pStyle w:val="ListParagraph"/>
        <w:numPr>
          <w:ilvl w:val="0"/>
          <w:numId w:val="2"/>
        </w:numPr>
        <w:spacing w:after="100"/>
      </w:pPr>
      <w:r>
        <w:rPr>
          <w:rFonts w:ascii="Arial" w:cs="Arial" w:eastAsia="Arial" w:hAnsi="Arial"/>
          <w:sz w:val="22"/>
          <w:szCs w:val="22"/>
        </w:rPr>
        <w:t xml:space="preserve">If source_record exists and the raw data is identical → skip; log as DUPLICATE_SKIPPED</w:t>
      </w:r>
    </w:p>
    <w:p>
      <w:pPr>
        <w:pStyle w:val="ListParagraph"/>
        <w:numPr>
          <w:ilvl w:val="0"/>
          <w:numId w:val="2"/>
        </w:numPr>
        <w:spacing w:after="100"/>
      </w:pPr>
      <w:r>
        <w:rPr>
          <w:rFonts w:ascii="Arial" w:cs="Arial" w:eastAsia="Arial" w:hAnsi="Arial"/>
          <w:sz w:val="22"/>
          <w:szCs w:val="22"/>
        </w:rPr>
        <w:t xml:space="preserve">If source_record exists and the raw data has changed → update the existing record; log as UPDATED; preserve both the old and new JSONB</w:t>
      </w:r>
    </w:p>
    <w:p>
      <w:pPr>
        <w:pStyle w:val="ListParagraph"/>
        <w:numPr>
          <w:ilvl w:val="0"/>
          <w:numId w:val="2"/>
        </w:numPr>
        <w:spacing w:after="100"/>
      </w:pPr>
      <w:r>
        <w:rPr>
          <w:rFonts w:ascii="Arial" w:cs="Arial" w:eastAsia="Arial" w:hAnsi="Arial"/>
          <w:sz w:val="22"/>
          <w:szCs w:val="22"/>
        </w:rPr>
        <w:t xml:space="preserve">If source_record does not exist → create new record; log as CREATED</w:t>
      </w:r>
    </w:p>
    <w:p>
      <w:pPr>
        <w:pStyle w:val="ListParagraph"/>
        <w:numPr>
          <w:ilvl w:val="0"/>
          <w:numId w:val="2"/>
        </w:numPr>
        <w:spacing w:after="100"/>
      </w:pPr>
      <w:r>
        <w:rPr>
          <w:rFonts w:ascii="Arial" w:cs="Arial" w:eastAsia="Arial" w:hAnsi="Arial"/>
          <w:sz w:val="22"/>
          <w:szCs w:val="22"/>
        </w:rPr>
        <w:t xml:space="preserve">Import run logs show: CREATED count, UPDATED count, DUPLICATE_SKIPPED count, FAILED count</w:t>
      </w:r>
    </w:p>
    <w:p>
      <w:pPr>
        <w:pStyle w:val="ListParagraph"/>
        <w:numPr>
          <w:ilvl w:val="0"/>
          <w:numId w:val="2"/>
        </w:numPr>
        <w:spacing w:after="100"/>
      </w:pPr>
      <w:r>
        <w:rPr>
          <w:rFonts w:ascii="Arial" w:cs="Arial" w:eastAsia="Arial" w:hAnsi="Arial"/>
          <w:sz w:val="22"/>
          <w:szCs w:val="22"/>
        </w:rPr>
        <w:t xml:space="preserve">The import can be re-run safely at any time without data corruption</w:t>
      </w:r>
    </w:p>
    <w:p>
      <w:pPr>
        <w:spacing w:after="120"/>
        <w:ind w:left="360"/>
      </w:pPr>
      <w:r>
        <w:rPr>
          <w:rFonts w:ascii="Arial" w:cs="Arial" w:eastAsia="Arial" w:hAnsi="Arial"/>
          <w:i/>
          <w:iCs/>
          <w:color w:val="884400"/>
          <w:sz w:val="20"/>
          <w:szCs w:val="20"/>
        </w:rPr>
        <w:t xml:space="preserve">⚠  An import that is not idempotent is dangerous infrastructure. The Ka-Zam import in particular may need to be re-run if errors are discovered partway through. Make it safe to run multiple times from Day 1.</w:t>
      </w:r>
    </w:p>
    <w:p>
      <w:pPr>
        <w:spacing w:after="120"/>
      </w:pPr>
      <w:r>
        <w:t xml:space="preserve"/>
      </w:r>
    </w:p>
    <w:p>
      <w:pPr>
        <w:pBdr>
          <w:bottom w:val="single" w:color="dddddd" w:sz="2" w:space="1"/>
        </w:pBdr>
        <w:spacing w:after="60" w:before="60"/>
      </w:pPr>
      <w:r>
        <w:t xml:space="preserve"/>
      </w:r>
    </w:p>
    <w:p>
      <w:pPr>
        <w:spacing w:after="60"/>
      </w:pPr>
      <w:r>
        <w:t xml:space="preserve"/>
      </w:r>
    </w:p>
    <w:p>
      <w:pPr>
        <w:spacing w:after="140" w:line="310"/>
      </w:pPr>
      <w:r>
        <w:rPr>
          <w:rFonts w:ascii="Arial" w:cs="Arial" w:eastAsia="Arial" w:hAnsi="Arial"/>
          <w:i/>
          <w:iCs/>
          <w:color w:val="222222"/>
          <w:sz w:val="22"/>
          <w:szCs w:val="22"/>
        </w:rPr>
        <w:t xml:space="preserve">These 33 issues are additive to the original briefing, not replacements for it. The original document's import architecture, trust tier hierarchy, and build sequence all stand. These issues fill the gaps around the edges — the things that will become problems when the system meets the actual store.</w:t>
      </w:r>
    </w:p>
    <w:p>
      <w:pPr>
        <w:spacing w:after="60"/>
      </w:pPr>
      <w:r>
        <w:t xml:space="preserve"/>
      </w:r>
    </w:p>
    <w:p>
      <w:pPr>
        <w:spacing w:after="140" w:line="310"/>
      </w:pPr>
      <w:r>
        <w:rPr>
          <w:rFonts w:ascii="Arial" w:cs="Arial" w:eastAsia="Arial" w:hAnsi="Arial"/>
          <w:b/>
          <w:bCs/>
          <w:color w:val="222222"/>
          <w:sz w:val="22"/>
          <w:szCs w:val="22"/>
        </w:rPr>
        <w:t xml:space="preserve">The shelf scan issues (01–06) are the highest operational priority. The price staleness issues (07–08) are the highest revenue protection priority. The rollback architecture (Issue 19) and import idempotency (Issue 33) are the highest data safety priorities. Build those before anything else in this document.</w:t>
      </w:r>
    </w:p>
    <w:p>
      <w:pPr>
        <w:spacing w:after="80"/>
      </w:pPr>
      <w:r>
        <w:t xml:space="preserve"/>
      </w:r>
    </w:p>
    <w:p>
      <w:pPr>
        <w:pBdr>
          <w:bottom w:val="single" w:color="dddddd" w:sz="2" w:space="1"/>
        </w:pBdr>
        <w:spacing w:after="60" w:before="60"/>
      </w:pPr>
      <w:r>
        <w:t xml:space="preserve"/>
      </w:r>
    </w:p>
    <w:p>
      <w:pPr>
        <w:spacing w:before="80"/>
        <w:jc w:val="center"/>
      </w:pPr>
      <w:r>
        <w:rPr>
          <w:rFonts w:ascii="Arial" w:cs="Arial" w:eastAsia="Arial" w:hAnsi="Arial"/>
          <w:i/>
          <w:iCs/>
          <w:color w:val="888888"/>
          <w:sz w:val="18"/>
          <w:szCs w:val="18"/>
        </w:rPr>
        <w:t xml:space="preserve">Driftless Books &amp; Music  ·  Alexandria Book Co-op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sz w:val="32"/>
      <w:szCs w:val="32"/>
    </w:rPr>
  </w:style>
  <w:style w:type="paragraph" w:styleId="Heading2">
    <w:name w:val="Heading 2"/>
    <w:basedOn w:val="Normal"/>
    <w:next w:val="Normal"/>
    <w:qFormat/>
    <w:pPr>
      <w:spacing w:after="120" w:before="340"/>
      <w:outlineLvl w:val="1"/>
    </w:pPr>
    <w:rPr>
      <w:rFonts w:ascii="Arial" w:cs="Arial" w:eastAsia="Arial" w:hAnsi="Arial"/>
      <w:b/>
      <w:bCs/>
      <w:sz w:val="26"/>
      <w:szCs w:val="26"/>
    </w:rPr>
  </w:style>
  <w:style w:type="paragraph" w:styleId="Heading3">
    <w:name w:val="Heading 3"/>
    <w:basedOn w:val="Normal"/>
    <w:next w:val="Normal"/>
    <w:qFormat/>
    <w:pPr>
      <w:spacing w:after="10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2026-04-20T18:16:57.330Z</dcterms:created>
  <dcterms:modified xsi:type="dcterms:W3CDTF">2026-04-20T18:16:57.331Z</dcterms:modified>
</cp:coreProperties>
</file>

<file path=docProps/custom.xml><?xml version="1.0" encoding="utf-8"?>
<Properties xmlns="http://schemas.openxmlformats.org/officeDocument/2006/custom-properties" xmlns:vt="http://schemas.openxmlformats.org/officeDocument/2006/docPropsVTypes"/>
</file>