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384C" w14:textId="77777777" w:rsidR="00947162"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14:paraId="2A779FA4" w14:textId="77777777" w:rsidR="00AC614B" w:rsidRDefault="00AC614B" w:rsidP="0092054E">
      <w:pPr>
        <w:jc w:val="center"/>
        <w:rPr>
          <w:rFonts w:ascii="Times New Roman" w:hAnsi="Times New Roman" w:cs="Times New Roman"/>
          <w:sz w:val="24"/>
          <w:szCs w:val="24"/>
        </w:rPr>
      </w:pPr>
    </w:p>
    <w:p w14:paraId="4A342853" w14:textId="77777777" w:rsidR="00AC614B" w:rsidRPr="0092054E" w:rsidRDefault="00545A8A" w:rsidP="00AC614B">
      <w:pPr>
        <w:jc w:val="both"/>
        <w:rPr>
          <w:rFonts w:ascii="Times New Roman" w:hAnsi="Times New Roman" w:cs="Times New Roman"/>
          <w:sz w:val="24"/>
          <w:szCs w:val="24"/>
        </w:rPr>
      </w:pPr>
      <w:r>
        <w:rPr>
          <w:rFonts w:ascii="Times New Roman" w:hAnsi="Times New Roman" w:cs="Times New Roman"/>
          <w:sz w:val="24"/>
          <w:szCs w:val="24"/>
        </w:rPr>
        <w:t>This document</w:t>
      </w:r>
      <w:r w:rsidR="00AC614B">
        <w:rPr>
          <w:rFonts w:ascii="Times New Roman" w:hAnsi="Times New Roman" w:cs="Times New Roman"/>
          <w:sz w:val="24"/>
          <w:szCs w:val="24"/>
        </w:rPr>
        <w:t xml:space="preserve"> provides an explanation of the file Syllable_dictionary.txt.</w:t>
      </w:r>
    </w:p>
    <w:p w14:paraId="4DFBD882" w14:textId="77777777"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14:paraId="51ADE3B1" w14:textId="77777777"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r>
        <w:rPr>
          <w:rFonts w:ascii="Times New Roman" w:hAnsi="Times New Roman" w:cs="Times New Roman"/>
          <w:sz w:val="24"/>
          <w:szCs w:val="24"/>
        </w:rPr>
        <w: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14:paraId="1704EFCB" w14:textId="51B7538A"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that the word “</w:t>
      </w:r>
      <w:r w:rsidR="002346A9">
        <w:rPr>
          <w:rFonts w:ascii="Times New Roman" w:hAnsi="Times New Roman" w:cs="Times New Roman"/>
          <w:sz w:val="24"/>
          <w:szCs w:val="24"/>
        </w:rPr>
        <w:t xml:space="preserve">Each line in the file specifies the number of syllables corresponding to the word in question. For example, the line “wrinkle 2” indicates </w:t>
      </w:r>
      <w:r>
        <w:rPr>
          <w:rFonts w:ascii="Times New Roman" w:hAnsi="Times New Roman" w:cs="Times New Roman"/>
          <w:sz w:val="24"/>
          <w:szCs w:val="24"/>
        </w:rPr>
        <w:t>wrinkle” has 2 syllables.</w:t>
      </w:r>
    </w:p>
    <w:p w14:paraId="33700734" w14:textId="77777777"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14:paraId="6BD1222A" w14:textId="77777777"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14:paraId="5118A203" w14:textId="77777777"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14:paraId="390C3790" w14:textId="77777777"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following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14:paraId="24BC6D6D" w14:textId="77777777"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And would corrupt my saint to be a devil:</w:t>
      </w:r>
    </w:p>
    <w:p w14:paraId="6BBEA777" w14:textId="77777777" w:rsidR="008E2C24" w:rsidRDefault="008E2C24" w:rsidP="008E2C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w:t>
      </w:r>
      <w:proofErr w:type="gramStart"/>
      <w:r>
        <w:rPr>
          <w:rFonts w:ascii="Times New Roman" w:hAnsi="Times New Roman" w:cs="Times New Roman"/>
          <w:sz w:val="24"/>
          <w:szCs w:val="24"/>
        </w:rPr>
        <w:t>line, and</w:t>
      </w:r>
      <w:proofErr w:type="gramEnd"/>
      <w:r>
        <w:rPr>
          <w:rFonts w:ascii="Times New Roman" w:hAnsi="Times New Roman" w:cs="Times New Roman"/>
          <w:sz w:val="24"/>
          <w:szCs w:val="24"/>
        </w:rPr>
        <w:t xml:space="preserve">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p w14:paraId="0C2B7B44" w14:textId="77777777" w:rsidR="00F60183" w:rsidRPr="00F60183" w:rsidRDefault="00E71A4D" w:rsidP="00F601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that in a number of cases, the syllable counts differ from those found in present-day English.</w:t>
      </w:r>
      <w:r w:rsidR="00E60CB8">
        <w:rPr>
          <w:rFonts w:ascii="Times New Roman" w:hAnsi="Times New Roman" w:cs="Times New Roman"/>
          <w:sz w:val="24"/>
          <w:szCs w:val="24"/>
        </w:rPr>
        <w:t xml:space="preserve"> For example, everywhere where it occurs in the sonnets, the word “power” has only one syllable.</w:t>
      </w:r>
    </w:p>
    <w:sectPr w:rsidR="00F60183" w:rsidRPr="00F6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3F8"/>
    <w:multiLevelType w:val="hybridMultilevel"/>
    <w:tmpl w:val="55808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26F36"/>
    <w:multiLevelType w:val="hybridMultilevel"/>
    <w:tmpl w:val="A3CEADE6"/>
    <w:lvl w:ilvl="0" w:tplc="FD16EAA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787301"/>
    <w:multiLevelType w:val="hybridMultilevel"/>
    <w:tmpl w:val="794A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4E"/>
    <w:rsid w:val="00012C1D"/>
    <w:rsid w:val="000E291D"/>
    <w:rsid w:val="00155430"/>
    <w:rsid w:val="00187202"/>
    <w:rsid w:val="002346A9"/>
    <w:rsid w:val="002E7943"/>
    <w:rsid w:val="003F2876"/>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E17C5"/>
    <w:rsid w:val="00BF2155"/>
    <w:rsid w:val="00D97265"/>
    <w:rsid w:val="00E60CB8"/>
    <w:rsid w:val="00E66C9F"/>
    <w:rsid w:val="00E71A4D"/>
    <w:rsid w:val="00F60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FE8D"/>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Tsukamoto, Hiroyasu (Hiro)</cp:lastModifiedBy>
  <cp:revision>27</cp:revision>
  <dcterms:created xsi:type="dcterms:W3CDTF">2018-02-28T15:48:00Z</dcterms:created>
  <dcterms:modified xsi:type="dcterms:W3CDTF">2020-03-09T04:50:00Z</dcterms:modified>
</cp:coreProperties>
</file>