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51FF" w:rsidRPr="00FA51FF" w:rsidRDefault="00FA51FF" w:rsidP="00FA51FF">
      <w:pPr>
        <w:widowControl/>
        <w:spacing w:line="540" w:lineRule="atLeast"/>
        <w:jc w:val="center"/>
        <w:textAlignment w:val="baseline"/>
        <w:outlineLvl w:val="2"/>
        <w:rPr>
          <w:rFonts w:ascii="微软雅黑" w:eastAsia="微软雅黑" w:hAnsi="微软雅黑" w:cs="宋体"/>
          <w:color w:val="000000"/>
          <w:kern w:val="0"/>
          <w:sz w:val="36"/>
          <w:szCs w:val="36"/>
        </w:rPr>
      </w:pPr>
      <w:r w:rsidRPr="00FA51FF">
        <w:rPr>
          <w:rFonts w:ascii="微软雅黑" w:eastAsia="微软雅黑" w:hAnsi="微软雅黑" w:cs="宋体" w:hint="eastAsia"/>
          <w:color w:val="000000"/>
          <w:kern w:val="0"/>
          <w:sz w:val="36"/>
          <w:szCs w:val="36"/>
        </w:rPr>
        <w:t>市国资委关于落实京政办发〔2020〕7号文减免中小微企业房租的通知</w:t>
      </w:r>
    </w:p>
    <w:p w:rsidR="00FA51FF" w:rsidRPr="00FA51FF" w:rsidRDefault="00FA51FF" w:rsidP="00FA51FF">
      <w:pPr>
        <w:widowControl/>
        <w:spacing w:line="360" w:lineRule="atLeast"/>
        <w:jc w:val="left"/>
        <w:textAlignment w:val="baseline"/>
        <w:rPr>
          <w:rFonts w:ascii="宋体" w:eastAsia="宋体" w:hAnsi="宋体" w:cs="宋体" w:hint="eastAsia"/>
          <w:color w:val="999999"/>
          <w:kern w:val="0"/>
          <w:sz w:val="18"/>
          <w:szCs w:val="18"/>
        </w:rPr>
      </w:pPr>
      <w:r w:rsidRPr="00FA51FF">
        <w:rPr>
          <w:rFonts w:ascii="宋体" w:eastAsia="宋体" w:hAnsi="宋体" w:cs="宋体" w:hint="eastAsia"/>
          <w:color w:val="999999"/>
          <w:kern w:val="0"/>
          <w:sz w:val="18"/>
          <w:szCs w:val="18"/>
        </w:rPr>
        <w:t>时间： 2020年 02月 07日 20:25 来源： 北京市国资委</w:t>
      </w:r>
    </w:p>
    <w:p w:rsidR="00FA51FF" w:rsidRPr="00FA51FF" w:rsidRDefault="00FA51FF" w:rsidP="00FA51FF">
      <w:pPr>
        <w:widowControl/>
        <w:spacing w:line="360" w:lineRule="atLeast"/>
        <w:jc w:val="left"/>
        <w:textAlignment w:val="baseline"/>
        <w:rPr>
          <w:rFonts w:ascii="宋体" w:eastAsia="宋体" w:hAnsi="宋体" w:cs="宋体" w:hint="eastAsia"/>
          <w:color w:val="999999"/>
          <w:kern w:val="0"/>
          <w:sz w:val="18"/>
          <w:szCs w:val="18"/>
        </w:rPr>
      </w:pPr>
      <w:r w:rsidRPr="00FA51FF">
        <w:rPr>
          <w:rFonts w:ascii="宋体" w:eastAsia="宋体" w:hAnsi="宋体" w:cs="宋体" w:hint="eastAsia"/>
          <w:color w:val="999999"/>
          <w:kern w:val="0"/>
          <w:sz w:val="18"/>
          <w:szCs w:val="18"/>
          <w:bdr w:val="none" w:sz="0" w:space="0" w:color="auto" w:frame="1"/>
        </w:rPr>
        <w:t>分享到：</w:t>
      </w:r>
    </w:p>
    <w:p w:rsidR="00FA51FF" w:rsidRPr="00FA51FF" w:rsidRDefault="00FA51FF" w:rsidP="00FA51FF">
      <w:pPr>
        <w:widowControl/>
        <w:spacing w:line="360" w:lineRule="atLeast"/>
        <w:jc w:val="center"/>
        <w:textAlignment w:val="baseline"/>
        <w:rPr>
          <w:rFonts w:ascii="宋体" w:eastAsia="宋体" w:hAnsi="宋体" w:cs="宋体" w:hint="eastAsia"/>
          <w:color w:val="999999"/>
          <w:kern w:val="0"/>
          <w:sz w:val="18"/>
          <w:szCs w:val="18"/>
        </w:rPr>
      </w:pPr>
      <w:r w:rsidRPr="00FA51FF">
        <w:rPr>
          <w:rFonts w:ascii="宋体" w:eastAsia="宋体" w:hAnsi="宋体" w:cs="宋体" w:hint="eastAsia"/>
          <w:color w:val="999999"/>
          <w:kern w:val="0"/>
          <w:sz w:val="18"/>
          <w:szCs w:val="18"/>
        </w:rPr>
        <w:t>【字体：大 中 小】</w:t>
      </w:r>
    </w:p>
    <w:p w:rsidR="00FA51FF" w:rsidRPr="00FA51FF" w:rsidRDefault="00FA51FF" w:rsidP="00FA51FF">
      <w:pPr>
        <w:widowControl/>
        <w:spacing w:line="360" w:lineRule="atLeast"/>
        <w:jc w:val="left"/>
        <w:textAlignment w:val="baseline"/>
        <w:rPr>
          <w:rFonts w:ascii="宋体" w:eastAsia="宋体" w:hAnsi="宋体" w:cs="宋体" w:hint="eastAsia"/>
          <w:color w:val="999999"/>
          <w:kern w:val="0"/>
          <w:sz w:val="18"/>
          <w:szCs w:val="18"/>
        </w:rPr>
      </w:pPr>
      <w:r w:rsidRPr="00FA51FF">
        <w:rPr>
          <w:rFonts w:ascii="宋体" w:eastAsia="宋体" w:hAnsi="宋体" w:cs="宋体" w:hint="eastAsia"/>
          <w:color w:val="999999"/>
          <w:kern w:val="0"/>
          <w:sz w:val="18"/>
          <w:szCs w:val="18"/>
        </w:rPr>
        <w:t>  </w:t>
      </w:r>
      <w:r w:rsidRPr="00FA51FF">
        <w:rPr>
          <w:rFonts w:ascii="宋体" w:eastAsia="宋体" w:hAnsi="宋体" w:cs="宋体"/>
          <w:color w:val="999999"/>
          <w:kern w:val="0"/>
          <w:sz w:val="18"/>
          <w:szCs w:val="18"/>
        </w:rPr>
        <w:fldChar w:fldCharType="begin"/>
      </w:r>
      <w:r w:rsidRPr="00FA51FF">
        <w:rPr>
          <w:rFonts w:ascii="宋体" w:eastAsia="宋体" w:hAnsi="宋体" w:cs="宋体"/>
          <w:color w:val="999999"/>
          <w:kern w:val="0"/>
          <w:sz w:val="18"/>
          <w:szCs w:val="18"/>
        </w:rPr>
        <w:instrText xml:space="preserve"> INCLUDEPICTURE "/var/folders/r5/4282kd714gq14k0604sst9gc0000gn/T/com.microsoft.Word/WebArchiveCopyPasteTempFiles/Printing.gif" \* MERGEFORMATINET </w:instrText>
      </w:r>
      <w:r w:rsidRPr="00FA51FF">
        <w:rPr>
          <w:rFonts w:ascii="宋体" w:eastAsia="宋体" w:hAnsi="宋体" w:cs="宋体"/>
          <w:color w:val="999999"/>
          <w:kern w:val="0"/>
          <w:sz w:val="18"/>
          <w:szCs w:val="18"/>
        </w:rPr>
        <w:fldChar w:fldCharType="separate"/>
      </w:r>
      <w:r w:rsidRPr="00FA51FF">
        <w:rPr>
          <w:rFonts w:ascii="宋体" w:eastAsia="宋体" w:hAnsi="宋体" w:cs="宋体"/>
          <w:noProof/>
          <w:color w:val="999999"/>
          <w:kern w:val="0"/>
          <w:sz w:val="18"/>
          <w:szCs w:val="18"/>
        </w:rPr>
        <w:drawing>
          <wp:inline distT="0" distB="0" distL="0" distR="0">
            <wp:extent cx="216535" cy="202565"/>
            <wp:effectExtent l="0" t="0" r="0" b="635"/>
            <wp:docPr id="2" name="图片 2" descr="打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打印"/>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16535" cy="202565"/>
                    </a:xfrm>
                    <a:prstGeom prst="rect">
                      <a:avLst/>
                    </a:prstGeom>
                    <a:noFill/>
                    <a:ln>
                      <a:noFill/>
                    </a:ln>
                  </pic:spPr>
                </pic:pic>
              </a:graphicData>
            </a:graphic>
          </wp:inline>
        </w:drawing>
      </w:r>
      <w:r w:rsidRPr="00FA51FF">
        <w:rPr>
          <w:rFonts w:ascii="宋体" w:eastAsia="宋体" w:hAnsi="宋体" w:cs="宋体"/>
          <w:color w:val="999999"/>
          <w:kern w:val="0"/>
          <w:sz w:val="18"/>
          <w:szCs w:val="18"/>
        </w:rPr>
        <w:fldChar w:fldCharType="end"/>
      </w:r>
      <w:r w:rsidRPr="00FA51FF">
        <w:rPr>
          <w:rFonts w:ascii="宋体" w:eastAsia="宋体" w:hAnsi="宋体" w:cs="宋体" w:hint="eastAsia"/>
          <w:color w:val="999999"/>
          <w:kern w:val="0"/>
          <w:sz w:val="18"/>
          <w:szCs w:val="18"/>
        </w:rPr>
        <w:t>打印  </w:t>
      </w:r>
      <w:r w:rsidRPr="00FA51FF">
        <w:rPr>
          <w:rFonts w:ascii="宋体" w:eastAsia="宋体" w:hAnsi="宋体" w:cs="宋体"/>
          <w:color w:val="999999"/>
          <w:kern w:val="0"/>
          <w:sz w:val="18"/>
          <w:szCs w:val="18"/>
        </w:rPr>
        <w:fldChar w:fldCharType="begin"/>
      </w:r>
      <w:r w:rsidRPr="00FA51FF">
        <w:rPr>
          <w:rFonts w:ascii="宋体" w:eastAsia="宋体" w:hAnsi="宋体" w:cs="宋体"/>
          <w:color w:val="999999"/>
          <w:kern w:val="0"/>
          <w:sz w:val="18"/>
          <w:szCs w:val="18"/>
        </w:rPr>
        <w:instrText xml:space="preserve"> INCLUDEPICTURE "/var/folders/r5/4282kd714gq14k0604sst9gc0000gn/T/com.microsoft.Word/WebArchiveCopyPasteTempFiles/collect.gif" \* MERGEFORMATINET </w:instrText>
      </w:r>
      <w:r w:rsidRPr="00FA51FF">
        <w:rPr>
          <w:rFonts w:ascii="宋体" w:eastAsia="宋体" w:hAnsi="宋体" w:cs="宋体"/>
          <w:color w:val="999999"/>
          <w:kern w:val="0"/>
          <w:sz w:val="18"/>
          <w:szCs w:val="18"/>
        </w:rPr>
        <w:fldChar w:fldCharType="separate"/>
      </w:r>
      <w:r w:rsidRPr="00FA51FF">
        <w:rPr>
          <w:rFonts w:ascii="宋体" w:eastAsia="宋体" w:hAnsi="宋体" w:cs="宋体"/>
          <w:noProof/>
          <w:color w:val="999999"/>
          <w:kern w:val="0"/>
          <w:sz w:val="18"/>
          <w:szCs w:val="18"/>
        </w:rPr>
        <w:drawing>
          <wp:inline distT="0" distB="0" distL="0" distR="0">
            <wp:extent cx="216535" cy="202565"/>
            <wp:effectExtent l="0" t="0" r="0" b="635"/>
            <wp:docPr id="1" name="图片 1" descr="收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收藏"/>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6535" cy="202565"/>
                    </a:xfrm>
                    <a:prstGeom prst="rect">
                      <a:avLst/>
                    </a:prstGeom>
                    <a:noFill/>
                    <a:ln>
                      <a:noFill/>
                    </a:ln>
                  </pic:spPr>
                </pic:pic>
              </a:graphicData>
            </a:graphic>
          </wp:inline>
        </w:drawing>
      </w:r>
      <w:r w:rsidRPr="00FA51FF">
        <w:rPr>
          <w:rFonts w:ascii="宋体" w:eastAsia="宋体" w:hAnsi="宋体" w:cs="宋体"/>
          <w:color w:val="999999"/>
          <w:kern w:val="0"/>
          <w:sz w:val="18"/>
          <w:szCs w:val="18"/>
        </w:rPr>
        <w:fldChar w:fldCharType="end"/>
      </w:r>
      <w:r w:rsidRPr="00FA51FF">
        <w:rPr>
          <w:rFonts w:ascii="宋体" w:eastAsia="宋体" w:hAnsi="宋体" w:cs="宋体" w:hint="eastAsia"/>
          <w:color w:val="999999"/>
          <w:kern w:val="0"/>
          <w:sz w:val="18"/>
          <w:szCs w:val="18"/>
        </w:rPr>
        <w:t>收藏</w:t>
      </w:r>
    </w:p>
    <w:p w:rsidR="00FA51FF" w:rsidRPr="00FA51FF" w:rsidRDefault="00FA51FF" w:rsidP="00FA51FF">
      <w:pPr>
        <w:widowControl/>
        <w:spacing w:before="300" w:line="480" w:lineRule="atLeast"/>
        <w:jc w:val="left"/>
        <w:textAlignment w:val="baseline"/>
        <w:rPr>
          <w:rFonts w:ascii="宋体" w:eastAsia="宋体" w:hAnsi="宋体" w:cs="宋体" w:hint="eastAsia"/>
          <w:color w:val="000000"/>
          <w:kern w:val="0"/>
          <w:sz w:val="24"/>
        </w:rPr>
      </w:pPr>
      <w:r w:rsidRPr="00FA51FF">
        <w:rPr>
          <w:rFonts w:ascii="宋体" w:eastAsia="宋体" w:hAnsi="宋体" w:cs="宋体" w:hint="eastAsia"/>
          <w:color w:val="000000"/>
          <w:kern w:val="0"/>
          <w:sz w:val="24"/>
        </w:rPr>
        <w:t> 　　为贯彻落实《北京市人民政府办公厅关于应对新型冠状病毒感染的肺炎疫情影响促进中小微企业持续健康发展的若干措施》（京政办发〔2020〕7号），切实减免中小微企业房租，现就市属国有企业减免中小微企业租金事项通知如下：</w:t>
      </w:r>
      <w:r w:rsidRPr="00FA51FF">
        <w:rPr>
          <w:rFonts w:ascii="宋体" w:eastAsia="宋体" w:hAnsi="宋体" w:cs="宋体" w:hint="eastAsia"/>
          <w:color w:val="000000"/>
          <w:kern w:val="0"/>
          <w:sz w:val="24"/>
        </w:rPr>
        <w:br/>
        <w:t xml:space="preserve">　　1、减免中小微企业房租政策涉及的市属国有企业，是指市国资委监管的市管一级企业及其所属各级国有及国有控股子企业；中小微企业是指依据《中小企业划型标准规定》（工信部联企业〔2011〕300号）第四条“各行业划型标准”确定并在京注册的中小微企业。</w:t>
      </w:r>
      <w:r w:rsidRPr="00FA51FF">
        <w:rPr>
          <w:rFonts w:ascii="宋体" w:eastAsia="宋体" w:hAnsi="宋体" w:cs="宋体" w:hint="eastAsia"/>
          <w:color w:val="000000"/>
          <w:kern w:val="0"/>
          <w:sz w:val="24"/>
        </w:rPr>
        <w:br/>
        <w:t xml:space="preserve">　　2、京内市属国有企业房产，是指位于北京市行政辖区内且权属为市属国有企业的房产。</w:t>
      </w:r>
      <w:r w:rsidRPr="00FA51FF">
        <w:rPr>
          <w:rFonts w:ascii="宋体" w:eastAsia="宋体" w:hAnsi="宋体" w:cs="宋体" w:hint="eastAsia"/>
          <w:color w:val="000000"/>
          <w:kern w:val="0"/>
          <w:sz w:val="24"/>
        </w:rPr>
        <w:br/>
        <w:t xml:space="preserve">　　3、免收租金的情形，是指中小微企业承租京内市属国有企业房产从事生产经营活动，包括开办便民设施、超市、药店、养老、教育培训、工业仓储等，按照政府要求坚持营业或依照防疫规定关闭停业且不裁员、少裁员的，免收2月份租金。减收租金的情形，是指中小微企业承租京内市属国有企业房产用于办公用途的，减收2月份租金的50%。</w:t>
      </w:r>
      <w:r w:rsidRPr="00FA51FF">
        <w:rPr>
          <w:rFonts w:ascii="宋体" w:eastAsia="宋体" w:hAnsi="宋体" w:cs="宋体" w:hint="eastAsia"/>
          <w:color w:val="000000"/>
          <w:kern w:val="0"/>
          <w:sz w:val="24"/>
        </w:rPr>
        <w:br/>
        <w:t xml:space="preserve">　　4、市属国有企业作为房屋出租方，承租方为非国有企业，又转租给符合减免政策规定的中小微企业的，鼓励其为租户减免租金，对此给非国有企业（承租方）经核实造成实际损失的部分，非国有企业（承租方）可与市属国有房屋产权单位协商解决。</w:t>
      </w:r>
      <w:r w:rsidRPr="00FA51FF">
        <w:rPr>
          <w:rFonts w:ascii="宋体" w:eastAsia="宋体" w:hAnsi="宋体" w:cs="宋体" w:hint="eastAsia"/>
          <w:color w:val="000000"/>
          <w:kern w:val="0"/>
          <w:sz w:val="24"/>
        </w:rPr>
        <w:br/>
        <w:t xml:space="preserve">　　5、中小微企业申请租金减免，应提供合法有效的房屋租赁合同、协议等符合相关要求的证明文件，及时向市属国有出租方提出申请。</w:t>
      </w:r>
      <w:r w:rsidRPr="00FA51FF">
        <w:rPr>
          <w:rFonts w:ascii="宋体" w:eastAsia="宋体" w:hAnsi="宋体" w:cs="宋体" w:hint="eastAsia"/>
          <w:color w:val="000000"/>
          <w:kern w:val="0"/>
          <w:sz w:val="24"/>
        </w:rPr>
        <w:br/>
        <w:t xml:space="preserve">　　6、各市管企业要尽快按照本通知研究制定租金减免工作方案，指导督促所</w:t>
      </w:r>
      <w:r w:rsidRPr="00FA51FF">
        <w:rPr>
          <w:rFonts w:ascii="宋体" w:eastAsia="宋体" w:hAnsi="宋体" w:cs="宋体" w:hint="eastAsia"/>
          <w:color w:val="000000"/>
          <w:kern w:val="0"/>
          <w:sz w:val="24"/>
        </w:rPr>
        <w:lastRenderedPageBreak/>
        <w:t>属房屋产权单位快速受理中小微企业租金减免申请，及时履行内部决策程序，对符合政策条件的中小微企业直接办理租金减免手续。</w:t>
      </w:r>
      <w:r w:rsidRPr="00FA51FF">
        <w:rPr>
          <w:rFonts w:ascii="宋体" w:eastAsia="宋体" w:hAnsi="宋体" w:cs="宋体" w:hint="eastAsia"/>
          <w:color w:val="000000"/>
          <w:kern w:val="0"/>
          <w:sz w:val="24"/>
        </w:rPr>
        <w:br/>
        <w:t xml:space="preserve">　　7、对于符合政策的租金减免，房屋租赁合同双方应及时履行修订合同或签订补充协议等手续。同时，各市管企业做好涉及房屋出租的台账管理工作。</w:t>
      </w:r>
      <w:r w:rsidRPr="00FA51FF">
        <w:rPr>
          <w:rFonts w:ascii="宋体" w:eastAsia="宋体" w:hAnsi="宋体" w:cs="宋体" w:hint="eastAsia"/>
          <w:color w:val="000000"/>
          <w:kern w:val="0"/>
          <w:sz w:val="24"/>
        </w:rPr>
        <w:br/>
        <w:t xml:space="preserve">　　8、区属国有企业可参照本通知执行。</w:t>
      </w:r>
      <w:r w:rsidRPr="00FA51FF">
        <w:rPr>
          <w:rFonts w:ascii="宋体" w:eastAsia="宋体" w:hAnsi="宋体" w:cs="宋体" w:hint="eastAsia"/>
          <w:color w:val="000000"/>
          <w:kern w:val="0"/>
          <w:sz w:val="24"/>
        </w:rPr>
        <w:br/>
        <w:t xml:space="preserve">　　（市国资委咨询电话：83970926、83970392）</w:t>
      </w:r>
    </w:p>
    <w:p w:rsidR="00FA51FF" w:rsidRPr="00FA51FF" w:rsidRDefault="00FA51FF" w:rsidP="00FA51FF">
      <w:pPr>
        <w:widowControl/>
        <w:spacing w:before="300" w:line="480" w:lineRule="atLeast"/>
        <w:jc w:val="right"/>
        <w:textAlignment w:val="baseline"/>
        <w:rPr>
          <w:rFonts w:ascii="宋体" w:eastAsia="宋体" w:hAnsi="宋体" w:cs="宋体" w:hint="eastAsia"/>
          <w:color w:val="000000"/>
          <w:kern w:val="0"/>
          <w:sz w:val="24"/>
        </w:rPr>
      </w:pPr>
      <w:r w:rsidRPr="00FA51FF">
        <w:rPr>
          <w:rFonts w:ascii="宋体" w:eastAsia="宋体" w:hAnsi="宋体" w:cs="宋体" w:hint="eastAsia"/>
          <w:color w:val="000000"/>
          <w:kern w:val="0"/>
          <w:sz w:val="24"/>
        </w:rPr>
        <w:t>   市国资委   </w:t>
      </w:r>
    </w:p>
    <w:p w:rsidR="00FA51FF" w:rsidRPr="00FA51FF" w:rsidRDefault="00FA51FF" w:rsidP="00FA51FF">
      <w:pPr>
        <w:widowControl/>
        <w:spacing w:before="300" w:line="480" w:lineRule="atLeast"/>
        <w:jc w:val="right"/>
        <w:textAlignment w:val="baseline"/>
        <w:rPr>
          <w:rFonts w:ascii="宋体" w:eastAsia="宋体" w:hAnsi="宋体" w:cs="宋体" w:hint="eastAsia"/>
          <w:color w:val="000000"/>
          <w:kern w:val="0"/>
          <w:sz w:val="24"/>
        </w:rPr>
      </w:pPr>
      <w:r w:rsidRPr="00FA51FF">
        <w:rPr>
          <w:rFonts w:ascii="宋体" w:eastAsia="宋体" w:hAnsi="宋体" w:cs="宋体" w:hint="eastAsia"/>
          <w:color w:val="000000"/>
          <w:kern w:val="0"/>
          <w:sz w:val="24"/>
        </w:rPr>
        <w:t>2020年2月7日</w:t>
      </w:r>
    </w:p>
    <w:p w:rsidR="003815CE" w:rsidRDefault="003815CE">
      <w:bookmarkStart w:id="0" w:name="_GoBack"/>
      <w:bookmarkEnd w:id="0"/>
    </w:p>
    <w:sectPr w:rsidR="003815CE" w:rsidSect="00766D11">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7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2"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2"/>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51FF"/>
    <w:rsid w:val="00014B9A"/>
    <w:rsid w:val="00025649"/>
    <w:rsid w:val="00030A50"/>
    <w:rsid w:val="00050B6B"/>
    <w:rsid w:val="00054557"/>
    <w:rsid w:val="000A7E09"/>
    <w:rsid w:val="000B7461"/>
    <w:rsid w:val="000C1891"/>
    <w:rsid w:val="000C4D17"/>
    <w:rsid w:val="000C56A7"/>
    <w:rsid w:val="000C6A49"/>
    <w:rsid w:val="000F2B89"/>
    <w:rsid w:val="00112DCA"/>
    <w:rsid w:val="00166105"/>
    <w:rsid w:val="00194A5E"/>
    <w:rsid w:val="001A1466"/>
    <w:rsid w:val="001C7E03"/>
    <w:rsid w:val="002175C2"/>
    <w:rsid w:val="00235A3E"/>
    <w:rsid w:val="00236E27"/>
    <w:rsid w:val="0024231F"/>
    <w:rsid w:val="00242D72"/>
    <w:rsid w:val="002768F7"/>
    <w:rsid w:val="002866DD"/>
    <w:rsid w:val="002E4A97"/>
    <w:rsid w:val="00330177"/>
    <w:rsid w:val="00336C4F"/>
    <w:rsid w:val="00350CD5"/>
    <w:rsid w:val="00376D59"/>
    <w:rsid w:val="003815CE"/>
    <w:rsid w:val="00382E9A"/>
    <w:rsid w:val="00391D8B"/>
    <w:rsid w:val="003B258A"/>
    <w:rsid w:val="003B35D0"/>
    <w:rsid w:val="003B7A6B"/>
    <w:rsid w:val="003D0ABE"/>
    <w:rsid w:val="003D1B4C"/>
    <w:rsid w:val="003E2034"/>
    <w:rsid w:val="00426397"/>
    <w:rsid w:val="00454FAF"/>
    <w:rsid w:val="00460F35"/>
    <w:rsid w:val="00496C72"/>
    <w:rsid w:val="0049706F"/>
    <w:rsid w:val="004D0DB7"/>
    <w:rsid w:val="004E5043"/>
    <w:rsid w:val="004E6C21"/>
    <w:rsid w:val="004F2D5F"/>
    <w:rsid w:val="00554C2B"/>
    <w:rsid w:val="00555ABC"/>
    <w:rsid w:val="00564077"/>
    <w:rsid w:val="00585BBB"/>
    <w:rsid w:val="00595022"/>
    <w:rsid w:val="005A4F80"/>
    <w:rsid w:val="005B25D6"/>
    <w:rsid w:val="00612583"/>
    <w:rsid w:val="00644D39"/>
    <w:rsid w:val="006578B8"/>
    <w:rsid w:val="00674774"/>
    <w:rsid w:val="0068556A"/>
    <w:rsid w:val="006C5D42"/>
    <w:rsid w:val="006C6E8E"/>
    <w:rsid w:val="006F357F"/>
    <w:rsid w:val="00700416"/>
    <w:rsid w:val="00766D11"/>
    <w:rsid w:val="00774C18"/>
    <w:rsid w:val="007A0D19"/>
    <w:rsid w:val="007E7696"/>
    <w:rsid w:val="008019E7"/>
    <w:rsid w:val="00863667"/>
    <w:rsid w:val="00870D20"/>
    <w:rsid w:val="00872BEE"/>
    <w:rsid w:val="008908B7"/>
    <w:rsid w:val="008A1532"/>
    <w:rsid w:val="008E6ED4"/>
    <w:rsid w:val="008F75DE"/>
    <w:rsid w:val="0091092A"/>
    <w:rsid w:val="009219CE"/>
    <w:rsid w:val="00943EAB"/>
    <w:rsid w:val="009472DE"/>
    <w:rsid w:val="009615C8"/>
    <w:rsid w:val="00962213"/>
    <w:rsid w:val="0097021E"/>
    <w:rsid w:val="009B0F73"/>
    <w:rsid w:val="009E193A"/>
    <w:rsid w:val="00A02AA8"/>
    <w:rsid w:val="00A16A0F"/>
    <w:rsid w:val="00A24454"/>
    <w:rsid w:val="00A5642B"/>
    <w:rsid w:val="00AB35C5"/>
    <w:rsid w:val="00B34132"/>
    <w:rsid w:val="00B41A75"/>
    <w:rsid w:val="00B577CA"/>
    <w:rsid w:val="00B6280D"/>
    <w:rsid w:val="00B90A9B"/>
    <w:rsid w:val="00B90D3B"/>
    <w:rsid w:val="00B95CEA"/>
    <w:rsid w:val="00BD5889"/>
    <w:rsid w:val="00BF6D8E"/>
    <w:rsid w:val="00C13A2C"/>
    <w:rsid w:val="00C1575C"/>
    <w:rsid w:val="00C50A1B"/>
    <w:rsid w:val="00C72010"/>
    <w:rsid w:val="00CD6B70"/>
    <w:rsid w:val="00CF340A"/>
    <w:rsid w:val="00D070B7"/>
    <w:rsid w:val="00D7243C"/>
    <w:rsid w:val="00DA1918"/>
    <w:rsid w:val="00DC02FF"/>
    <w:rsid w:val="00DF650E"/>
    <w:rsid w:val="00E2319E"/>
    <w:rsid w:val="00E43178"/>
    <w:rsid w:val="00E51BC7"/>
    <w:rsid w:val="00E55FE4"/>
    <w:rsid w:val="00E752AE"/>
    <w:rsid w:val="00E77927"/>
    <w:rsid w:val="00E87BE3"/>
    <w:rsid w:val="00ED1F15"/>
    <w:rsid w:val="00ED32B8"/>
    <w:rsid w:val="00EE5635"/>
    <w:rsid w:val="00F01067"/>
    <w:rsid w:val="00F05C9C"/>
    <w:rsid w:val="00F12B17"/>
    <w:rsid w:val="00F232FB"/>
    <w:rsid w:val="00F27473"/>
    <w:rsid w:val="00F47BCA"/>
    <w:rsid w:val="00F70B91"/>
    <w:rsid w:val="00F759BA"/>
    <w:rsid w:val="00FA51FF"/>
    <w:rsid w:val="00FC4447"/>
    <w:rsid w:val="00FC4EB8"/>
    <w:rsid w:val="00FD23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796F71-9BBD-D849-A521-B274F8EA8D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FA51FF"/>
    <w:pPr>
      <w:widowControl/>
      <w:spacing w:before="100" w:beforeAutospacing="1" w:after="100" w:afterAutospacing="1"/>
      <w:jc w:val="left"/>
    </w:pPr>
    <w:rPr>
      <w:rFonts w:ascii="宋体" w:eastAsia="宋体" w:hAnsi="宋体" w:cs="宋体"/>
      <w:kern w:val="0"/>
      <w:sz w:val="24"/>
    </w:rPr>
  </w:style>
  <w:style w:type="character" w:customStyle="1" w:styleId="fl">
    <w:name w:val="fl"/>
    <w:basedOn w:val="a0"/>
    <w:rsid w:val="00FA51FF"/>
  </w:style>
  <w:style w:type="character" w:customStyle="1" w:styleId="apple-converted-space">
    <w:name w:val="apple-converted-space"/>
    <w:basedOn w:val="a0"/>
    <w:rsid w:val="00FA51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266938">
      <w:bodyDiv w:val="1"/>
      <w:marLeft w:val="0"/>
      <w:marRight w:val="0"/>
      <w:marTop w:val="0"/>
      <w:marBottom w:val="0"/>
      <w:divBdr>
        <w:top w:val="none" w:sz="0" w:space="0" w:color="auto"/>
        <w:left w:val="none" w:sz="0" w:space="0" w:color="auto"/>
        <w:bottom w:val="none" w:sz="0" w:space="0" w:color="auto"/>
        <w:right w:val="none" w:sz="0" w:space="0" w:color="auto"/>
      </w:divBdr>
      <w:divsChild>
        <w:div w:id="1584489246">
          <w:marLeft w:val="0"/>
          <w:marRight w:val="0"/>
          <w:marTop w:val="0"/>
          <w:marBottom w:val="0"/>
          <w:divBdr>
            <w:top w:val="none" w:sz="0" w:space="0" w:color="auto"/>
            <w:left w:val="none" w:sz="0" w:space="0" w:color="auto"/>
            <w:bottom w:val="single" w:sz="6" w:space="0" w:color="D9D9D9"/>
            <w:right w:val="none" w:sz="0" w:space="0" w:color="auto"/>
          </w:divBdr>
          <w:divsChild>
            <w:div w:id="1182551383">
              <w:marLeft w:val="0"/>
              <w:marRight w:val="0"/>
              <w:marTop w:val="0"/>
              <w:marBottom w:val="0"/>
              <w:divBdr>
                <w:top w:val="none" w:sz="0" w:space="0" w:color="auto"/>
                <w:left w:val="none" w:sz="0" w:space="0" w:color="auto"/>
                <w:bottom w:val="none" w:sz="0" w:space="0" w:color="auto"/>
                <w:right w:val="none" w:sz="0" w:space="0" w:color="auto"/>
              </w:divBdr>
            </w:div>
            <w:div w:id="729839860">
              <w:marLeft w:val="0"/>
              <w:marRight w:val="600"/>
              <w:marTop w:val="0"/>
              <w:marBottom w:val="0"/>
              <w:divBdr>
                <w:top w:val="none" w:sz="0" w:space="0" w:color="auto"/>
                <w:left w:val="none" w:sz="0" w:space="0" w:color="auto"/>
                <w:bottom w:val="none" w:sz="0" w:space="0" w:color="auto"/>
                <w:right w:val="none" w:sz="0" w:space="0" w:color="auto"/>
              </w:divBdr>
            </w:div>
          </w:divsChild>
        </w:div>
        <w:div w:id="765032550">
          <w:marLeft w:val="0"/>
          <w:marRight w:val="0"/>
          <w:marTop w:val="0"/>
          <w:marBottom w:val="0"/>
          <w:divBdr>
            <w:top w:val="none" w:sz="0" w:space="0" w:color="auto"/>
            <w:left w:val="none" w:sz="0" w:space="0" w:color="auto"/>
            <w:bottom w:val="none" w:sz="0" w:space="0" w:color="auto"/>
            <w:right w:val="none" w:sz="0" w:space="0" w:color="auto"/>
          </w:divBdr>
          <w:divsChild>
            <w:div w:id="414326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184</Words>
  <Characters>1052</Characters>
  <Application>Microsoft Office Word</Application>
  <DocSecurity>0</DocSecurity>
  <Lines>8</Lines>
  <Paragraphs>2</Paragraphs>
  <ScaleCrop>false</ScaleCrop>
  <Company/>
  <LinksUpToDate>false</LinksUpToDate>
  <CharactersWithSpaces>1234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 w</dc:creator>
  <cp:keywords/>
  <dc:description/>
  <cp:lastModifiedBy>hy w</cp:lastModifiedBy>
  <cp:revision>1</cp:revision>
  <dcterms:created xsi:type="dcterms:W3CDTF">2020-02-09T11:36:00Z</dcterms:created>
  <dcterms:modified xsi:type="dcterms:W3CDTF">2020-02-09T11:36:00Z</dcterms:modified>
</cp:coreProperties>
</file>