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A37A8" w14:textId="55D078D1" w:rsidR="006B7C4E" w:rsidRPr="006B7C4E" w:rsidRDefault="006B7C4E" w:rsidP="006B7C4E">
      <w:pPr>
        <w:ind w:left="720" w:hanging="360"/>
        <w:jc w:val="center"/>
        <w:rPr>
          <w:b/>
          <w:sz w:val="32"/>
        </w:rPr>
      </w:pPr>
      <w:r w:rsidRPr="006B7C4E">
        <w:rPr>
          <w:b/>
          <w:sz w:val="32"/>
        </w:rPr>
        <w:t>High Frequency Nonlinear Dynamics and Optical Chaos from a Laser Diode with Optical Feedback</w:t>
      </w:r>
    </w:p>
    <w:p w14:paraId="50B3CFD3" w14:textId="30625876" w:rsidR="006B7C4E" w:rsidRDefault="006B7C4E" w:rsidP="006B7C4E">
      <w:pPr>
        <w:ind w:left="720" w:hanging="360"/>
        <w:jc w:val="center"/>
      </w:pPr>
      <w:r>
        <w:t>Neco Kriel</w:t>
      </w:r>
    </w:p>
    <w:p w14:paraId="43EB59FF" w14:textId="3EB13B5E" w:rsidR="006B7C4E" w:rsidRDefault="006B7C4E" w:rsidP="006B7C4E">
      <w:pPr>
        <w:ind w:left="720" w:hanging="360"/>
        <w:jc w:val="center"/>
      </w:pPr>
      <w:r>
        <w:t>Queensland University of Technology, Brisbane, Australia</w:t>
      </w:r>
    </w:p>
    <w:p w14:paraId="7A2E9719" w14:textId="77777777" w:rsidR="006B7C4E" w:rsidRDefault="006B7C4E" w:rsidP="009170FD">
      <w:pPr>
        <w:ind w:left="720" w:hanging="360"/>
        <w:jc w:val="both"/>
      </w:pPr>
    </w:p>
    <w:p w14:paraId="57AF5C22" w14:textId="2B170B8E" w:rsidR="00EC4E47" w:rsidRPr="009170FD" w:rsidRDefault="00EC4E47" w:rsidP="009170FD">
      <w:pPr>
        <w:pStyle w:val="ListParagraph"/>
        <w:numPr>
          <w:ilvl w:val="0"/>
          <w:numId w:val="2"/>
        </w:numPr>
        <w:jc w:val="both"/>
        <w:rPr>
          <w:rFonts w:asciiTheme="majorHAnsi" w:hAnsiTheme="majorHAnsi" w:cstheme="majorHAnsi"/>
          <w:b/>
          <w:sz w:val="22"/>
          <w:szCs w:val="22"/>
        </w:rPr>
      </w:pPr>
      <w:r w:rsidRPr="009170FD">
        <w:rPr>
          <w:rFonts w:asciiTheme="majorHAnsi" w:hAnsiTheme="majorHAnsi" w:cstheme="majorHAnsi"/>
          <w:b/>
          <w:sz w:val="22"/>
          <w:szCs w:val="22"/>
        </w:rPr>
        <w:t>Introduction</w:t>
      </w:r>
    </w:p>
    <w:p w14:paraId="7D6E5D5D" w14:textId="1CCE2A55" w:rsidR="006B3F1E" w:rsidRDefault="00FA1179" w:rsidP="007712A9">
      <w:pPr>
        <w:ind w:firstLine="720"/>
        <w:jc w:val="both"/>
        <w:rPr>
          <w:rFonts w:asciiTheme="majorHAnsi" w:hAnsiTheme="majorHAnsi" w:cstheme="majorHAnsi"/>
          <w:sz w:val="22"/>
          <w:szCs w:val="22"/>
        </w:rPr>
      </w:pPr>
      <w:r>
        <w:rPr>
          <w:rFonts w:asciiTheme="majorHAnsi" w:hAnsiTheme="majorHAnsi" w:cstheme="majorHAnsi"/>
          <w:sz w:val="22"/>
          <w:szCs w:val="22"/>
        </w:rPr>
        <w:t xml:space="preserve">Semiconductor lasers (SLs) are a subset of laser diodes that have been extensively studies since the first demonstration of laser </w:t>
      </w:r>
      <w:r w:rsidR="00AB548F">
        <w:rPr>
          <w:rFonts w:asciiTheme="majorHAnsi" w:hAnsiTheme="majorHAnsi" w:cstheme="majorHAnsi"/>
          <w:sz w:val="22"/>
          <w:szCs w:val="22"/>
        </w:rPr>
        <w:t>oscillations</w:t>
      </w:r>
      <w:r>
        <w:rPr>
          <w:rFonts w:asciiTheme="majorHAnsi" w:hAnsiTheme="majorHAnsi" w:cstheme="majorHAnsi"/>
          <w:sz w:val="22"/>
          <w:szCs w:val="22"/>
        </w:rPr>
        <w:t xml:space="preserve"> in 1960. </w:t>
      </w:r>
      <w:r w:rsidR="00AB548F">
        <w:rPr>
          <w:rFonts w:asciiTheme="majorHAnsi" w:hAnsiTheme="majorHAnsi" w:cstheme="majorHAnsi"/>
          <w:sz w:val="22"/>
          <w:szCs w:val="22"/>
        </w:rPr>
        <w:t>Particularly</w:t>
      </w:r>
      <w:r>
        <w:rPr>
          <w:rFonts w:asciiTheme="majorHAnsi" w:hAnsiTheme="majorHAnsi" w:cstheme="majorHAnsi"/>
          <w:sz w:val="22"/>
          <w:szCs w:val="22"/>
        </w:rPr>
        <w:t xml:space="preserve">, SLs are laser diodes that are electrically pumped in order to </w:t>
      </w:r>
      <w:r w:rsidR="00740A11">
        <w:rPr>
          <w:rFonts w:asciiTheme="majorHAnsi" w:hAnsiTheme="majorHAnsi" w:cstheme="majorHAnsi"/>
          <w:sz w:val="22"/>
          <w:szCs w:val="22"/>
        </w:rPr>
        <w:t xml:space="preserve">achieve population inversion so that through stimulated emission we may maintain </w:t>
      </w:r>
      <w:r w:rsidR="005D6BFB">
        <w:rPr>
          <w:rFonts w:asciiTheme="majorHAnsi" w:hAnsiTheme="majorHAnsi" w:cstheme="majorHAnsi"/>
          <w:sz w:val="22"/>
          <w:szCs w:val="22"/>
        </w:rPr>
        <w:t xml:space="preserve">amplification. </w:t>
      </w:r>
      <w:r w:rsidR="00A67513">
        <w:rPr>
          <w:rFonts w:asciiTheme="majorHAnsi" w:hAnsiTheme="majorHAnsi" w:cstheme="majorHAnsi"/>
          <w:sz w:val="22"/>
          <w:szCs w:val="22"/>
        </w:rPr>
        <w:t>Attention has been particularly drawn to SLs for their ability to provid</w:t>
      </w:r>
      <w:r w:rsidR="00F56AAE">
        <w:rPr>
          <w:rFonts w:asciiTheme="majorHAnsi" w:hAnsiTheme="majorHAnsi" w:cstheme="majorHAnsi"/>
          <w:sz w:val="22"/>
          <w:szCs w:val="22"/>
        </w:rPr>
        <w:t>e</w:t>
      </w:r>
      <w:r w:rsidR="00A67513">
        <w:rPr>
          <w:rFonts w:asciiTheme="majorHAnsi" w:hAnsiTheme="majorHAnsi" w:cstheme="majorHAnsi"/>
          <w:sz w:val="22"/>
          <w:szCs w:val="22"/>
        </w:rPr>
        <w:t xml:space="preserve"> insight into nonlinear </w:t>
      </w:r>
      <w:r w:rsidR="00F56AAE">
        <w:rPr>
          <w:rFonts w:asciiTheme="majorHAnsi" w:hAnsiTheme="majorHAnsi" w:cstheme="majorHAnsi"/>
          <w:sz w:val="22"/>
          <w:szCs w:val="22"/>
        </w:rPr>
        <w:t>and chaotic dynamics</w:t>
      </w:r>
      <w:r w:rsidR="00986489">
        <w:rPr>
          <w:rFonts w:asciiTheme="majorHAnsi" w:hAnsiTheme="majorHAnsi" w:cstheme="majorHAnsi"/>
          <w:sz w:val="22"/>
          <w:szCs w:val="22"/>
        </w:rPr>
        <w:t xml:space="preserve">, and further </w:t>
      </w:r>
      <w:r w:rsidR="00543780">
        <w:rPr>
          <w:rFonts w:asciiTheme="majorHAnsi" w:hAnsiTheme="majorHAnsi" w:cstheme="majorHAnsi"/>
          <w:sz w:val="22"/>
          <w:szCs w:val="22"/>
        </w:rPr>
        <w:t xml:space="preserve">promising technology with </w:t>
      </w:r>
      <w:r w:rsidR="00986489">
        <w:rPr>
          <w:rFonts w:asciiTheme="majorHAnsi" w:hAnsiTheme="majorHAnsi" w:cstheme="majorHAnsi"/>
          <w:sz w:val="22"/>
          <w:szCs w:val="22"/>
        </w:rPr>
        <w:t>application</w:t>
      </w:r>
      <w:r w:rsidR="00543780">
        <w:rPr>
          <w:rFonts w:asciiTheme="majorHAnsi" w:hAnsiTheme="majorHAnsi" w:cstheme="majorHAnsi"/>
          <w:sz w:val="22"/>
          <w:szCs w:val="22"/>
        </w:rPr>
        <w:t>s</w:t>
      </w:r>
      <w:r w:rsidR="00986489">
        <w:rPr>
          <w:rFonts w:asciiTheme="majorHAnsi" w:hAnsiTheme="majorHAnsi" w:cstheme="majorHAnsi"/>
          <w:sz w:val="22"/>
          <w:szCs w:val="22"/>
        </w:rPr>
        <w:t xml:space="preserve"> in image sensing, fibre optic</w:t>
      </w:r>
      <w:r w:rsidR="00100107">
        <w:rPr>
          <w:rFonts w:asciiTheme="majorHAnsi" w:hAnsiTheme="majorHAnsi" w:cstheme="majorHAnsi"/>
          <w:sz w:val="22"/>
          <w:szCs w:val="22"/>
        </w:rPr>
        <w:t xml:space="preserve"> communication, and </w:t>
      </w:r>
      <w:r w:rsidR="00543780">
        <w:rPr>
          <w:rFonts w:asciiTheme="majorHAnsi" w:hAnsiTheme="majorHAnsi" w:cstheme="majorHAnsi"/>
          <w:sz w:val="22"/>
          <w:szCs w:val="22"/>
        </w:rPr>
        <w:t>spectroscopy</w:t>
      </w:r>
      <w:r w:rsidR="00A67513">
        <w:rPr>
          <w:rFonts w:asciiTheme="majorHAnsi" w:hAnsiTheme="majorHAnsi" w:cstheme="majorHAnsi"/>
          <w:sz w:val="22"/>
          <w:szCs w:val="22"/>
        </w:rPr>
        <w:t>.</w:t>
      </w:r>
      <w:r w:rsidR="00543780">
        <w:rPr>
          <w:rFonts w:asciiTheme="majorHAnsi" w:hAnsiTheme="majorHAnsi" w:cstheme="majorHAnsi"/>
          <w:sz w:val="22"/>
          <w:szCs w:val="22"/>
        </w:rPr>
        <w:t xml:space="preserve"> </w:t>
      </w:r>
      <w:r w:rsidR="002A64C1">
        <w:rPr>
          <w:rFonts w:asciiTheme="majorHAnsi" w:hAnsiTheme="majorHAnsi" w:cstheme="majorHAnsi"/>
          <w:sz w:val="22"/>
          <w:szCs w:val="22"/>
        </w:rPr>
        <w:t xml:space="preserve">These applications in particular prove to have </w:t>
      </w:r>
      <w:r w:rsidR="006B3F1E">
        <w:rPr>
          <w:rFonts w:asciiTheme="majorHAnsi" w:hAnsiTheme="majorHAnsi" w:cstheme="majorHAnsi"/>
          <w:sz w:val="22"/>
          <w:szCs w:val="22"/>
        </w:rPr>
        <w:t xml:space="preserve">viable </w:t>
      </w:r>
      <w:r w:rsidR="002A64C1">
        <w:rPr>
          <w:rFonts w:asciiTheme="majorHAnsi" w:hAnsiTheme="majorHAnsi" w:cstheme="majorHAnsi"/>
          <w:sz w:val="22"/>
          <w:szCs w:val="22"/>
        </w:rPr>
        <w:t xml:space="preserve">potential </w:t>
      </w:r>
      <w:r w:rsidR="006B3F1E">
        <w:rPr>
          <w:rFonts w:asciiTheme="majorHAnsi" w:hAnsiTheme="majorHAnsi" w:cstheme="majorHAnsi"/>
          <w:sz w:val="22"/>
          <w:szCs w:val="22"/>
        </w:rPr>
        <w:t>for</w:t>
      </w:r>
      <w:r w:rsidR="002A64C1">
        <w:rPr>
          <w:rFonts w:asciiTheme="majorHAnsi" w:hAnsiTheme="majorHAnsi" w:cstheme="majorHAnsi"/>
          <w:sz w:val="22"/>
          <w:szCs w:val="22"/>
        </w:rPr>
        <w:t xml:space="preserve"> vastly improv</w:t>
      </w:r>
      <w:r w:rsidR="006B3F1E">
        <w:rPr>
          <w:rFonts w:asciiTheme="majorHAnsi" w:hAnsiTheme="majorHAnsi" w:cstheme="majorHAnsi"/>
          <w:sz w:val="22"/>
          <w:szCs w:val="22"/>
        </w:rPr>
        <w:t>ing</w:t>
      </w:r>
      <w:r w:rsidR="002A64C1">
        <w:rPr>
          <w:rFonts w:asciiTheme="majorHAnsi" w:hAnsiTheme="majorHAnsi" w:cstheme="majorHAnsi"/>
          <w:sz w:val="22"/>
          <w:szCs w:val="22"/>
        </w:rPr>
        <w:t xml:space="preserve"> communication capabilities and security, and therefore the development and understanding of this technology is extremely useful.</w:t>
      </w:r>
    </w:p>
    <w:p w14:paraId="0E00B0E6" w14:textId="77777777" w:rsidR="00831D89" w:rsidRPr="003E7619" w:rsidRDefault="00C553AB" w:rsidP="00831D89">
      <w:pPr>
        <w:ind w:firstLine="720"/>
        <w:jc w:val="both"/>
        <w:rPr>
          <w:rFonts w:asciiTheme="majorHAnsi" w:hAnsiTheme="majorHAnsi" w:cstheme="majorHAnsi"/>
          <w:sz w:val="22"/>
          <w:szCs w:val="22"/>
        </w:rPr>
      </w:pPr>
      <w:r>
        <w:rPr>
          <w:rFonts w:asciiTheme="majorHAnsi" w:hAnsiTheme="majorHAnsi" w:cstheme="majorHAnsi"/>
          <w:sz w:val="22"/>
          <w:szCs w:val="22"/>
        </w:rPr>
        <w:t xml:space="preserve">While the application of optical </w:t>
      </w:r>
      <w:r w:rsidRPr="00223FF9">
        <w:rPr>
          <w:rFonts w:asciiTheme="majorHAnsi" w:hAnsiTheme="majorHAnsi" w:cstheme="majorHAnsi"/>
          <w:sz w:val="22"/>
          <w:szCs w:val="22"/>
        </w:rPr>
        <w:t xml:space="preserve">fibre is mostly hidden, </w:t>
      </w:r>
      <w:r w:rsidR="00242722" w:rsidRPr="00223FF9">
        <w:rPr>
          <w:rFonts w:asciiTheme="majorHAnsi" w:hAnsiTheme="majorHAnsi" w:cstheme="majorHAnsi"/>
          <w:sz w:val="22"/>
          <w:szCs w:val="22"/>
        </w:rPr>
        <w:t xml:space="preserve">due to their attractive characteristics their </w:t>
      </w:r>
      <w:r w:rsidRPr="00223FF9">
        <w:rPr>
          <w:rFonts w:asciiTheme="majorHAnsi" w:hAnsiTheme="majorHAnsi" w:cstheme="majorHAnsi"/>
          <w:sz w:val="22"/>
          <w:szCs w:val="22"/>
        </w:rPr>
        <w:t xml:space="preserve">use and implementation </w:t>
      </w:r>
      <w:r w:rsidR="00BF350C" w:rsidRPr="00223FF9">
        <w:rPr>
          <w:rFonts w:asciiTheme="majorHAnsi" w:hAnsiTheme="majorHAnsi" w:cstheme="majorHAnsi"/>
          <w:sz w:val="22"/>
          <w:szCs w:val="22"/>
        </w:rPr>
        <w:t>are</w:t>
      </w:r>
      <w:r w:rsidRPr="00223FF9">
        <w:rPr>
          <w:rFonts w:asciiTheme="majorHAnsi" w:hAnsiTheme="majorHAnsi" w:cstheme="majorHAnsi"/>
          <w:sz w:val="22"/>
          <w:szCs w:val="22"/>
        </w:rPr>
        <w:t xml:space="preserve"> vast and </w:t>
      </w:r>
      <w:r w:rsidR="00BF350C" w:rsidRPr="00223FF9">
        <w:rPr>
          <w:rFonts w:asciiTheme="majorHAnsi" w:hAnsiTheme="majorHAnsi" w:cstheme="majorHAnsi"/>
          <w:sz w:val="22"/>
          <w:szCs w:val="22"/>
        </w:rPr>
        <w:t>rapidly</w:t>
      </w:r>
      <w:r w:rsidRPr="00223FF9">
        <w:rPr>
          <w:rFonts w:asciiTheme="majorHAnsi" w:hAnsiTheme="majorHAnsi" w:cstheme="majorHAnsi"/>
          <w:sz w:val="22"/>
          <w:szCs w:val="22"/>
        </w:rPr>
        <w:t xml:space="preserve"> growing. </w:t>
      </w:r>
      <w:r w:rsidR="00242722" w:rsidRPr="00223FF9">
        <w:rPr>
          <w:rFonts w:asciiTheme="majorHAnsi" w:hAnsiTheme="majorHAnsi" w:cstheme="majorHAnsi"/>
          <w:sz w:val="22"/>
          <w:szCs w:val="22"/>
        </w:rPr>
        <w:t xml:space="preserve">More </w:t>
      </w:r>
      <w:r w:rsidR="00242722">
        <w:rPr>
          <w:rFonts w:asciiTheme="majorHAnsi" w:hAnsiTheme="majorHAnsi" w:cstheme="majorHAnsi"/>
          <w:sz w:val="22"/>
          <w:szCs w:val="22"/>
        </w:rPr>
        <w:t xml:space="preserve">broadly, laser diodes, almost uniquely, </w:t>
      </w:r>
      <w:r w:rsidR="005B1AE9">
        <w:rPr>
          <w:rFonts w:asciiTheme="majorHAnsi" w:hAnsiTheme="majorHAnsi" w:cstheme="majorHAnsi"/>
          <w:sz w:val="22"/>
          <w:szCs w:val="22"/>
        </w:rPr>
        <w:t xml:space="preserve">possess the property of being extremely perceptible to optical perturbations, which leads to the ability to achieve quite high modulation of the laser. In combination with optical fibre, it is possible to direct and guide the laser light produced from SL laser diodes, </w:t>
      </w:r>
      <w:r w:rsidR="002F7C8F">
        <w:rPr>
          <w:rFonts w:asciiTheme="majorHAnsi" w:hAnsiTheme="majorHAnsi" w:cstheme="majorHAnsi"/>
          <w:sz w:val="22"/>
          <w:szCs w:val="22"/>
        </w:rPr>
        <w:t xml:space="preserve">resulting in superior methods for telecommunication compared with </w:t>
      </w:r>
      <w:r w:rsidR="00831D89">
        <w:rPr>
          <w:rFonts w:asciiTheme="majorHAnsi" w:hAnsiTheme="majorHAnsi" w:cstheme="majorHAnsi"/>
          <w:sz w:val="22"/>
          <w:szCs w:val="22"/>
        </w:rPr>
        <w:t>standard</w:t>
      </w:r>
      <w:r w:rsidR="00D873B2">
        <w:rPr>
          <w:rFonts w:asciiTheme="majorHAnsi" w:hAnsiTheme="majorHAnsi" w:cstheme="majorHAnsi"/>
          <w:sz w:val="22"/>
          <w:szCs w:val="22"/>
        </w:rPr>
        <w:t xml:space="preserve"> </w:t>
      </w:r>
      <w:r w:rsidR="002F7C8F">
        <w:rPr>
          <w:rFonts w:asciiTheme="majorHAnsi" w:hAnsiTheme="majorHAnsi" w:cstheme="majorHAnsi"/>
          <w:sz w:val="22"/>
          <w:szCs w:val="22"/>
        </w:rPr>
        <w:t xml:space="preserve">methods. </w:t>
      </w:r>
      <w:r w:rsidR="00831D89">
        <w:rPr>
          <w:rFonts w:asciiTheme="majorHAnsi" w:hAnsiTheme="majorHAnsi" w:cstheme="majorHAnsi"/>
          <w:sz w:val="22"/>
          <w:szCs w:val="22"/>
        </w:rPr>
        <w:t xml:space="preserve">Optical fibre in combination </w:t>
      </w:r>
      <w:r w:rsidR="00831D89" w:rsidRPr="003E7619">
        <w:rPr>
          <w:rFonts w:asciiTheme="majorHAnsi" w:hAnsiTheme="majorHAnsi" w:cstheme="majorHAnsi"/>
          <w:sz w:val="22"/>
          <w:szCs w:val="22"/>
        </w:rPr>
        <w:t xml:space="preserve">with laser diodes provide advantages in long distance communication, especially because of their </w:t>
      </w:r>
      <w:r w:rsidR="00223FF9" w:rsidRPr="003E7619">
        <w:rPr>
          <w:rFonts w:asciiTheme="majorHAnsi" w:hAnsiTheme="majorHAnsi" w:cstheme="majorHAnsi"/>
          <w:sz w:val="22"/>
          <w:szCs w:val="22"/>
        </w:rPr>
        <w:t xml:space="preserve">ability to achieve low losses of information over long distances and having a high insensitivity to perturbations caused by external sources. </w:t>
      </w:r>
      <w:r w:rsidR="008E0834" w:rsidRPr="003E7619">
        <w:rPr>
          <w:rFonts w:asciiTheme="majorHAnsi" w:hAnsiTheme="majorHAnsi" w:cstheme="majorHAnsi"/>
          <w:sz w:val="22"/>
          <w:szCs w:val="22"/>
        </w:rPr>
        <w:t xml:space="preserve">Due to the impulse of interest </w:t>
      </w:r>
      <w:r w:rsidR="00893B1A" w:rsidRPr="003E7619">
        <w:rPr>
          <w:rFonts w:asciiTheme="majorHAnsi" w:hAnsiTheme="majorHAnsi" w:cstheme="majorHAnsi"/>
          <w:sz w:val="22"/>
          <w:szCs w:val="22"/>
        </w:rPr>
        <w:t xml:space="preserve">and development of this technology, a growing global </w:t>
      </w:r>
      <w:r w:rsidR="008D1319" w:rsidRPr="003E7619">
        <w:rPr>
          <w:rFonts w:asciiTheme="majorHAnsi" w:hAnsiTheme="majorHAnsi" w:cstheme="majorHAnsi"/>
          <w:sz w:val="22"/>
          <w:szCs w:val="22"/>
        </w:rPr>
        <w:t>implementation</w:t>
      </w:r>
      <w:r w:rsidR="008E0834" w:rsidRPr="003E7619">
        <w:rPr>
          <w:rFonts w:asciiTheme="majorHAnsi" w:hAnsiTheme="majorHAnsi" w:cstheme="majorHAnsi"/>
          <w:sz w:val="22"/>
          <w:szCs w:val="22"/>
        </w:rPr>
        <w:t xml:space="preserve"> </w:t>
      </w:r>
      <w:r w:rsidR="00893B1A" w:rsidRPr="003E7619">
        <w:rPr>
          <w:rFonts w:asciiTheme="majorHAnsi" w:hAnsiTheme="majorHAnsi" w:cstheme="majorHAnsi"/>
          <w:sz w:val="22"/>
          <w:szCs w:val="22"/>
        </w:rPr>
        <w:t xml:space="preserve">of </w:t>
      </w:r>
      <w:r w:rsidR="008E0834" w:rsidRPr="003E7619">
        <w:rPr>
          <w:rFonts w:asciiTheme="majorHAnsi" w:hAnsiTheme="majorHAnsi" w:cstheme="majorHAnsi"/>
          <w:sz w:val="22"/>
          <w:szCs w:val="22"/>
        </w:rPr>
        <w:t xml:space="preserve">optical fibre </w:t>
      </w:r>
      <w:r w:rsidR="00893B1A" w:rsidRPr="003E7619">
        <w:rPr>
          <w:rFonts w:asciiTheme="majorHAnsi" w:hAnsiTheme="majorHAnsi" w:cstheme="majorHAnsi"/>
          <w:sz w:val="22"/>
          <w:szCs w:val="22"/>
        </w:rPr>
        <w:t xml:space="preserve">has led to </w:t>
      </w:r>
      <w:r w:rsidR="008D1319" w:rsidRPr="003E7619">
        <w:rPr>
          <w:rFonts w:asciiTheme="majorHAnsi" w:hAnsiTheme="majorHAnsi" w:cstheme="majorHAnsi"/>
          <w:sz w:val="22"/>
          <w:szCs w:val="22"/>
        </w:rPr>
        <w:t xml:space="preserve">most forms of </w:t>
      </w:r>
      <w:r w:rsidR="008E0834" w:rsidRPr="003E7619">
        <w:rPr>
          <w:rFonts w:asciiTheme="majorHAnsi" w:hAnsiTheme="majorHAnsi" w:cstheme="majorHAnsi"/>
          <w:sz w:val="22"/>
          <w:szCs w:val="22"/>
        </w:rPr>
        <w:t xml:space="preserve">networks </w:t>
      </w:r>
      <w:r w:rsidR="00831D89" w:rsidRPr="003E7619">
        <w:rPr>
          <w:rFonts w:asciiTheme="majorHAnsi" w:hAnsiTheme="majorHAnsi" w:cstheme="majorHAnsi"/>
          <w:sz w:val="22"/>
          <w:szCs w:val="22"/>
        </w:rPr>
        <w:t>transition</w:t>
      </w:r>
      <w:r w:rsidR="00893B1A" w:rsidRPr="003E7619">
        <w:rPr>
          <w:rFonts w:asciiTheme="majorHAnsi" w:hAnsiTheme="majorHAnsi" w:cstheme="majorHAnsi"/>
          <w:sz w:val="22"/>
          <w:szCs w:val="22"/>
        </w:rPr>
        <w:t>ing</w:t>
      </w:r>
      <w:r w:rsidR="00831D89" w:rsidRPr="003E7619">
        <w:rPr>
          <w:rFonts w:asciiTheme="majorHAnsi" w:hAnsiTheme="majorHAnsi" w:cstheme="majorHAnsi"/>
          <w:sz w:val="22"/>
          <w:szCs w:val="22"/>
        </w:rPr>
        <w:t xml:space="preserve"> to </w:t>
      </w:r>
      <w:r w:rsidR="008E0834" w:rsidRPr="003E7619">
        <w:rPr>
          <w:rFonts w:asciiTheme="majorHAnsi" w:hAnsiTheme="majorHAnsi" w:cstheme="majorHAnsi"/>
          <w:sz w:val="22"/>
          <w:szCs w:val="22"/>
        </w:rPr>
        <w:t xml:space="preserve">the superior </w:t>
      </w:r>
      <w:r w:rsidR="008D1319" w:rsidRPr="003E7619">
        <w:rPr>
          <w:rFonts w:asciiTheme="majorHAnsi" w:hAnsiTheme="majorHAnsi" w:cstheme="majorHAnsi"/>
          <w:sz w:val="22"/>
          <w:szCs w:val="22"/>
        </w:rPr>
        <w:t>communication method</w:t>
      </w:r>
      <w:r w:rsidR="008E0834" w:rsidRPr="003E7619">
        <w:rPr>
          <w:rFonts w:asciiTheme="majorHAnsi" w:hAnsiTheme="majorHAnsi" w:cstheme="majorHAnsi"/>
          <w:sz w:val="22"/>
          <w:szCs w:val="22"/>
        </w:rPr>
        <w:t>, specificall</w:t>
      </w:r>
      <w:bookmarkStart w:id="0" w:name="_GoBack"/>
      <w:bookmarkEnd w:id="0"/>
      <w:r w:rsidR="008E0834" w:rsidRPr="003E7619">
        <w:rPr>
          <w:rFonts w:asciiTheme="majorHAnsi" w:hAnsiTheme="majorHAnsi" w:cstheme="majorHAnsi"/>
          <w:sz w:val="22"/>
          <w:szCs w:val="22"/>
        </w:rPr>
        <w:t xml:space="preserve">y residential networks through the </w:t>
      </w:r>
      <w:r w:rsidR="00267CA9" w:rsidRPr="003E7619">
        <w:rPr>
          <w:rFonts w:asciiTheme="majorHAnsi" w:hAnsiTheme="majorHAnsi" w:cstheme="majorHAnsi"/>
          <w:sz w:val="22"/>
          <w:szCs w:val="22"/>
        </w:rPr>
        <w:t>‘</w:t>
      </w:r>
      <w:r w:rsidR="008E0834" w:rsidRPr="003E7619">
        <w:rPr>
          <w:rFonts w:asciiTheme="majorHAnsi" w:hAnsiTheme="majorHAnsi" w:cstheme="majorHAnsi"/>
          <w:i/>
          <w:sz w:val="22"/>
          <w:szCs w:val="22"/>
        </w:rPr>
        <w:t xml:space="preserve">Fibre </w:t>
      </w:r>
      <w:proofErr w:type="gramStart"/>
      <w:r w:rsidR="008E0834" w:rsidRPr="003E7619">
        <w:rPr>
          <w:rFonts w:asciiTheme="majorHAnsi" w:hAnsiTheme="majorHAnsi" w:cstheme="majorHAnsi"/>
          <w:i/>
          <w:sz w:val="22"/>
          <w:szCs w:val="22"/>
        </w:rPr>
        <w:t>To</w:t>
      </w:r>
      <w:proofErr w:type="gramEnd"/>
      <w:r w:rsidR="008E0834" w:rsidRPr="003E7619">
        <w:rPr>
          <w:rFonts w:asciiTheme="majorHAnsi" w:hAnsiTheme="majorHAnsi" w:cstheme="majorHAnsi"/>
          <w:i/>
          <w:sz w:val="22"/>
          <w:szCs w:val="22"/>
        </w:rPr>
        <w:t xml:space="preserve"> The Home</w:t>
      </w:r>
      <w:r w:rsidR="00267CA9" w:rsidRPr="003E7619">
        <w:rPr>
          <w:rFonts w:asciiTheme="majorHAnsi" w:hAnsiTheme="majorHAnsi" w:cstheme="majorHAnsi"/>
          <w:i/>
          <w:sz w:val="22"/>
          <w:szCs w:val="22"/>
        </w:rPr>
        <w:t>’</w:t>
      </w:r>
      <w:r w:rsidR="008D1319" w:rsidRPr="003E7619">
        <w:rPr>
          <w:rFonts w:asciiTheme="majorHAnsi" w:hAnsiTheme="majorHAnsi" w:cstheme="majorHAnsi"/>
          <w:sz w:val="22"/>
          <w:szCs w:val="22"/>
        </w:rPr>
        <w:t xml:space="preserve"> initiative</w:t>
      </w:r>
      <w:r w:rsidR="008E0834" w:rsidRPr="003E7619">
        <w:rPr>
          <w:rFonts w:asciiTheme="majorHAnsi" w:hAnsiTheme="majorHAnsi" w:cstheme="majorHAnsi"/>
          <w:sz w:val="22"/>
          <w:szCs w:val="22"/>
        </w:rPr>
        <w:t>.</w:t>
      </w:r>
      <w:r w:rsidR="00180951" w:rsidRPr="003E7619">
        <w:rPr>
          <w:rFonts w:asciiTheme="majorHAnsi" w:hAnsiTheme="majorHAnsi" w:cstheme="majorHAnsi"/>
          <w:sz w:val="22"/>
          <w:szCs w:val="22"/>
        </w:rPr>
        <w:t xml:space="preserve"> </w:t>
      </w:r>
    </w:p>
    <w:p w14:paraId="59BB2D0C" w14:textId="6B571A01" w:rsidR="00F44F41" w:rsidRDefault="00180951" w:rsidP="00CC76C2">
      <w:pPr>
        <w:ind w:firstLine="720"/>
        <w:jc w:val="both"/>
        <w:rPr>
          <w:rFonts w:asciiTheme="majorHAnsi" w:hAnsiTheme="majorHAnsi" w:cstheme="majorHAnsi"/>
          <w:sz w:val="22"/>
          <w:szCs w:val="22"/>
        </w:rPr>
      </w:pPr>
      <w:r w:rsidRPr="003E7619">
        <w:rPr>
          <w:rFonts w:asciiTheme="majorHAnsi" w:hAnsiTheme="majorHAnsi" w:cstheme="majorHAnsi"/>
          <w:sz w:val="22"/>
          <w:szCs w:val="22"/>
        </w:rPr>
        <w:t>It is possible to observe that by coupling a laser to optical fibre</w:t>
      </w:r>
      <w:r w:rsidR="00CC426F" w:rsidRPr="003E7619">
        <w:rPr>
          <w:rFonts w:asciiTheme="majorHAnsi" w:hAnsiTheme="majorHAnsi" w:cstheme="majorHAnsi"/>
          <w:sz w:val="22"/>
          <w:szCs w:val="22"/>
        </w:rPr>
        <w:t xml:space="preserve">, the laser diode may be led to dynamical regimes where the light is completely unstable. Depending on the intensity of the laser, it may be </w:t>
      </w:r>
      <w:r w:rsidR="005D6BFB" w:rsidRPr="003E7619">
        <w:rPr>
          <w:rFonts w:asciiTheme="majorHAnsi" w:hAnsiTheme="majorHAnsi" w:cstheme="majorHAnsi"/>
          <w:sz w:val="22"/>
          <w:szCs w:val="22"/>
        </w:rPr>
        <w:t>possible</w:t>
      </w:r>
      <w:r w:rsidR="00CC426F" w:rsidRPr="003E7619">
        <w:rPr>
          <w:rFonts w:asciiTheme="majorHAnsi" w:hAnsiTheme="majorHAnsi" w:cstheme="majorHAnsi"/>
          <w:sz w:val="22"/>
          <w:szCs w:val="22"/>
        </w:rPr>
        <w:t xml:space="preserve"> to observe periodic oscillations with many frequencies </w:t>
      </w:r>
      <w:r w:rsidR="00CC426F">
        <w:rPr>
          <w:rFonts w:asciiTheme="majorHAnsi" w:hAnsiTheme="majorHAnsi" w:cstheme="majorHAnsi"/>
          <w:sz w:val="22"/>
          <w:szCs w:val="22"/>
        </w:rPr>
        <w:t xml:space="preserve">or </w:t>
      </w:r>
      <w:r w:rsidR="005D6BFB">
        <w:rPr>
          <w:rFonts w:asciiTheme="majorHAnsi" w:hAnsiTheme="majorHAnsi" w:cstheme="majorHAnsi"/>
          <w:sz w:val="22"/>
          <w:szCs w:val="22"/>
        </w:rPr>
        <w:t xml:space="preserve">even </w:t>
      </w:r>
      <w:r>
        <w:rPr>
          <w:rFonts w:asciiTheme="majorHAnsi" w:hAnsiTheme="majorHAnsi" w:cstheme="majorHAnsi"/>
          <w:sz w:val="22"/>
          <w:szCs w:val="22"/>
        </w:rPr>
        <w:t xml:space="preserve">chaotic </w:t>
      </w:r>
      <w:r w:rsidR="00CC426F">
        <w:rPr>
          <w:rFonts w:asciiTheme="majorHAnsi" w:hAnsiTheme="majorHAnsi" w:cstheme="majorHAnsi"/>
          <w:sz w:val="22"/>
          <w:szCs w:val="22"/>
        </w:rPr>
        <w:t>solutions</w:t>
      </w:r>
      <w:r>
        <w:rPr>
          <w:rFonts w:asciiTheme="majorHAnsi" w:hAnsiTheme="majorHAnsi" w:cstheme="majorHAnsi"/>
          <w:sz w:val="22"/>
          <w:szCs w:val="22"/>
        </w:rPr>
        <w:t>. It is understood that these behaviours are driven by a phenomenon termed optical feedback</w:t>
      </w:r>
      <w:r w:rsidR="00CC426F">
        <w:rPr>
          <w:rFonts w:asciiTheme="majorHAnsi" w:hAnsiTheme="majorHAnsi" w:cstheme="majorHAnsi"/>
          <w:sz w:val="22"/>
          <w:szCs w:val="22"/>
        </w:rPr>
        <w:t xml:space="preserve">, </w:t>
      </w:r>
      <w:r w:rsidR="00E21448">
        <w:rPr>
          <w:rFonts w:asciiTheme="majorHAnsi" w:hAnsiTheme="majorHAnsi" w:cstheme="majorHAnsi"/>
          <w:sz w:val="22"/>
          <w:szCs w:val="22"/>
        </w:rPr>
        <w:t xml:space="preserve">due to the reflectivity of the surface which the laser is connected to. While the chaos may appear random, it is understood through </w:t>
      </w:r>
      <w:r w:rsidR="005D6BFB">
        <w:rPr>
          <w:rFonts w:asciiTheme="majorHAnsi" w:hAnsiTheme="majorHAnsi" w:cstheme="majorHAnsi"/>
          <w:sz w:val="22"/>
          <w:szCs w:val="22"/>
        </w:rPr>
        <w:t xml:space="preserve">chaos theory that </w:t>
      </w:r>
      <w:r w:rsidR="00E21448">
        <w:rPr>
          <w:rFonts w:asciiTheme="majorHAnsi" w:hAnsiTheme="majorHAnsi" w:cstheme="majorHAnsi"/>
          <w:sz w:val="22"/>
          <w:szCs w:val="22"/>
        </w:rPr>
        <w:t>this behaviour is indeed deterministic</w:t>
      </w:r>
      <w:r w:rsidR="005D6BFB">
        <w:rPr>
          <w:rFonts w:asciiTheme="majorHAnsi" w:hAnsiTheme="majorHAnsi" w:cstheme="majorHAnsi"/>
          <w:sz w:val="22"/>
          <w:szCs w:val="22"/>
        </w:rPr>
        <w:t>, and that a when a system has enough dimensions, it may have the potential to bifurcate into</w:t>
      </w:r>
      <w:r w:rsidR="003E7619">
        <w:rPr>
          <w:rFonts w:asciiTheme="majorHAnsi" w:hAnsiTheme="majorHAnsi" w:cstheme="majorHAnsi"/>
          <w:sz w:val="22"/>
          <w:szCs w:val="22"/>
        </w:rPr>
        <w:t xml:space="preserve"> complex dynamics, such as chaotic solutions.</w:t>
      </w:r>
    </w:p>
    <w:p w14:paraId="078D9007" w14:textId="77777777" w:rsidR="00CC76C2" w:rsidRDefault="00CC76C2" w:rsidP="00CC76C2">
      <w:pPr>
        <w:ind w:firstLine="720"/>
        <w:jc w:val="both"/>
        <w:rPr>
          <w:rFonts w:asciiTheme="majorHAnsi" w:hAnsiTheme="majorHAnsi" w:cstheme="majorHAnsi"/>
          <w:sz w:val="22"/>
          <w:szCs w:val="22"/>
        </w:rPr>
      </w:pPr>
    </w:p>
    <w:p w14:paraId="29BD1377" w14:textId="153A7FB7" w:rsidR="00F44F41" w:rsidRPr="00EF459C" w:rsidRDefault="00650108" w:rsidP="00EF459C">
      <w:pPr>
        <w:pStyle w:val="ListParagraph"/>
        <w:numPr>
          <w:ilvl w:val="0"/>
          <w:numId w:val="2"/>
        </w:numPr>
        <w:jc w:val="both"/>
        <w:rPr>
          <w:rFonts w:asciiTheme="majorHAnsi" w:hAnsiTheme="majorHAnsi" w:cstheme="majorHAnsi"/>
          <w:b/>
          <w:i/>
          <w:sz w:val="22"/>
          <w:szCs w:val="22"/>
        </w:rPr>
      </w:pPr>
      <w:r>
        <w:rPr>
          <w:rFonts w:asciiTheme="majorHAnsi" w:hAnsiTheme="majorHAnsi" w:cstheme="majorHAnsi"/>
          <w:b/>
          <w:i/>
          <w:sz w:val="22"/>
          <w:szCs w:val="22"/>
        </w:rPr>
        <w:t xml:space="preserve">Semiconductor </w:t>
      </w:r>
      <w:r w:rsidR="00C23BCE">
        <w:rPr>
          <w:rFonts w:asciiTheme="majorHAnsi" w:hAnsiTheme="majorHAnsi" w:cstheme="majorHAnsi"/>
          <w:b/>
          <w:i/>
          <w:sz w:val="22"/>
          <w:szCs w:val="22"/>
        </w:rPr>
        <w:t>Laser Principle Dynamics</w:t>
      </w:r>
    </w:p>
    <w:p w14:paraId="087CC96F" w14:textId="1F78CAAA" w:rsidR="00862682" w:rsidRDefault="00EC4E47" w:rsidP="00472C7C">
      <w:pPr>
        <w:ind w:firstLine="720"/>
        <w:jc w:val="both"/>
        <w:rPr>
          <w:rFonts w:asciiTheme="majorHAnsi" w:hAnsiTheme="majorHAnsi" w:cstheme="majorHAnsi"/>
          <w:sz w:val="22"/>
          <w:szCs w:val="22"/>
        </w:rPr>
      </w:pPr>
      <w:r w:rsidRPr="001345C3">
        <w:rPr>
          <w:rFonts w:asciiTheme="majorHAnsi" w:hAnsiTheme="majorHAnsi" w:cstheme="majorHAnsi"/>
          <w:sz w:val="22"/>
          <w:szCs w:val="22"/>
        </w:rPr>
        <w:t>Light Amplification by Stimulated Emission of Radiation (LASER) is the phenomenon where</w:t>
      </w:r>
      <w:r w:rsidR="00F67296">
        <w:rPr>
          <w:rFonts w:asciiTheme="majorHAnsi" w:hAnsiTheme="majorHAnsi" w:cstheme="majorHAnsi"/>
          <w:sz w:val="22"/>
          <w:szCs w:val="22"/>
        </w:rPr>
        <w:t xml:space="preserve"> coherent</w:t>
      </w:r>
      <w:r w:rsidRPr="001345C3">
        <w:rPr>
          <w:rFonts w:asciiTheme="majorHAnsi" w:hAnsiTheme="majorHAnsi" w:cstheme="majorHAnsi"/>
          <w:sz w:val="22"/>
          <w:szCs w:val="22"/>
        </w:rPr>
        <w:t xml:space="preserve"> light </w:t>
      </w:r>
      <w:r w:rsidR="00650108">
        <w:rPr>
          <w:rFonts w:asciiTheme="majorHAnsi" w:hAnsiTheme="majorHAnsi" w:cstheme="majorHAnsi"/>
          <w:sz w:val="22"/>
          <w:szCs w:val="22"/>
        </w:rPr>
        <w:t xml:space="preserve">is </w:t>
      </w:r>
      <w:r w:rsidR="00F47987">
        <w:rPr>
          <w:rFonts w:asciiTheme="majorHAnsi" w:hAnsiTheme="majorHAnsi" w:cstheme="majorHAnsi"/>
          <w:sz w:val="22"/>
          <w:szCs w:val="22"/>
        </w:rPr>
        <w:t xml:space="preserve">driven </w:t>
      </w:r>
      <w:r w:rsidR="00650108">
        <w:rPr>
          <w:rFonts w:asciiTheme="majorHAnsi" w:hAnsiTheme="majorHAnsi" w:cstheme="majorHAnsi"/>
          <w:sz w:val="22"/>
          <w:szCs w:val="22"/>
        </w:rPr>
        <w:t xml:space="preserve">by </w:t>
      </w:r>
      <w:r w:rsidRPr="001345C3">
        <w:rPr>
          <w:rFonts w:asciiTheme="majorHAnsi" w:hAnsiTheme="majorHAnsi" w:cstheme="majorHAnsi"/>
          <w:sz w:val="22"/>
          <w:szCs w:val="22"/>
        </w:rPr>
        <w:t>stimulated emission</w:t>
      </w:r>
      <w:r w:rsidR="00DD689D">
        <w:rPr>
          <w:rFonts w:asciiTheme="majorHAnsi" w:hAnsiTheme="majorHAnsi" w:cstheme="majorHAnsi"/>
          <w:sz w:val="22"/>
          <w:szCs w:val="22"/>
        </w:rPr>
        <w:t xml:space="preserve"> in an active medium</w:t>
      </w:r>
      <w:r w:rsidRPr="001345C3">
        <w:rPr>
          <w:rFonts w:asciiTheme="majorHAnsi" w:hAnsiTheme="majorHAnsi" w:cstheme="majorHAnsi"/>
          <w:sz w:val="22"/>
          <w:szCs w:val="22"/>
        </w:rPr>
        <w:t>.</w:t>
      </w:r>
      <w:r w:rsidR="003E7619">
        <w:rPr>
          <w:rFonts w:asciiTheme="majorHAnsi" w:hAnsiTheme="majorHAnsi" w:cstheme="majorHAnsi"/>
          <w:sz w:val="22"/>
          <w:szCs w:val="22"/>
        </w:rPr>
        <w:t xml:space="preserve"> </w:t>
      </w:r>
      <w:r w:rsidR="001B25F2">
        <w:rPr>
          <w:rFonts w:asciiTheme="majorHAnsi" w:hAnsiTheme="majorHAnsi" w:cstheme="majorHAnsi"/>
          <w:sz w:val="22"/>
          <w:szCs w:val="22"/>
        </w:rPr>
        <w:t>The optical transitions that take place and the energies of electrons in the medium are closely related. The state with the lowest energy is most stable, and therefore electrons in a SL tend to stay in the state with the lowest energy. Electrons transition from low to high energy states when excited</w:t>
      </w:r>
      <w:r w:rsidR="00B30428">
        <w:rPr>
          <w:rFonts w:asciiTheme="majorHAnsi" w:hAnsiTheme="majorHAnsi" w:cstheme="majorHAnsi"/>
          <w:sz w:val="22"/>
          <w:szCs w:val="22"/>
        </w:rPr>
        <w:t xml:space="preserve">, before spontaneously relaxing to a lower state within a certain lifetime, emitting a photon in the process. These emissions of photons can be induced </w:t>
      </w:r>
      <w:r w:rsidR="00BC5A83">
        <w:rPr>
          <w:rFonts w:asciiTheme="majorHAnsi" w:hAnsiTheme="majorHAnsi" w:cstheme="majorHAnsi"/>
          <w:sz w:val="22"/>
          <w:szCs w:val="22"/>
        </w:rPr>
        <w:t>via</w:t>
      </w:r>
      <w:r w:rsidR="00B30428">
        <w:rPr>
          <w:rFonts w:asciiTheme="majorHAnsi" w:hAnsiTheme="majorHAnsi" w:cstheme="majorHAnsi"/>
          <w:sz w:val="22"/>
          <w:szCs w:val="22"/>
        </w:rPr>
        <w:t xml:space="preserve"> pumping </w:t>
      </w:r>
      <w:r w:rsidR="00520A04">
        <w:rPr>
          <w:rFonts w:asciiTheme="majorHAnsi" w:hAnsiTheme="majorHAnsi" w:cstheme="majorHAnsi"/>
          <w:sz w:val="22"/>
          <w:szCs w:val="22"/>
        </w:rPr>
        <w:t>either an optical light source or bias current</w:t>
      </w:r>
      <w:r w:rsidR="00BC5A83">
        <w:rPr>
          <w:rFonts w:asciiTheme="majorHAnsi" w:hAnsiTheme="majorHAnsi" w:cstheme="majorHAnsi"/>
          <w:sz w:val="22"/>
          <w:szCs w:val="22"/>
        </w:rPr>
        <w:t xml:space="preserve">. Specifically, </w:t>
      </w:r>
      <w:r w:rsidR="00BC5A83" w:rsidRPr="001345C3">
        <w:rPr>
          <w:rFonts w:asciiTheme="majorHAnsi" w:hAnsiTheme="majorHAnsi" w:cstheme="majorHAnsi"/>
          <w:sz w:val="22"/>
          <w:szCs w:val="22"/>
        </w:rPr>
        <w:t>through stimulated emission, the photons emitted have the same wavelength, phase, and propagation direction as the input photon</w:t>
      </w:r>
      <w:r w:rsidR="00E5431C">
        <w:rPr>
          <w:rFonts w:asciiTheme="majorHAnsi" w:hAnsiTheme="majorHAnsi" w:cstheme="majorHAnsi"/>
          <w:sz w:val="22"/>
          <w:szCs w:val="22"/>
        </w:rPr>
        <w:t xml:space="preserve">. It follows that </w:t>
      </w:r>
      <w:r w:rsidR="00BC5A83" w:rsidRPr="001345C3">
        <w:rPr>
          <w:rFonts w:asciiTheme="majorHAnsi" w:hAnsiTheme="majorHAnsi" w:cstheme="majorHAnsi"/>
          <w:sz w:val="22"/>
          <w:szCs w:val="22"/>
        </w:rPr>
        <w:t xml:space="preserve">the laser light </w:t>
      </w:r>
      <w:r w:rsidR="00BC5A83">
        <w:rPr>
          <w:rFonts w:asciiTheme="majorHAnsi" w:hAnsiTheme="majorHAnsi" w:cstheme="majorHAnsi"/>
          <w:sz w:val="22"/>
          <w:szCs w:val="22"/>
        </w:rPr>
        <w:t xml:space="preserve">produced </w:t>
      </w:r>
      <w:r w:rsidR="00BC5A83" w:rsidRPr="001345C3">
        <w:rPr>
          <w:rFonts w:asciiTheme="majorHAnsi" w:hAnsiTheme="majorHAnsi" w:cstheme="majorHAnsi"/>
          <w:sz w:val="22"/>
          <w:szCs w:val="22"/>
        </w:rPr>
        <w:t>is highly monochromatic, bright, coherent, and directional</w:t>
      </w:r>
      <w:r w:rsidR="00BC5A83">
        <w:rPr>
          <w:rFonts w:asciiTheme="majorHAnsi" w:hAnsiTheme="majorHAnsi" w:cstheme="majorHAnsi"/>
          <w:sz w:val="22"/>
          <w:szCs w:val="22"/>
        </w:rPr>
        <w:t>.</w:t>
      </w:r>
    </w:p>
    <w:p w14:paraId="777AD042" w14:textId="35FEDBD8" w:rsidR="00DC68D9" w:rsidRPr="00544992" w:rsidRDefault="00BC5A83" w:rsidP="00C012CB">
      <w:pPr>
        <w:ind w:firstLine="720"/>
        <w:jc w:val="both"/>
        <w:rPr>
          <w:rFonts w:asciiTheme="majorHAnsi" w:hAnsiTheme="majorHAnsi" w:cstheme="majorHAnsi"/>
          <w:sz w:val="22"/>
          <w:szCs w:val="22"/>
        </w:rPr>
      </w:pPr>
      <w:r>
        <w:rPr>
          <w:rFonts w:asciiTheme="majorHAnsi" w:hAnsiTheme="majorHAnsi" w:cstheme="majorHAnsi"/>
          <w:sz w:val="22"/>
          <w:szCs w:val="22"/>
        </w:rPr>
        <w:t xml:space="preserve">Semiconductor Lasers </w:t>
      </w:r>
      <w:r w:rsidR="00544992">
        <w:rPr>
          <w:rFonts w:asciiTheme="majorHAnsi" w:hAnsiTheme="majorHAnsi" w:cstheme="majorHAnsi"/>
          <w:sz w:val="22"/>
          <w:szCs w:val="22"/>
        </w:rPr>
        <w:t xml:space="preserve">act as a feedback-loop system that </w:t>
      </w:r>
      <w:r>
        <w:rPr>
          <w:rFonts w:asciiTheme="majorHAnsi" w:hAnsiTheme="majorHAnsi" w:cstheme="majorHAnsi"/>
          <w:sz w:val="22"/>
          <w:szCs w:val="22"/>
        </w:rPr>
        <w:t>consist of an active material</w:t>
      </w:r>
      <w:r w:rsidR="00544992">
        <w:rPr>
          <w:rFonts w:asciiTheme="majorHAnsi" w:hAnsiTheme="majorHAnsi" w:cstheme="majorHAnsi"/>
          <w:sz w:val="22"/>
          <w:szCs w:val="22"/>
        </w:rPr>
        <w:t xml:space="preserve"> </w:t>
      </w:r>
      <w:r>
        <w:rPr>
          <w:rFonts w:asciiTheme="majorHAnsi" w:hAnsiTheme="majorHAnsi" w:cstheme="majorHAnsi"/>
          <w:sz w:val="22"/>
          <w:szCs w:val="22"/>
        </w:rPr>
        <w:t>an optical resonator</w:t>
      </w:r>
      <w:r w:rsidR="00544992">
        <w:rPr>
          <w:rFonts w:asciiTheme="majorHAnsi" w:hAnsiTheme="majorHAnsi" w:cstheme="majorHAnsi"/>
          <w:sz w:val="22"/>
          <w:szCs w:val="22"/>
        </w:rPr>
        <w:t>.</w:t>
      </w:r>
      <w:r w:rsidR="00E20355">
        <w:rPr>
          <w:rFonts w:asciiTheme="majorHAnsi" w:hAnsiTheme="majorHAnsi" w:cstheme="majorHAnsi"/>
          <w:sz w:val="22"/>
          <w:szCs w:val="22"/>
        </w:rPr>
        <w:t xml:space="preserve"> The active layers generate spontaneous emission</w:t>
      </w:r>
      <w:r w:rsidR="00C012CB">
        <w:rPr>
          <w:rFonts w:asciiTheme="majorHAnsi" w:hAnsiTheme="majorHAnsi" w:cstheme="majorHAnsi"/>
          <w:sz w:val="22"/>
          <w:szCs w:val="22"/>
        </w:rPr>
        <w:t>, and the resonator confines the photons produced,</w:t>
      </w:r>
      <w:r w:rsidR="00E20355">
        <w:rPr>
          <w:rFonts w:asciiTheme="majorHAnsi" w:hAnsiTheme="majorHAnsi" w:cstheme="majorHAnsi"/>
          <w:sz w:val="22"/>
          <w:szCs w:val="22"/>
        </w:rPr>
        <w:t xml:space="preserve"> </w:t>
      </w:r>
      <w:r w:rsidR="004C1BF1">
        <w:rPr>
          <w:rFonts w:asciiTheme="majorHAnsi" w:hAnsiTheme="majorHAnsi" w:cstheme="majorHAnsi"/>
          <w:sz w:val="22"/>
          <w:szCs w:val="22"/>
        </w:rPr>
        <w:t xml:space="preserve">progressively </w:t>
      </w:r>
      <w:r w:rsidR="00E20355">
        <w:rPr>
          <w:rFonts w:asciiTheme="majorHAnsi" w:hAnsiTheme="majorHAnsi" w:cstheme="majorHAnsi"/>
          <w:sz w:val="22"/>
          <w:szCs w:val="22"/>
        </w:rPr>
        <w:t>amplif</w:t>
      </w:r>
      <w:r w:rsidR="00C012CB">
        <w:rPr>
          <w:rFonts w:asciiTheme="majorHAnsi" w:hAnsiTheme="majorHAnsi" w:cstheme="majorHAnsi"/>
          <w:sz w:val="22"/>
          <w:szCs w:val="22"/>
        </w:rPr>
        <w:t>ying</w:t>
      </w:r>
      <w:r w:rsidR="00E20355">
        <w:rPr>
          <w:rFonts w:asciiTheme="majorHAnsi" w:hAnsiTheme="majorHAnsi" w:cstheme="majorHAnsi"/>
          <w:sz w:val="22"/>
          <w:szCs w:val="22"/>
        </w:rPr>
        <w:t xml:space="preserve"> </w:t>
      </w:r>
      <w:r w:rsidR="00C012CB">
        <w:rPr>
          <w:rFonts w:asciiTheme="majorHAnsi" w:hAnsiTheme="majorHAnsi" w:cstheme="majorHAnsi"/>
          <w:sz w:val="22"/>
          <w:szCs w:val="22"/>
        </w:rPr>
        <w:t xml:space="preserve">the photon’s population through stimulated emission. Once the </w:t>
      </w:r>
      <w:r w:rsidR="00DC68D9" w:rsidRPr="00B07D40">
        <w:rPr>
          <w:rFonts w:asciiTheme="majorHAnsi" w:hAnsiTheme="majorHAnsi" w:cstheme="majorHAnsi"/>
          <w:sz w:val="22"/>
          <w:szCs w:val="22"/>
        </w:rPr>
        <w:t>rate of photons produced in the cavity exceed</w:t>
      </w:r>
      <w:r w:rsidR="00C012CB">
        <w:rPr>
          <w:rFonts w:asciiTheme="majorHAnsi" w:hAnsiTheme="majorHAnsi" w:cstheme="majorHAnsi"/>
          <w:sz w:val="22"/>
          <w:szCs w:val="22"/>
        </w:rPr>
        <w:t>s</w:t>
      </w:r>
      <w:r w:rsidR="00DC68D9" w:rsidRPr="00B07D40">
        <w:rPr>
          <w:rFonts w:asciiTheme="majorHAnsi" w:hAnsiTheme="majorHAnsi" w:cstheme="majorHAnsi"/>
          <w:sz w:val="22"/>
          <w:szCs w:val="22"/>
        </w:rPr>
        <w:t xml:space="preserve"> the rate of photons absorbed, the laser reaches its threshold, and emit</w:t>
      </w:r>
      <w:r w:rsidR="00C012CB">
        <w:rPr>
          <w:rFonts w:asciiTheme="majorHAnsi" w:hAnsiTheme="majorHAnsi" w:cstheme="majorHAnsi"/>
          <w:sz w:val="22"/>
          <w:szCs w:val="22"/>
        </w:rPr>
        <w:t>s</w:t>
      </w:r>
      <w:r w:rsidR="00DC68D9" w:rsidRPr="00B07D40">
        <w:rPr>
          <w:rFonts w:asciiTheme="majorHAnsi" w:hAnsiTheme="majorHAnsi" w:cstheme="majorHAnsi"/>
          <w:sz w:val="22"/>
          <w:szCs w:val="22"/>
        </w:rPr>
        <w:t xml:space="preserve"> a coherent beam of light.</w:t>
      </w:r>
      <w:r w:rsidR="00DC68D9">
        <w:rPr>
          <w:rFonts w:asciiTheme="majorHAnsi" w:hAnsiTheme="majorHAnsi" w:cstheme="majorHAnsi"/>
          <w:sz w:val="22"/>
          <w:szCs w:val="22"/>
        </w:rPr>
        <w:t xml:space="preserve"> </w:t>
      </w:r>
    </w:p>
    <w:p w14:paraId="13EF5832" w14:textId="77777777" w:rsidR="00862682" w:rsidRPr="00862682" w:rsidRDefault="00862682" w:rsidP="00862682">
      <w:pPr>
        <w:jc w:val="both"/>
        <w:rPr>
          <w:rFonts w:asciiTheme="majorHAnsi" w:hAnsiTheme="majorHAnsi" w:cstheme="majorHAnsi"/>
          <w:sz w:val="22"/>
          <w:szCs w:val="22"/>
        </w:rPr>
      </w:pPr>
    </w:p>
    <w:p w14:paraId="6F6491CE" w14:textId="7F6627CC" w:rsidR="00EC4E47" w:rsidRPr="00472C7C" w:rsidRDefault="00EC4E47" w:rsidP="00472C7C">
      <w:pPr>
        <w:pStyle w:val="ListParagraph"/>
        <w:numPr>
          <w:ilvl w:val="1"/>
          <w:numId w:val="9"/>
        </w:numPr>
        <w:jc w:val="both"/>
        <w:rPr>
          <w:rFonts w:asciiTheme="majorHAnsi" w:hAnsiTheme="majorHAnsi" w:cstheme="majorHAnsi"/>
          <w:b/>
          <w:sz w:val="22"/>
          <w:szCs w:val="22"/>
        </w:rPr>
      </w:pPr>
      <w:r w:rsidRPr="00EF459C">
        <w:rPr>
          <w:rFonts w:asciiTheme="majorHAnsi" w:hAnsiTheme="majorHAnsi" w:cstheme="majorHAnsi"/>
          <w:b/>
          <w:sz w:val="22"/>
          <w:szCs w:val="22"/>
        </w:rPr>
        <w:t xml:space="preserve">Absorption: </w:t>
      </w:r>
      <m:oMath>
        <m:sSub>
          <m:sSubPr>
            <m:ctrlPr>
              <w:rPr>
                <w:rFonts w:ascii="Cambria Math" w:hAnsi="Cambria Math" w:cstheme="majorHAnsi"/>
                <w:b/>
                <w:i/>
                <w:sz w:val="22"/>
                <w:szCs w:val="22"/>
              </w:rPr>
            </m:ctrlPr>
          </m:sSubPr>
          <m:e>
            <m:r>
              <m:rPr>
                <m:sty m:val="bi"/>
              </m:rPr>
              <w:rPr>
                <w:rFonts w:ascii="Cambria Math" w:hAnsi="Cambria Math" w:cstheme="majorHAnsi"/>
                <w:sz w:val="22"/>
                <w:szCs w:val="22"/>
              </w:rPr>
              <m:t>E</m:t>
            </m:r>
          </m:e>
          <m:sub>
            <m:r>
              <m:rPr>
                <m:sty m:val="bi"/>
              </m:rPr>
              <w:rPr>
                <w:rFonts w:ascii="Cambria Math" w:hAnsi="Cambria Math" w:cstheme="majorHAnsi"/>
                <w:sz w:val="22"/>
                <w:szCs w:val="22"/>
              </w:rPr>
              <m:t>1</m:t>
            </m:r>
          </m:sub>
        </m:sSub>
        <m:r>
          <m:rPr>
            <m:sty m:val="bi"/>
          </m:rPr>
          <w:rPr>
            <w:rFonts w:ascii="Cambria Math" w:hAnsi="Cambria Math" w:cstheme="majorHAnsi"/>
            <w:sz w:val="22"/>
            <w:szCs w:val="22"/>
          </w:rPr>
          <m:t xml:space="preserve">→ </m:t>
        </m:r>
        <m:sSub>
          <m:sSubPr>
            <m:ctrlPr>
              <w:rPr>
                <w:rFonts w:ascii="Cambria Math" w:hAnsi="Cambria Math" w:cstheme="majorHAnsi"/>
                <w:b/>
                <w:i/>
                <w:sz w:val="22"/>
                <w:szCs w:val="22"/>
              </w:rPr>
            </m:ctrlPr>
          </m:sSubPr>
          <m:e>
            <m:r>
              <m:rPr>
                <m:sty m:val="bi"/>
              </m:rPr>
              <w:rPr>
                <w:rFonts w:ascii="Cambria Math" w:hAnsi="Cambria Math" w:cstheme="majorHAnsi"/>
                <w:sz w:val="22"/>
                <w:szCs w:val="22"/>
              </w:rPr>
              <m:t>E</m:t>
            </m:r>
          </m:e>
          <m:sub>
            <m:r>
              <m:rPr>
                <m:sty m:val="bi"/>
              </m:rPr>
              <w:rPr>
                <w:rFonts w:ascii="Cambria Math" w:hAnsi="Cambria Math" w:cstheme="majorHAnsi"/>
                <w:sz w:val="22"/>
                <w:szCs w:val="22"/>
              </w:rPr>
              <m:t>2</m:t>
            </m:r>
          </m:sub>
        </m:sSub>
      </m:oMath>
    </w:p>
    <w:p w14:paraId="13CB3AA6" w14:textId="676A9A90" w:rsidR="003E5B96" w:rsidRPr="003E5B96" w:rsidRDefault="003E5B96" w:rsidP="00472C7C">
      <w:pPr>
        <w:pStyle w:val="ListParagraph"/>
        <w:numPr>
          <w:ilvl w:val="0"/>
          <w:numId w:val="10"/>
        </w:numPr>
        <w:jc w:val="both"/>
        <w:rPr>
          <w:rFonts w:asciiTheme="majorHAnsi" w:hAnsiTheme="majorHAnsi" w:cstheme="majorHAnsi"/>
          <w:sz w:val="22"/>
          <w:szCs w:val="22"/>
        </w:rPr>
      </w:pPr>
      <w:r w:rsidRPr="003E5B96">
        <w:rPr>
          <w:rFonts w:asciiTheme="majorHAnsi" w:hAnsiTheme="majorHAnsi" w:cstheme="majorHAnsi"/>
          <w:sz w:val="22"/>
          <w:szCs w:val="22"/>
        </w:rPr>
        <w:t>An electron is in the ground state</w:t>
      </w:r>
    </w:p>
    <w:p w14:paraId="258C40E4" w14:textId="099E0D69" w:rsidR="003E5B96" w:rsidRPr="003E5B96" w:rsidRDefault="00472C7C" w:rsidP="003E5B96">
      <w:pPr>
        <w:pStyle w:val="ListParagraph"/>
        <w:numPr>
          <w:ilvl w:val="1"/>
          <w:numId w:val="10"/>
        </w:numPr>
        <w:jc w:val="both"/>
        <w:rPr>
          <w:rFonts w:asciiTheme="majorHAnsi" w:hAnsiTheme="majorHAnsi" w:cstheme="majorHAnsi"/>
          <w:b/>
          <w:sz w:val="22"/>
          <w:szCs w:val="22"/>
        </w:rPr>
      </w:pPr>
      <w:r>
        <w:rPr>
          <w:rFonts w:asciiTheme="majorHAnsi" w:hAnsiTheme="majorHAnsi" w:cstheme="majorHAnsi"/>
          <w:sz w:val="22"/>
          <w:szCs w:val="22"/>
        </w:rPr>
        <w:t xml:space="preserve">A photon hits </w:t>
      </w:r>
      <w:r w:rsidR="003E5B96">
        <w:rPr>
          <w:rFonts w:asciiTheme="majorHAnsi" w:hAnsiTheme="majorHAnsi" w:cstheme="majorHAnsi"/>
          <w:sz w:val="22"/>
          <w:szCs w:val="22"/>
        </w:rPr>
        <w:t xml:space="preserve">the atom and </w:t>
      </w:r>
      <w:r>
        <w:rPr>
          <w:rFonts w:asciiTheme="majorHAnsi" w:hAnsiTheme="majorHAnsi" w:cstheme="majorHAnsi"/>
          <w:sz w:val="22"/>
          <w:szCs w:val="22"/>
        </w:rPr>
        <w:t>is absorbed</w:t>
      </w:r>
    </w:p>
    <w:p w14:paraId="42043F9C" w14:textId="2E710DFC" w:rsidR="00472C7C" w:rsidRPr="00472C7C" w:rsidRDefault="003D0F8F" w:rsidP="003E5B96">
      <w:pPr>
        <w:pStyle w:val="ListParagraph"/>
        <w:numPr>
          <w:ilvl w:val="1"/>
          <w:numId w:val="10"/>
        </w:numPr>
        <w:jc w:val="both"/>
        <w:rPr>
          <w:rFonts w:asciiTheme="majorHAnsi" w:hAnsiTheme="majorHAnsi" w:cstheme="majorHAnsi"/>
          <w:b/>
          <w:sz w:val="22"/>
          <w:szCs w:val="22"/>
        </w:rPr>
      </w:pPr>
      <w:r>
        <w:rPr>
          <w:rFonts w:asciiTheme="majorHAnsi" w:hAnsiTheme="majorHAnsi" w:cstheme="majorHAnsi"/>
          <w:sz w:val="22"/>
          <w:szCs w:val="22"/>
        </w:rPr>
        <w:t>I</w:t>
      </w:r>
      <w:r w:rsidR="00472C7C">
        <w:rPr>
          <w:rFonts w:asciiTheme="majorHAnsi" w:hAnsiTheme="majorHAnsi" w:cstheme="majorHAnsi"/>
          <w:sz w:val="22"/>
          <w:szCs w:val="22"/>
        </w:rPr>
        <w:t xml:space="preserve">ts energy results in the electron becoming excited </w:t>
      </w:r>
      <w:r w:rsidR="003E5B96">
        <w:rPr>
          <w:rFonts w:asciiTheme="majorHAnsi" w:hAnsiTheme="majorHAnsi" w:cstheme="majorHAnsi"/>
          <w:sz w:val="22"/>
          <w:szCs w:val="22"/>
        </w:rPr>
        <w:t>and jumping to the excited state</w:t>
      </w:r>
    </w:p>
    <w:p w14:paraId="3DF836C9" w14:textId="77777777" w:rsidR="00472C7C" w:rsidRPr="00472C7C" w:rsidRDefault="00472C7C" w:rsidP="00472C7C">
      <w:pPr>
        <w:jc w:val="both"/>
        <w:rPr>
          <w:rFonts w:asciiTheme="majorHAnsi" w:hAnsiTheme="majorHAnsi" w:cstheme="majorHAnsi"/>
          <w:sz w:val="22"/>
          <w:szCs w:val="22"/>
        </w:rPr>
      </w:pPr>
    </w:p>
    <w:p w14:paraId="28620A2D" w14:textId="4CBDE31A" w:rsidR="00472C7C" w:rsidRPr="00472C7C" w:rsidRDefault="00472C7C" w:rsidP="00472C7C">
      <w:pPr>
        <w:pStyle w:val="ListParagraph"/>
        <w:numPr>
          <w:ilvl w:val="1"/>
          <w:numId w:val="9"/>
        </w:numPr>
        <w:jc w:val="both"/>
        <w:rPr>
          <w:rFonts w:asciiTheme="majorHAnsi" w:hAnsiTheme="majorHAnsi" w:cstheme="majorHAnsi"/>
          <w:b/>
          <w:sz w:val="22"/>
          <w:szCs w:val="22"/>
        </w:rPr>
      </w:pPr>
      <w:r w:rsidRPr="00472C7C">
        <w:rPr>
          <w:rFonts w:asciiTheme="majorHAnsi" w:hAnsiTheme="majorHAnsi" w:cstheme="majorHAnsi"/>
          <w:b/>
          <w:sz w:val="22"/>
          <w:szCs w:val="22"/>
        </w:rPr>
        <w:t xml:space="preserve">Spontaneous Emission: </w:t>
      </w:r>
      <m:oMath>
        <m:sSub>
          <m:sSubPr>
            <m:ctrlPr>
              <w:rPr>
                <w:rFonts w:ascii="Cambria Math" w:hAnsi="Cambria Math" w:cstheme="majorHAnsi"/>
                <w:b/>
                <w:i/>
                <w:sz w:val="22"/>
                <w:szCs w:val="22"/>
              </w:rPr>
            </m:ctrlPr>
          </m:sSubPr>
          <m:e>
            <m:r>
              <m:rPr>
                <m:sty m:val="bi"/>
              </m:rPr>
              <w:rPr>
                <w:rFonts w:ascii="Cambria Math" w:hAnsi="Cambria Math" w:cstheme="majorHAnsi"/>
                <w:sz w:val="22"/>
                <w:szCs w:val="22"/>
              </w:rPr>
              <m:t>E</m:t>
            </m:r>
          </m:e>
          <m:sub>
            <m:r>
              <m:rPr>
                <m:sty m:val="bi"/>
              </m:rPr>
              <w:rPr>
                <w:rFonts w:ascii="Cambria Math" w:hAnsi="Cambria Math" w:cstheme="majorHAnsi"/>
                <w:sz w:val="22"/>
                <w:szCs w:val="22"/>
              </w:rPr>
              <m:t>2</m:t>
            </m:r>
          </m:sub>
        </m:sSub>
        <m:r>
          <m:rPr>
            <m:sty m:val="bi"/>
          </m:rPr>
          <w:rPr>
            <w:rFonts w:ascii="Cambria Math" w:hAnsi="Cambria Math" w:cstheme="majorHAnsi"/>
            <w:sz w:val="22"/>
            <w:szCs w:val="22"/>
          </w:rPr>
          <m:t xml:space="preserve">→ </m:t>
        </m:r>
        <m:sSub>
          <m:sSubPr>
            <m:ctrlPr>
              <w:rPr>
                <w:rFonts w:ascii="Cambria Math" w:hAnsi="Cambria Math" w:cstheme="majorHAnsi"/>
                <w:b/>
                <w:i/>
                <w:sz w:val="22"/>
                <w:szCs w:val="22"/>
              </w:rPr>
            </m:ctrlPr>
          </m:sSubPr>
          <m:e>
            <m:r>
              <m:rPr>
                <m:sty m:val="bi"/>
              </m:rPr>
              <w:rPr>
                <w:rFonts w:ascii="Cambria Math" w:hAnsi="Cambria Math" w:cstheme="majorHAnsi"/>
                <w:sz w:val="22"/>
                <w:szCs w:val="22"/>
              </w:rPr>
              <m:t>E</m:t>
            </m:r>
          </m:e>
          <m:sub>
            <m:r>
              <m:rPr>
                <m:sty m:val="bi"/>
              </m:rPr>
              <w:rPr>
                <w:rFonts w:ascii="Cambria Math" w:hAnsi="Cambria Math" w:cstheme="majorHAnsi"/>
                <w:sz w:val="22"/>
                <w:szCs w:val="22"/>
              </w:rPr>
              <m:t>1</m:t>
            </m:r>
          </m:sub>
        </m:sSub>
      </m:oMath>
    </w:p>
    <w:p w14:paraId="5FF8990C" w14:textId="63129B72" w:rsidR="003E5B96" w:rsidRDefault="003E5B96" w:rsidP="003E5B96">
      <w:pPr>
        <w:pStyle w:val="ListParagraph"/>
        <w:numPr>
          <w:ilvl w:val="0"/>
          <w:numId w:val="10"/>
        </w:numPr>
        <w:jc w:val="both"/>
        <w:rPr>
          <w:rFonts w:asciiTheme="majorHAnsi" w:hAnsiTheme="majorHAnsi" w:cstheme="majorHAnsi"/>
          <w:sz w:val="22"/>
          <w:szCs w:val="22"/>
        </w:rPr>
      </w:pPr>
      <w:r w:rsidRPr="003E5B96">
        <w:rPr>
          <w:rFonts w:asciiTheme="majorHAnsi" w:hAnsiTheme="majorHAnsi" w:cstheme="majorHAnsi"/>
          <w:sz w:val="22"/>
          <w:szCs w:val="22"/>
        </w:rPr>
        <w:t>An electron is in the excited state</w:t>
      </w:r>
      <w:r>
        <w:rPr>
          <w:rFonts w:asciiTheme="majorHAnsi" w:hAnsiTheme="majorHAnsi" w:cstheme="majorHAnsi"/>
          <w:sz w:val="22"/>
          <w:szCs w:val="22"/>
        </w:rPr>
        <w:t xml:space="preserve"> and </w:t>
      </w:r>
      <w:r w:rsidR="00472C7C" w:rsidRPr="003E5B96">
        <w:rPr>
          <w:rFonts w:asciiTheme="majorHAnsi" w:hAnsiTheme="majorHAnsi" w:cstheme="majorHAnsi"/>
          <w:sz w:val="22"/>
          <w:szCs w:val="22"/>
        </w:rPr>
        <w:t>spontaneously relaxes</w:t>
      </w:r>
      <w:r>
        <w:rPr>
          <w:rFonts w:asciiTheme="majorHAnsi" w:hAnsiTheme="majorHAnsi" w:cstheme="majorHAnsi"/>
          <w:sz w:val="22"/>
          <w:szCs w:val="22"/>
        </w:rPr>
        <w:t xml:space="preserve"> and jumps to the ground state</w:t>
      </w:r>
    </w:p>
    <w:p w14:paraId="2BBE43EC" w14:textId="56FFD78E" w:rsidR="00472C7C" w:rsidRPr="003E5B96" w:rsidRDefault="006E3207" w:rsidP="003E5B96">
      <w:pPr>
        <w:pStyle w:val="ListParagraph"/>
        <w:numPr>
          <w:ilvl w:val="1"/>
          <w:numId w:val="10"/>
        </w:numPr>
        <w:jc w:val="both"/>
        <w:rPr>
          <w:rFonts w:asciiTheme="majorHAnsi" w:hAnsiTheme="majorHAnsi" w:cstheme="majorHAnsi"/>
          <w:sz w:val="22"/>
          <w:szCs w:val="22"/>
        </w:rPr>
      </w:pPr>
      <w:r>
        <w:rPr>
          <w:rFonts w:asciiTheme="majorHAnsi" w:hAnsiTheme="majorHAnsi" w:cstheme="majorHAnsi"/>
          <w:sz w:val="22"/>
          <w:szCs w:val="22"/>
        </w:rPr>
        <w:t>E</w:t>
      </w:r>
      <w:r w:rsidR="003E5B96" w:rsidRPr="003E5B96">
        <w:rPr>
          <w:rFonts w:asciiTheme="majorHAnsi" w:hAnsiTheme="majorHAnsi" w:cstheme="majorHAnsi"/>
          <w:sz w:val="22"/>
          <w:szCs w:val="22"/>
        </w:rPr>
        <w:t>mit</w:t>
      </w:r>
      <w:r w:rsidR="003E5B96">
        <w:rPr>
          <w:rFonts w:asciiTheme="majorHAnsi" w:hAnsiTheme="majorHAnsi" w:cstheme="majorHAnsi"/>
          <w:sz w:val="22"/>
          <w:szCs w:val="22"/>
        </w:rPr>
        <w:t>s</w:t>
      </w:r>
      <w:r w:rsidR="003E5B96" w:rsidRPr="003E5B96">
        <w:rPr>
          <w:rFonts w:asciiTheme="majorHAnsi" w:hAnsiTheme="majorHAnsi" w:cstheme="majorHAnsi"/>
          <w:sz w:val="22"/>
          <w:szCs w:val="22"/>
        </w:rPr>
        <w:t xml:space="preserve"> a photon of energy with random direction and phase</w:t>
      </w:r>
    </w:p>
    <w:p w14:paraId="13749155" w14:textId="77777777" w:rsidR="003E5B96" w:rsidRPr="003E5B96" w:rsidRDefault="003E5B96" w:rsidP="003E5B96">
      <w:pPr>
        <w:jc w:val="both"/>
        <w:rPr>
          <w:rFonts w:asciiTheme="majorHAnsi" w:hAnsiTheme="majorHAnsi" w:cstheme="majorHAnsi"/>
          <w:sz w:val="22"/>
          <w:szCs w:val="22"/>
        </w:rPr>
      </w:pPr>
    </w:p>
    <w:p w14:paraId="5B6C5B48" w14:textId="77777777" w:rsidR="00472C7C" w:rsidRPr="00472C7C" w:rsidRDefault="00472C7C" w:rsidP="00472C7C">
      <w:pPr>
        <w:pStyle w:val="ListParagraph"/>
        <w:numPr>
          <w:ilvl w:val="1"/>
          <w:numId w:val="9"/>
        </w:numPr>
        <w:jc w:val="both"/>
        <w:rPr>
          <w:rFonts w:asciiTheme="majorHAnsi" w:hAnsiTheme="majorHAnsi" w:cstheme="majorHAnsi"/>
          <w:b/>
          <w:sz w:val="22"/>
          <w:szCs w:val="22"/>
        </w:rPr>
      </w:pPr>
      <w:r w:rsidRPr="00472C7C">
        <w:rPr>
          <w:rFonts w:asciiTheme="majorHAnsi" w:hAnsiTheme="majorHAnsi" w:cstheme="majorHAnsi"/>
          <w:b/>
          <w:sz w:val="22"/>
          <w:szCs w:val="22"/>
        </w:rPr>
        <w:t xml:space="preserve">Stimulated Emission: </w:t>
      </w:r>
      <m:oMath>
        <m:sSub>
          <m:sSubPr>
            <m:ctrlPr>
              <w:rPr>
                <w:rFonts w:ascii="Cambria Math" w:hAnsi="Cambria Math" w:cstheme="majorHAnsi"/>
                <w:b/>
                <w:i/>
                <w:sz w:val="22"/>
                <w:szCs w:val="22"/>
              </w:rPr>
            </m:ctrlPr>
          </m:sSubPr>
          <m:e>
            <m:r>
              <m:rPr>
                <m:sty m:val="bi"/>
              </m:rPr>
              <w:rPr>
                <w:rFonts w:ascii="Cambria Math" w:hAnsi="Cambria Math" w:cstheme="majorHAnsi"/>
                <w:sz w:val="22"/>
                <w:szCs w:val="22"/>
              </w:rPr>
              <m:t>E</m:t>
            </m:r>
          </m:e>
          <m:sub>
            <m:r>
              <m:rPr>
                <m:sty m:val="bi"/>
              </m:rPr>
              <w:rPr>
                <w:rFonts w:ascii="Cambria Math" w:hAnsi="Cambria Math" w:cstheme="majorHAnsi"/>
                <w:sz w:val="22"/>
                <w:szCs w:val="22"/>
              </w:rPr>
              <m:t>2</m:t>
            </m:r>
          </m:sub>
        </m:sSub>
        <m:r>
          <m:rPr>
            <m:sty m:val="bi"/>
          </m:rPr>
          <w:rPr>
            <w:rFonts w:ascii="Cambria Math" w:hAnsi="Cambria Math" w:cstheme="majorHAnsi"/>
            <w:sz w:val="22"/>
            <w:szCs w:val="22"/>
          </w:rPr>
          <m:t xml:space="preserve">→ </m:t>
        </m:r>
        <m:sSub>
          <m:sSubPr>
            <m:ctrlPr>
              <w:rPr>
                <w:rFonts w:ascii="Cambria Math" w:hAnsi="Cambria Math" w:cstheme="majorHAnsi"/>
                <w:b/>
                <w:i/>
                <w:sz w:val="22"/>
                <w:szCs w:val="22"/>
              </w:rPr>
            </m:ctrlPr>
          </m:sSubPr>
          <m:e>
            <m:r>
              <m:rPr>
                <m:sty m:val="bi"/>
              </m:rPr>
              <w:rPr>
                <w:rFonts w:ascii="Cambria Math" w:hAnsi="Cambria Math" w:cstheme="majorHAnsi"/>
                <w:sz w:val="22"/>
                <w:szCs w:val="22"/>
              </w:rPr>
              <m:t>E</m:t>
            </m:r>
          </m:e>
          <m:sub>
            <m:r>
              <m:rPr>
                <m:sty m:val="bi"/>
              </m:rPr>
              <w:rPr>
                <w:rFonts w:ascii="Cambria Math" w:hAnsi="Cambria Math" w:cstheme="majorHAnsi"/>
                <w:sz w:val="22"/>
                <w:szCs w:val="22"/>
              </w:rPr>
              <m:t>1</m:t>
            </m:r>
          </m:sub>
        </m:sSub>
      </m:oMath>
    </w:p>
    <w:p w14:paraId="66F6BA69" w14:textId="4EDC2A5E" w:rsidR="00472C7C" w:rsidRDefault="00472C7C" w:rsidP="00472C7C">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A</w:t>
      </w:r>
      <w:r w:rsidR="00CD7970">
        <w:rPr>
          <w:rFonts w:asciiTheme="majorHAnsi" w:hAnsiTheme="majorHAnsi" w:cstheme="majorHAnsi"/>
          <w:sz w:val="22"/>
          <w:szCs w:val="22"/>
        </w:rPr>
        <w:t>n</w:t>
      </w:r>
      <w:r>
        <w:rPr>
          <w:rFonts w:asciiTheme="majorHAnsi" w:hAnsiTheme="majorHAnsi" w:cstheme="majorHAnsi"/>
          <w:sz w:val="22"/>
          <w:szCs w:val="22"/>
        </w:rPr>
        <w:t xml:space="preserve"> </w:t>
      </w:r>
      <w:r w:rsidR="00B3240E">
        <w:rPr>
          <w:rFonts w:asciiTheme="majorHAnsi" w:hAnsiTheme="majorHAnsi" w:cstheme="majorHAnsi"/>
          <w:sz w:val="22"/>
          <w:szCs w:val="22"/>
        </w:rPr>
        <w:t>electron</w:t>
      </w:r>
      <w:r w:rsidR="003E5B96">
        <w:rPr>
          <w:rFonts w:asciiTheme="majorHAnsi" w:hAnsiTheme="majorHAnsi" w:cstheme="majorHAnsi"/>
          <w:sz w:val="22"/>
          <w:szCs w:val="22"/>
        </w:rPr>
        <w:t xml:space="preserve"> is in the excited state</w:t>
      </w:r>
    </w:p>
    <w:p w14:paraId="576AC685" w14:textId="784C2883" w:rsidR="003E5B96" w:rsidRDefault="00B3240E" w:rsidP="00B3240E">
      <w:pPr>
        <w:pStyle w:val="ListParagraph"/>
        <w:numPr>
          <w:ilvl w:val="1"/>
          <w:numId w:val="7"/>
        </w:numPr>
        <w:jc w:val="both"/>
        <w:rPr>
          <w:rFonts w:asciiTheme="majorHAnsi" w:hAnsiTheme="majorHAnsi" w:cstheme="majorHAnsi"/>
          <w:sz w:val="22"/>
          <w:szCs w:val="22"/>
        </w:rPr>
      </w:pPr>
      <w:r>
        <w:rPr>
          <w:rFonts w:asciiTheme="majorHAnsi" w:hAnsiTheme="majorHAnsi" w:cstheme="majorHAnsi"/>
          <w:sz w:val="22"/>
          <w:szCs w:val="22"/>
        </w:rPr>
        <w:t xml:space="preserve">A photon hits the atom, </w:t>
      </w:r>
      <w:r w:rsidR="00CD7970">
        <w:rPr>
          <w:rFonts w:asciiTheme="majorHAnsi" w:hAnsiTheme="majorHAnsi" w:cstheme="majorHAnsi"/>
          <w:sz w:val="22"/>
          <w:szCs w:val="22"/>
        </w:rPr>
        <w:t>however is not absorbed</w:t>
      </w:r>
    </w:p>
    <w:p w14:paraId="641AE4A3" w14:textId="5AC5E2C9" w:rsidR="00DE5591" w:rsidRPr="00E20355" w:rsidRDefault="00CD7970" w:rsidP="00F2698B">
      <w:pPr>
        <w:pStyle w:val="ListParagraph"/>
        <w:numPr>
          <w:ilvl w:val="1"/>
          <w:numId w:val="7"/>
        </w:numPr>
        <w:jc w:val="both"/>
        <w:rPr>
          <w:rFonts w:asciiTheme="majorHAnsi" w:hAnsiTheme="majorHAnsi" w:cstheme="majorHAnsi"/>
          <w:sz w:val="22"/>
          <w:szCs w:val="22"/>
        </w:rPr>
      </w:pPr>
      <w:r>
        <w:rPr>
          <w:rFonts w:asciiTheme="majorHAnsi" w:hAnsiTheme="majorHAnsi" w:cstheme="majorHAnsi"/>
          <w:sz w:val="22"/>
          <w:szCs w:val="22"/>
        </w:rPr>
        <w:t xml:space="preserve">The electron relaxes to the ground state, releasing its energy in the form of a second photon with the same phase and direction as the first </w:t>
      </w:r>
    </w:p>
    <w:p w14:paraId="59D73318" w14:textId="49E89B1A" w:rsidR="004C18F9" w:rsidRPr="001345C3" w:rsidRDefault="004C18F9" w:rsidP="001345C3">
      <w:pPr>
        <w:jc w:val="both"/>
        <w:rPr>
          <w:rFonts w:asciiTheme="majorHAnsi" w:hAnsiTheme="majorHAnsi" w:cstheme="majorHAnsi"/>
          <w:sz w:val="22"/>
          <w:szCs w:val="22"/>
        </w:rPr>
      </w:pPr>
    </w:p>
    <w:p w14:paraId="0E1173F8" w14:textId="3EEEF2D8" w:rsidR="00EC4E47" w:rsidRPr="00747F3C" w:rsidRDefault="00F21ACB" w:rsidP="00747F3C">
      <w:pPr>
        <w:pStyle w:val="ListParagraph"/>
        <w:numPr>
          <w:ilvl w:val="0"/>
          <w:numId w:val="9"/>
        </w:numPr>
        <w:jc w:val="both"/>
        <w:rPr>
          <w:rFonts w:asciiTheme="majorHAnsi" w:hAnsiTheme="majorHAnsi" w:cstheme="majorHAnsi"/>
          <w:b/>
          <w:sz w:val="22"/>
          <w:szCs w:val="22"/>
        </w:rPr>
      </w:pPr>
      <w:r w:rsidRPr="00747F3C">
        <w:rPr>
          <w:rFonts w:asciiTheme="majorHAnsi" w:hAnsiTheme="majorHAnsi" w:cstheme="majorHAnsi"/>
          <w:b/>
          <w:sz w:val="22"/>
          <w:szCs w:val="22"/>
        </w:rPr>
        <w:t>Lang-Ko</w:t>
      </w:r>
      <w:r w:rsidR="0024699E" w:rsidRPr="00747F3C">
        <w:rPr>
          <w:rFonts w:asciiTheme="majorHAnsi" w:hAnsiTheme="majorHAnsi" w:cstheme="majorHAnsi"/>
          <w:b/>
          <w:sz w:val="22"/>
          <w:szCs w:val="22"/>
        </w:rPr>
        <w:t>b</w:t>
      </w:r>
      <w:r w:rsidRPr="00747F3C">
        <w:rPr>
          <w:rFonts w:asciiTheme="majorHAnsi" w:hAnsiTheme="majorHAnsi" w:cstheme="majorHAnsi"/>
          <w:b/>
          <w:sz w:val="22"/>
          <w:szCs w:val="22"/>
        </w:rPr>
        <w:t xml:space="preserve">ayashi </w:t>
      </w:r>
      <w:r w:rsidR="0024699E" w:rsidRPr="00747F3C">
        <w:rPr>
          <w:rFonts w:asciiTheme="majorHAnsi" w:hAnsiTheme="majorHAnsi" w:cstheme="majorHAnsi"/>
          <w:b/>
          <w:sz w:val="22"/>
          <w:szCs w:val="22"/>
        </w:rPr>
        <w:t>Equations</w:t>
      </w:r>
    </w:p>
    <w:p w14:paraId="17A45572" w14:textId="27EB82C9" w:rsidR="002D57B7" w:rsidRDefault="00D936FC" w:rsidP="001D61CB">
      <w:pPr>
        <w:ind w:firstLine="360"/>
        <w:jc w:val="both"/>
        <w:rPr>
          <w:rFonts w:asciiTheme="majorHAnsi" w:hAnsiTheme="majorHAnsi" w:cstheme="majorHAnsi"/>
          <w:sz w:val="22"/>
          <w:szCs w:val="22"/>
        </w:rPr>
      </w:pPr>
      <w:r>
        <w:rPr>
          <w:rFonts w:asciiTheme="majorHAnsi" w:hAnsiTheme="majorHAnsi" w:cstheme="majorHAnsi"/>
          <w:sz w:val="22"/>
          <w:szCs w:val="22"/>
        </w:rPr>
        <w:t xml:space="preserve">In 1980, </w:t>
      </w:r>
      <w:r w:rsidR="00A41413">
        <w:rPr>
          <w:rFonts w:asciiTheme="majorHAnsi" w:hAnsiTheme="majorHAnsi" w:cstheme="majorHAnsi"/>
          <w:sz w:val="22"/>
          <w:szCs w:val="22"/>
        </w:rPr>
        <w:t xml:space="preserve">Lang </w:t>
      </w:r>
      <w:r w:rsidR="00A41413" w:rsidRPr="006B7C4E">
        <w:rPr>
          <w:rFonts w:asciiTheme="majorHAnsi" w:hAnsiTheme="majorHAnsi" w:cstheme="majorHAnsi"/>
          <w:sz w:val="22"/>
          <w:szCs w:val="22"/>
        </w:rPr>
        <w:t xml:space="preserve">and Kobayashi </w:t>
      </w:r>
      <w:r w:rsidRPr="006B7C4E">
        <w:rPr>
          <w:rFonts w:asciiTheme="majorHAnsi" w:hAnsiTheme="majorHAnsi" w:cstheme="majorHAnsi"/>
          <w:sz w:val="22"/>
          <w:szCs w:val="22"/>
        </w:rPr>
        <w:t>proposed e</w:t>
      </w:r>
      <w:r w:rsidR="008C3F72" w:rsidRPr="006B7C4E">
        <w:rPr>
          <w:rFonts w:asciiTheme="majorHAnsi" w:hAnsiTheme="majorHAnsi" w:cstheme="majorHAnsi"/>
          <w:sz w:val="22"/>
          <w:szCs w:val="22"/>
        </w:rPr>
        <w:t xml:space="preserve">quations </w:t>
      </w:r>
      <w:r w:rsidRPr="006B7C4E">
        <w:rPr>
          <w:rFonts w:asciiTheme="majorHAnsi" w:hAnsiTheme="majorHAnsi" w:cstheme="majorHAnsi"/>
          <w:sz w:val="22"/>
          <w:szCs w:val="22"/>
        </w:rPr>
        <w:t xml:space="preserve">to </w:t>
      </w:r>
      <w:r w:rsidR="008C3F72" w:rsidRPr="006B7C4E">
        <w:rPr>
          <w:rFonts w:asciiTheme="majorHAnsi" w:hAnsiTheme="majorHAnsi" w:cstheme="majorHAnsi"/>
          <w:sz w:val="22"/>
          <w:szCs w:val="22"/>
        </w:rPr>
        <w:t>descri</w:t>
      </w:r>
      <w:r w:rsidRPr="006B7C4E">
        <w:rPr>
          <w:rFonts w:asciiTheme="majorHAnsi" w:hAnsiTheme="majorHAnsi" w:cstheme="majorHAnsi"/>
          <w:sz w:val="22"/>
          <w:szCs w:val="22"/>
        </w:rPr>
        <w:t>be</w:t>
      </w:r>
      <w:r w:rsidR="008C3F72" w:rsidRPr="006B7C4E">
        <w:rPr>
          <w:rFonts w:asciiTheme="majorHAnsi" w:hAnsiTheme="majorHAnsi" w:cstheme="majorHAnsi"/>
          <w:sz w:val="22"/>
          <w:szCs w:val="22"/>
        </w:rPr>
        <w:t xml:space="preserve"> the behaviour of lasers with delayed feedback, modelling semiconductor lasers with external optical feedback</w:t>
      </w:r>
      <w:r w:rsidRPr="006B7C4E">
        <w:rPr>
          <w:rFonts w:asciiTheme="majorHAnsi" w:hAnsiTheme="majorHAnsi" w:cstheme="majorHAnsi"/>
          <w:sz w:val="22"/>
          <w:szCs w:val="22"/>
        </w:rPr>
        <w:t>. T</w:t>
      </w:r>
      <w:r w:rsidR="004F6A36" w:rsidRPr="006B7C4E">
        <w:rPr>
          <w:rFonts w:asciiTheme="majorHAnsi" w:hAnsiTheme="majorHAnsi" w:cstheme="majorHAnsi"/>
          <w:sz w:val="22"/>
          <w:szCs w:val="22"/>
        </w:rPr>
        <w:t>heir infamously simple</w:t>
      </w:r>
      <w:r w:rsidRPr="006B7C4E">
        <w:rPr>
          <w:rFonts w:asciiTheme="majorHAnsi" w:hAnsiTheme="majorHAnsi" w:cstheme="majorHAnsi"/>
          <w:sz w:val="22"/>
          <w:szCs w:val="22"/>
        </w:rPr>
        <w:t>, yet</w:t>
      </w:r>
      <w:r>
        <w:rPr>
          <w:rFonts w:asciiTheme="majorHAnsi" w:hAnsiTheme="majorHAnsi" w:cstheme="majorHAnsi"/>
          <w:sz w:val="22"/>
          <w:szCs w:val="22"/>
        </w:rPr>
        <w:t xml:space="preserve"> realistic</w:t>
      </w:r>
      <w:r w:rsidR="004F6A36">
        <w:rPr>
          <w:rFonts w:asciiTheme="majorHAnsi" w:hAnsiTheme="majorHAnsi" w:cstheme="majorHAnsi"/>
          <w:sz w:val="22"/>
          <w:szCs w:val="22"/>
        </w:rPr>
        <w:t xml:space="preserve"> Lang-Kobayashi (LK) model describes a semiconductor laser’s electric field and </w:t>
      </w:r>
      <w:r w:rsidR="00DE0617">
        <w:rPr>
          <w:rFonts w:asciiTheme="majorHAnsi" w:hAnsiTheme="majorHAnsi" w:cstheme="majorHAnsi"/>
          <w:sz w:val="22"/>
          <w:szCs w:val="22"/>
        </w:rPr>
        <w:t>excited carrier density</w:t>
      </w:r>
      <w:r w:rsidR="004F6A36">
        <w:rPr>
          <w:rFonts w:asciiTheme="majorHAnsi" w:hAnsiTheme="majorHAnsi" w:cstheme="majorHAnsi"/>
          <w:sz w:val="22"/>
          <w:szCs w:val="22"/>
        </w:rPr>
        <w:t xml:space="preserve"> </w:t>
      </w:r>
      <w:r w:rsidR="00DE0617">
        <w:rPr>
          <w:rFonts w:asciiTheme="majorHAnsi" w:hAnsiTheme="majorHAnsi" w:cstheme="majorHAnsi"/>
          <w:sz w:val="22"/>
          <w:szCs w:val="22"/>
        </w:rPr>
        <w:t xml:space="preserve">in the active medium </w:t>
      </w:r>
      <w:r w:rsidR="004F6A36">
        <w:rPr>
          <w:rFonts w:asciiTheme="majorHAnsi" w:hAnsiTheme="majorHAnsi" w:cstheme="majorHAnsi"/>
          <w:sz w:val="22"/>
          <w:szCs w:val="22"/>
        </w:rPr>
        <w:t>with deterministic rate equations</w:t>
      </w:r>
      <w:r w:rsidR="008C3F72">
        <w:rPr>
          <w:rFonts w:asciiTheme="majorHAnsi" w:hAnsiTheme="majorHAnsi" w:cstheme="majorHAnsi"/>
          <w:sz w:val="22"/>
          <w:szCs w:val="22"/>
        </w:rPr>
        <w:t>.</w:t>
      </w:r>
      <w:r w:rsidR="00DE0617">
        <w:rPr>
          <w:rFonts w:asciiTheme="majorHAnsi" w:hAnsiTheme="majorHAnsi" w:cstheme="majorHAnsi"/>
          <w:sz w:val="22"/>
          <w:szCs w:val="22"/>
        </w:rPr>
        <w:t xml:space="preserve"> </w:t>
      </w:r>
    </w:p>
    <w:p w14:paraId="2EDCFCFA" w14:textId="6A0EABD7" w:rsidR="002D57B7" w:rsidRDefault="00A44164" w:rsidP="001D61CB">
      <w:pPr>
        <w:ind w:firstLine="360"/>
        <w:jc w:val="both"/>
        <w:rPr>
          <w:rFonts w:asciiTheme="majorHAnsi" w:hAnsiTheme="majorHAnsi" w:cstheme="majorHAnsi"/>
          <w:sz w:val="22"/>
          <w:szCs w:val="22"/>
        </w:rPr>
      </w:pPr>
      <w:r w:rsidRPr="00A44164">
        <w:rPr>
          <w:rFonts w:asciiTheme="majorHAnsi" w:hAnsiTheme="majorHAnsi" w:cstheme="majorHAnsi"/>
          <w:sz w:val="22"/>
          <w:szCs w:val="22"/>
        </w:rPr>
        <w:drawing>
          <wp:anchor distT="0" distB="0" distL="114300" distR="114300" simplePos="0" relativeHeight="251659264" behindDoc="1" locked="0" layoutInCell="1" allowOverlap="1" wp14:anchorId="0DF46B70" wp14:editId="390790CC">
            <wp:simplePos x="0" y="0"/>
            <wp:positionH relativeFrom="column">
              <wp:posOffset>1449642</wp:posOffset>
            </wp:positionH>
            <wp:positionV relativeFrom="paragraph">
              <wp:posOffset>104510</wp:posOffset>
            </wp:positionV>
            <wp:extent cx="3304734" cy="706056"/>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04734" cy="706056"/>
                    </a:xfrm>
                    <a:prstGeom prst="rect">
                      <a:avLst/>
                    </a:prstGeom>
                  </pic:spPr>
                </pic:pic>
              </a:graphicData>
            </a:graphic>
            <wp14:sizeRelH relativeFrom="margin">
              <wp14:pctWidth>0</wp14:pctWidth>
            </wp14:sizeRelH>
            <wp14:sizeRelV relativeFrom="margin">
              <wp14:pctHeight>0</wp14:pctHeight>
            </wp14:sizeRelV>
          </wp:anchor>
        </w:drawing>
      </w:r>
    </w:p>
    <w:p w14:paraId="165BEC1C" w14:textId="058C1502" w:rsidR="00A44164" w:rsidRDefault="00A44164" w:rsidP="001D61CB">
      <w:pPr>
        <w:ind w:firstLine="360"/>
        <w:jc w:val="both"/>
        <w:rPr>
          <w:rFonts w:asciiTheme="majorHAnsi" w:hAnsiTheme="majorHAnsi" w:cstheme="majorHAnsi"/>
          <w:sz w:val="22"/>
          <w:szCs w:val="22"/>
        </w:rPr>
      </w:pPr>
    </w:p>
    <w:p w14:paraId="5B5273AC" w14:textId="4FE34733" w:rsidR="00A44164" w:rsidRDefault="00A44164" w:rsidP="001D61CB">
      <w:pPr>
        <w:ind w:firstLine="360"/>
        <w:jc w:val="both"/>
        <w:rPr>
          <w:rFonts w:asciiTheme="majorHAnsi" w:hAnsiTheme="majorHAnsi" w:cstheme="majorHAnsi"/>
          <w:sz w:val="22"/>
          <w:szCs w:val="22"/>
        </w:rPr>
      </w:pPr>
    </w:p>
    <w:p w14:paraId="5D2F3F2D" w14:textId="5FC47C20" w:rsidR="00A44164" w:rsidRDefault="00A44164" w:rsidP="001D61CB">
      <w:pPr>
        <w:ind w:firstLine="360"/>
        <w:jc w:val="both"/>
        <w:rPr>
          <w:rFonts w:asciiTheme="majorHAnsi" w:hAnsiTheme="majorHAnsi" w:cstheme="majorHAnsi"/>
          <w:sz w:val="22"/>
          <w:szCs w:val="22"/>
        </w:rPr>
      </w:pPr>
    </w:p>
    <w:p w14:paraId="0FDAC7A5" w14:textId="77777777" w:rsidR="00A44164" w:rsidRDefault="00A44164" w:rsidP="001D61CB">
      <w:pPr>
        <w:ind w:firstLine="360"/>
        <w:jc w:val="both"/>
        <w:rPr>
          <w:rFonts w:asciiTheme="majorHAnsi" w:hAnsiTheme="majorHAnsi" w:cstheme="majorHAnsi"/>
          <w:sz w:val="22"/>
          <w:szCs w:val="22"/>
        </w:rPr>
      </w:pPr>
    </w:p>
    <w:p w14:paraId="6D16F925" w14:textId="7FC13337" w:rsidR="00F21ACB" w:rsidRDefault="00A44164" w:rsidP="001D61CB">
      <w:pPr>
        <w:ind w:firstLine="360"/>
        <w:jc w:val="both"/>
        <w:rPr>
          <w:rFonts w:asciiTheme="majorHAnsi" w:hAnsiTheme="majorHAnsi" w:cstheme="majorHAnsi"/>
          <w:sz w:val="22"/>
          <w:szCs w:val="22"/>
        </w:rPr>
      </w:pPr>
      <w:r w:rsidRPr="00557DD6">
        <w:rPr>
          <w:rFonts w:asciiTheme="majorHAnsi" w:hAnsiTheme="majorHAnsi" w:cstheme="majorHAnsi"/>
          <w:noProof/>
          <w:sz w:val="22"/>
          <w:szCs w:val="22"/>
        </w:rPr>
        <w:drawing>
          <wp:anchor distT="0" distB="0" distL="114300" distR="114300" simplePos="0" relativeHeight="251658240" behindDoc="1" locked="0" layoutInCell="1" allowOverlap="1" wp14:anchorId="69282F95" wp14:editId="01BD72B2">
            <wp:simplePos x="0" y="0"/>
            <wp:positionH relativeFrom="margin">
              <wp:posOffset>1595755</wp:posOffset>
            </wp:positionH>
            <wp:positionV relativeFrom="paragraph">
              <wp:posOffset>525145</wp:posOffset>
            </wp:positionV>
            <wp:extent cx="2940685" cy="8796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7399"/>
                    <a:stretch/>
                  </pic:blipFill>
                  <pic:spPr bwMode="auto">
                    <a:xfrm>
                      <a:off x="0" y="0"/>
                      <a:ext cx="2940685" cy="8796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DD6">
        <w:rPr>
          <w:rFonts w:asciiTheme="majorHAnsi" w:hAnsiTheme="majorHAnsi" w:cstheme="majorHAnsi"/>
          <w:sz w:val="22"/>
          <w:szCs w:val="22"/>
        </w:rPr>
        <w:t>It is convenient to reduce the model into a dimensionless form, which is better suited for numerical analysis. The non-dimensionalization process reduces the number of parameters in the model, and typically the dimensionless parameters’ magnitudes are smaller too.</w:t>
      </w:r>
    </w:p>
    <w:p w14:paraId="6DA28D37" w14:textId="1B3C9F8A" w:rsidR="001D61CB" w:rsidRDefault="001D61CB" w:rsidP="00B947BC">
      <w:pPr>
        <w:tabs>
          <w:tab w:val="left" w:pos="1713"/>
        </w:tabs>
        <w:jc w:val="both"/>
        <w:rPr>
          <w:rFonts w:asciiTheme="majorHAnsi" w:hAnsiTheme="majorHAnsi" w:cstheme="majorHAnsi"/>
          <w:sz w:val="22"/>
          <w:szCs w:val="22"/>
        </w:rPr>
      </w:pPr>
    </w:p>
    <w:p w14:paraId="609F8FEE" w14:textId="5F53B002" w:rsidR="001D61CB" w:rsidRDefault="001D61CB" w:rsidP="00B947BC">
      <w:pPr>
        <w:tabs>
          <w:tab w:val="left" w:pos="1713"/>
        </w:tabs>
        <w:jc w:val="both"/>
        <w:rPr>
          <w:rFonts w:asciiTheme="majorHAnsi" w:hAnsiTheme="majorHAnsi" w:cstheme="majorHAnsi"/>
          <w:sz w:val="22"/>
          <w:szCs w:val="22"/>
        </w:rPr>
      </w:pPr>
    </w:p>
    <w:p w14:paraId="0A9AB19B" w14:textId="77777777" w:rsidR="001D61CB" w:rsidRDefault="001D61CB" w:rsidP="00B947BC">
      <w:pPr>
        <w:tabs>
          <w:tab w:val="left" w:pos="1713"/>
        </w:tabs>
        <w:jc w:val="both"/>
        <w:rPr>
          <w:rFonts w:asciiTheme="majorHAnsi" w:hAnsiTheme="majorHAnsi" w:cstheme="majorHAnsi"/>
          <w:sz w:val="22"/>
          <w:szCs w:val="22"/>
        </w:rPr>
      </w:pPr>
    </w:p>
    <w:p w14:paraId="172C5DA8" w14:textId="5095FDBA" w:rsidR="001D61CB" w:rsidRDefault="001D61CB" w:rsidP="00B947BC">
      <w:pPr>
        <w:tabs>
          <w:tab w:val="left" w:pos="1713"/>
        </w:tabs>
        <w:jc w:val="both"/>
        <w:rPr>
          <w:rFonts w:asciiTheme="majorHAnsi" w:hAnsiTheme="majorHAnsi" w:cstheme="majorHAnsi"/>
          <w:sz w:val="22"/>
          <w:szCs w:val="22"/>
        </w:rPr>
      </w:pPr>
    </w:p>
    <w:p w14:paraId="253399F2" w14:textId="77777777" w:rsidR="00A44164" w:rsidRDefault="00A44164" w:rsidP="00B947BC">
      <w:pPr>
        <w:tabs>
          <w:tab w:val="left" w:pos="1713"/>
        </w:tabs>
        <w:jc w:val="both"/>
        <w:rPr>
          <w:rFonts w:asciiTheme="majorHAnsi" w:hAnsiTheme="majorHAnsi" w:cstheme="majorHAnsi"/>
          <w:sz w:val="22"/>
          <w:szCs w:val="22"/>
        </w:rPr>
      </w:pPr>
    </w:p>
    <w:p w14:paraId="63228576" w14:textId="6682121E" w:rsidR="001D457F" w:rsidRDefault="00723534" w:rsidP="001D61CB">
      <w:pPr>
        <w:ind w:firstLine="720"/>
        <w:jc w:val="both"/>
        <w:rPr>
          <w:rFonts w:asciiTheme="majorHAnsi" w:hAnsiTheme="majorHAnsi" w:cstheme="majorHAnsi"/>
          <w:sz w:val="22"/>
          <w:szCs w:val="22"/>
        </w:rPr>
      </w:pPr>
      <w:r w:rsidRPr="002D57B7">
        <w:rPr>
          <w:rFonts w:asciiTheme="majorHAnsi" w:hAnsiTheme="majorHAnsi" w:cstheme="majorHAnsi"/>
          <w:sz w:val="22"/>
          <w:szCs w:val="22"/>
          <w:highlight w:val="yellow"/>
        </w:rPr>
        <w:t xml:space="preserve">$T$ is the time scale parameter, $\tau$ is the time delay, $\mu$ is the gain saturation, $\kappa$ is the feedback rate, $\rho$ is the pump parameter, $\alpha$ is the </w:t>
      </w:r>
      <w:r w:rsidR="002D57B7">
        <w:rPr>
          <w:rFonts w:asciiTheme="majorHAnsi" w:hAnsiTheme="majorHAnsi" w:cstheme="majorHAnsi"/>
          <w:sz w:val="22"/>
          <w:szCs w:val="22"/>
          <w:highlight w:val="yellow"/>
        </w:rPr>
        <w:t>linewidth enhancement factor</w:t>
      </w:r>
      <w:r w:rsidRPr="002D57B7">
        <w:rPr>
          <w:rFonts w:asciiTheme="majorHAnsi" w:hAnsiTheme="majorHAnsi" w:cstheme="majorHAnsi"/>
          <w:sz w:val="22"/>
          <w:szCs w:val="22"/>
          <w:highlight w:val="yellow"/>
        </w:rPr>
        <w:t>, $\phi$ is the feedback phase.</w:t>
      </w:r>
      <w:r>
        <w:rPr>
          <w:rFonts w:asciiTheme="majorHAnsi" w:hAnsiTheme="majorHAnsi" w:cstheme="majorHAnsi"/>
          <w:sz w:val="22"/>
          <w:szCs w:val="22"/>
        </w:rPr>
        <w:t xml:space="preserve"> Note that the pump parameter has been shifted so that when it is zero, it corresponds to the laser threshold.</w:t>
      </w:r>
    </w:p>
    <w:p w14:paraId="6275D1CC" w14:textId="66A1AACE" w:rsidR="00CB5164" w:rsidRDefault="00CB5164" w:rsidP="001D61CB">
      <w:pPr>
        <w:ind w:firstLine="720"/>
        <w:jc w:val="both"/>
        <w:rPr>
          <w:rFonts w:asciiTheme="majorHAnsi" w:hAnsiTheme="majorHAnsi" w:cstheme="majorHAnsi"/>
          <w:sz w:val="22"/>
          <w:szCs w:val="22"/>
        </w:rPr>
      </w:pPr>
      <w:r>
        <w:rPr>
          <w:rFonts w:asciiTheme="majorHAnsi" w:hAnsiTheme="majorHAnsi" w:cstheme="majorHAnsi"/>
          <w:sz w:val="22"/>
          <w:szCs w:val="22"/>
        </w:rPr>
        <w:t>It is important to note, that while the LK model is defined by deterministic rate equations, SL</w:t>
      </w:r>
      <w:r w:rsidR="004655D6">
        <w:rPr>
          <w:rFonts w:asciiTheme="majorHAnsi" w:hAnsiTheme="majorHAnsi" w:cstheme="majorHAnsi"/>
          <w:sz w:val="22"/>
          <w:szCs w:val="22"/>
        </w:rPr>
        <w:t>s</w:t>
      </w:r>
      <w:r>
        <w:rPr>
          <w:rFonts w:asciiTheme="majorHAnsi" w:hAnsiTheme="majorHAnsi" w:cstheme="majorHAnsi"/>
          <w:sz w:val="22"/>
          <w:szCs w:val="22"/>
        </w:rPr>
        <w:t xml:space="preserve"> demonstrate quite a few dynamical effects that are driven by stochastic forces. In particular, </w:t>
      </w:r>
      <w:r w:rsidR="00EA6BCA">
        <w:rPr>
          <w:rFonts w:asciiTheme="majorHAnsi" w:hAnsiTheme="majorHAnsi" w:cstheme="majorHAnsi"/>
          <w:sz w:val="22"/>
          <w:szCs w:val="22"/>
        </w:rPr>
        <w:t>there are two natural sources of noise in laser devises</w:t>
      </w:r>
      <w:r w:rsidR="004655D6">
        <w:rPr>
          <w:rFonts w:asciiTheme="majorHAnsi" w:hAnsiTheme="majorHAnsi" w:cstheme="majorHAnsi"/>
          <w:sz w:val="22"/>
          <w:szCs w:val="22"/>
        </w:rPr>
        <w:t xml:space="preserve">. </w:t>
      </w:r>
      <w:r w:rsidR="004655D6" w:rsidRPr="004655D6">
        <w:rPr>
          <w:rFonts w:asciiTheme="majorHAnsi" w:hAnsiTheme="majorHAnsi" w:cstheme="majorHAnsi"/>
          <w:color w:val="FF0000"/>
          <w:sz w:val="22"/>
          <w:szCs w:val="22"/>
        </w:rPr>
        <w:t xml:space="preserve">The first of these sources is </w:t>
      </w:r>
      <w:r w:rsidR="00EA6BCA" w:rsidRPr="004655D6">
        <w:rPr>
          <w:rFonts w:asciiTheme="majorHAnsi" w:hAnsiTheme="majorHAnsi" w:cstheme="majorHAnsi"/>
          <w:color w:val="FF0000"/>
          <w:sz w:val="22"/>
          <w:szCs w:val="22"/>
        </w:rPr>
        <w:t>the fluctuations in inversion caused by the discreteness of photon</w:t>
      </w:r>
      <w:r w:rsidR="004655D6" w:rsidRPr="004655D6">
        <w:rPr>
          <w:rFonts w:asciiTheme="majorHAnsi" w:hAnsiTheme="majorHAnsi" w:cstheme="majorHAnsi"/>
          <w:color w:val="FF0000"/>
          <w:sz w:val="22"/>
          <w:szCs w:val="22"/>
        </w:rPr>
        <w:t>s’</w:t>
      </w:r>
      <w:r w:rsidR="00EA6BCA" w:rsidRPr="004655D6">
        <w:rPr>
          <w:rFonts w:asciiTheme="majorHAnsi" w:hAnsiTheme="majorHAnsi" w:cstheme="majorHAnsi"/>
          <w:color w:val="FF0000"/>
          <w:sz w:val="22"/>
          <w:szCs w:val="22"/>
        </w:rPr>
        <w:t xml:space="preserve"> and electron</w:t>
      </w:r>
      <w:r w:rsidR="004655D6" w:rsidRPr="004655D6">
        <w:rPr>
          <w:rFonts w:asciiTheme="majorHAnsi" w:hAnsiTheme="majorHAnsi" w:cstheme="majorHAnsi"/>
          <w:color w:val="FF0000"/>
          <w:sz w:val="22"/>
          <w:szCs w:val="22"/>
        </w:rPr>
        <w:t>s’</w:t>
      </w:r>
      <w:r w:rsidR="00EA6BCA" w:rsidRPr="004655D6">
        <w:rPr>
          <w:rFonts w:asciiTheme="majorHAnsi" w:hAnsiTheme="majorHAnsi" w:cstheme="majorHAnsi"/>
          <w:color w:val="FF0000"/>
          <w:sz w:val="22"/>
          <w:szCs w:val="22"/>
        </w:rPr>
        <w:t xml:space="preserve"> charge, and the </w:t>
      </w:r>
      <w:r w:rsidR="004655D6" w:rsidRPr="004655D6">
        <w:rPr>
          <w:rFonts w:asciiTheme="majorHAnsi" w:hAnsiTheme="majorHAnsi" w:cstheme="majorHAnsi"/>
          <w:color w:val="FF0000"/>
          <w:sz w:val="22"/>
          <w:szCs w:val="22"/>
        </w:rPr>
        <w:t xml:space="preserve">second is the </w:t>
      </w:r>
      <w:r w:rsidR="00EA6BCA" w:rsidRPr="004655D6">
        <w:rPr>
          <w:rFonts w:asciiTheme="majorHAnsi" w:hAnsiTheme="majorHAnsi" w:cstheme="majorHAnsi"/>
          <w:color w:val="FF0000"/>
          <w:sz w:val="22"/>
          <w:szCs w:val="22"/>
        </w:rPr>
        <w:t>fluctuation in the complex amplitude caused by spontaneous emission of photons</w:t>
      </w:r>
      <w:r w:rsidR="00EA6BCA">
        <w:rPr>
          <w:rFonts w:asciiTheme="majorHAnsi" w:hAnsiTheme="majorHAnsi" w:cstheme="majorHAnsi"/>
          <w:sz w:val="22"/>
          <w:szCs w:val="22"/>
        </w:rPr>
        <w:t xml:space="preserve">. </w:t>
      </w:r>
      <w:r w:rsidR="007074DC">
        <w:rPr>
          <w:rFonts w:asciiTheme="majorHAnsi" w:hAnsiTheme="majorHAnsi" w:cstheme="majorHAnsi"/>
          <w:sz w:val="22"/>
          <w:szCs w:val="22"/>
        </w:rPr>
        <w:t>Since</w:t>
      </w:r>
      <w:r w:rsidR="00EA6BCA">
        <w:rPr>
          <w:rFonts w:asciiTheme="majorHAnsi" w:hAnsiTheme="majorHAnsi" w:cstheme="majorHAnsi"/>
          <w:sz w:val="22"/>
          <w:szCs w:val="22"/>
        </w:rPr>
        <w:t xml:space="preserve"> “shot noise” is usually not an important dynamical behaviour, it is not </w:t>
      </w:r>
      <w:r w:rsidR="007074DC">
        <w:rPr>
          <w:rFonts w:asciiTheme="majorHAnsi" w:hAnsiTheme="majorHAnsi" w:cstheme="majorHAnsi"/>
          <w:sz w:val="22"/>
          <w:szCs w:val="22"/>
        </w:rPr>
        <w:t>considered</w:t>
      </w:r>
      <w:r w:rsidR="00EA6BCA">
        <w:rPr>
          <w:rFonts w:asciiTheme="majorHAnsi" w:hAnsiTheme="majorHAnsi" w:cstheme="majorHAnsi"/>
          <w:sz w:val="22"/>
          <w:szCs w:val="22"/>
        </w:rPr>
        <w:t xml:space="preserve">, however, the spontaneous emission of photons is modelled by </w:t>
      </w:r>
      <w:r w:rsidR="004655D6">
        <w:rPr>
          <w:rFonts w:asciiTheme="majorHAnsi" w:hAnsiTheme="majorHAnsi" w:cstheme="majorHAnsi"/>
          <w:sz w:val="22"/>
          <w:szCs w:val="22"/>
        </w:rPr>
        <w:t xml:space="preserve">a </w:t>
      </w:r>
      <w:r w:rsidR="00EA6BCA">
        <w:rPr>
          <w:rFonts w:asciiTheme="majorHAnsi" w:hAnsiTheme="majorHAnsi" w:cstheme="majorHAnsi"/>
          <w:sz w:val="22"/>
          <w:szCs w:val="22"/>
        </w:rPr>
        <w:t xml:space="preserve">complex Gaussian white noise </w:t>
      </w:r>
      <w:r w:rsidR="004655D6">
        <w:rPr>
          <w:rFonts w:asciiTheme="majorHAnsi" w:hAnsiTheme="majorHAnsi" w:cstheme="majorHAnsi"/>
          <w:sz w:val="22"/>
          <w:szCs w:val="22"/>
        </w:rPr>
        <w:t>included as a term in the LK model.</w:t>
      </w:r>
    </w:p>
    <w:p w14:paraId="659F5E08" w14:textId="5EF6599E" w:rsidR="001D61CB" w:rsidRDefault="0049438F" w:rsidP="001D61CB">
      <w:pPr>
        <w:ind w:firstLine="720"/>
        <w:jc w:val="both"/>
        <w:rPr>
          <w:rFonts w:asciiTheme="majorHAnsi" w:hAnsiTheme="majorHAnsi" w:cstheme="majorHAnsi"/>
          <w:sz w:val="22"/>
          <w:szCs w:val="22"/>
        </w:rPr>
      </w:pPr>
      <w:r>
        <w:rPr>
          <w:rFonts w:asciiTheme="majorHAnsi" w:hAnsiTheme="majorHAnsi" w:cstheme="majorHAnsi"/>
          <w:sz w:val="22"/>
          <w:szCs w:val="22"/>
        </w:rPr>
        <w:t>One of the main features of the LK model is that it explicitly considers the delayed complex electric field that feeds back into the laser after a round trip in the external cavity after a period $\tau$.</w:t>
      </w:r>
      <w:r w:rsidR="001D61CB">
        <w:rPr>
          <w:rFonts w:asciiTheme="majorHAnsi" w:hAnsiTheme="majorHAnsi" w:cstheme="majorHAnsi"/>
          <w:sz w:val="22"/>
          <w:szCs w:val="22"/>
        </w:rPr>
        <w:t xml:space="preserve"> This delay creates a system with the possibility of very complicated behaviour, particularly, a system that is capable of sustaining chaotic regimes.</w:t>
      </w:r>
      <w:r w:rsidR="001D61CB" w:rsidRPr="001D61CB">
        <w:rPr>
          <w:rFonts w:asciiTheme="majorHAnsi" w:hAnsiTheme="majorHAnsi" w:cstheme="majorHAnsi"/>
          <w:sz w:val="22"/>
          <w:szCs w:val="22"/>
        </w:rPr>
        <w:t xml:space="preserve"> </w:t>
      </w:r>
    </w:p>
    <w:p w14:paraId="52A9CB93" w14:textId="00914625" w:rsidR="00557DD6" w:rsidRDefault="003F5432" w:rsidP="007074DC">
      <w:pPr>
        <w:ind w:firstLine="720"/>
        <w:jc w:val="both"/>
        <w:rPr>
          <w:rFonts w:asciiTheme="majorHAnsi" w:hAnsiTheme="majorHAnsi" w:cstheme="majorHAnsi"/>
          <w:sz w:val="22"/>
          <w:szCs w:val="22"/>
        </w:rPr>
      </w:pPr>
      <w:r>
        <w:rPr>
          <w:rFonts w:asciiTheme="majorHAnsi" w:hAnsiTheme="majorHAnsi" w:cstheme="majorHAnsi"/>
          <w:sz w:val="22"/>
          <w:szCs w:val="22"/>
        </w:rPr>
        <w:t xml:space="preserve">By modifying the LK model, </w:t>
      </w:r>
      <w:r w:rsidR="006978B2">
        <w:rPr>
          <w:rFonts w:asciiTheme="majorHAnsi" w:hAnsiTheme="majorHAnsi" w:cstheme="majorHAnsi"/>
          <w:sz w:val="22"/>
          <w:szCs w:val="22"/>
        </w:rPr>
        <w:t xml:space="preserve">it’s possible to define new </w:t>
      </w:r>
      <w:r>
        <w:rPr>
          <w:rFonts w:asciiTheme="majorHAnsi" w:hAnsiTheme="majorHAnsi" w:cstheme="majorHAnsi"/>
          <w:sz w:val="22"/>
          <w:szCs w:val="22"/>
        </w:rPr>
        <w:t xml:space="preserve">systems considering </w:t>
      </w:r>
      <w:r w:rsidR="006978B2">
        <w:rPr>
          <w:rFonts w:asciiTheme="majorHAnsi" w:hAnsiTheme="majorHAnsi" w:cstheme="majorHAnsi"/>
          <w:sz w:val="22"/>
          <w:szCs w:val="22"/>
        </w:rPr>
        <w:t xml:space="preserve">different </w:t>
      </w:r>
      <w:r>
        <w:rPr>
          <w:rFonts w:asciiTheme="majorHAnsi" w:hAnsiTheme="majorHAnsi" w:cstheme="majorHAnsi"/>
          <w:sz w:val="22"/>
          <w:szCs w:val="22"/>
        </w:rPr>
        <w:t xml:space="preserve">experimental setups. </w:t>
      </w:r>
      <w:r w:rsidR="006978B2">
        <w:rPr>
          <w:rFonts w:asciiTheme="majorHAnsi" w:hAnsiTheme="majorHAnsi" w:cstheme="majorHAnsi"/>
          <w:sz w:val="22"/>
          <w:szCs w:val="22"/>
        </w:rPr>
        <w:t xml:space="preserve">Investigating these systems are </w:t>
      </w:r>
      <w:r>
        <w:rPr>
          <w:rFonts w:asciiTheme="majorHAnsi" w:hAnsiTheme="majorHAnsi" w:cstheme="majorHAnsi"/>
          <w:sz w:val="22"/>
          <w:szCs w:val="22"/>
        </w:rPr>
        <w:t>of particular value, as research</w:t>
      </w:r>
      <w:r w:rsidR="006978B2">
        <w:rPr>
          <w:rFonts w:asciiTheme="majorHAnsi" w:hAnsiTheme="majorHAnsi" w:cstheme="majorHAnsi"/>
          <w:sz w:val="22"/>
          <w:szCs w:val="22"/>
        </w:rPr>
        <w:t xml:space="preserve">ers have been </w:t>
      </w:r>
      <w:r>
        <w:rPr>
          <w:rFonts w:asciiTheme="majorHAnsi" w:hAnsiTheme="majorHAnsi" w:cstheme="majorHAnsi"/>
          <w:sz w:val="22"/>
          <w:szCs w:val="22"/>
        </w:rPr>
        <w:t xml:space="preserve">actively tasked with attempting to </w:t>
      </w:r>
      <w:r w:rsidR="00CB5164">
        <w:rPr>
          <w:rFonts w:asciiTheme="majorHAnsi" w:hAnsiTheme="majorHAnsi" w:cstheme="majorHAnsi"/>
          <w:sz w:val="22"/>
          <w:szCs w:val="22"/>
        </w:rPr>
        <w:t>theoretically (</w:t>
      </w:r>
      <w:r>
        <w:rPr>
          <w:rFonts w:asciiTheme="majorHAnsi" w:hAnsiTheme="majorHAnsi" w:cstheme="majorHAnsi"/>
          <w:sz w:val="22"/>
          <w:szCs w:val="22"/>
        </w:rPr>
        <w:t>numerically</w:t>
      </w:r>
      <w:r w:rsidR="00CB5164">
        <w:rPr>
          <w:rFonts w:asciiTheme="majorHAnsi" w:hAnsiTheme="majorHAnsi" w:cstheme="majorHAnsi"/>
          <w:sz w:val="22"/>
          <w:szCs w:val="22"/>
        </w:rPr>
        <w:t>)</w:t>
      </w:r>
      <w:r>
        <w:rPr>
          <w:rFonts w:asciiTheme="majorHAnsi" w:hAnsiTheme="majorHAnsi" w:cstheme="majorHAnsi"/>
          <w:sz w:val="22"/>
          <w:szCs w:val="22"/>
        </w:rPr>
        <w:t xml:space="preserve"> explore and analyse new experimental results. </w:t>
      </w:r>
      <w:r w:rsidR="007074DC">
        <w:rPr>
          <w:rFonts w:asciiTheme="majorHAnsi" w:hAnsiTheme="majorHAnsi" w:cstheme="majorHAnsi"/>
          <w:sz w:val="22"/>
          <w:szCs w:val="22"/>
        </w:rPr>
        <w:t xml:space="preserve">In the following section we consider many of </w:t>
      </w:r>
      <w:r w:rsidR="00511817">
        <w:rPr>
          <w:rFonts w:asciiTheme="majorHAnsi" w:hAnsiTheme="majorHAnsi" w:cstheme="majorHAnsi"/>
          <w:sz w:val="22"/>
          <w:szCs w:val="22"/>
        </w:rPr>
        <w:t>these systems</w:t>
      </w:r>
      <w:r w:rsidR="007074DC">
        <w:rPr>
          <w:rFonts w:asciiTheme="majorHAnsi" w:hAnsiTheme="majorHAnsi" w:cstheme="majorHAnsi"/>
          <w:sz w:val="22"/>
          <w:szCs w:val="22"/>
        </w:rPr>
        <w:t>.</w:t>
      </w:r>
    </w:p>
    <w:p w14:paraId="5B573C32" w14:textId="77777777" w:rsidR="00557DD6" w:rsidRDefault="00557DD6" w:rsidP="00B947BC">
      <w:pPr>
        <w:tabs>
          <w:tab w:val="left" w:pos="1713"/>
        </w:tabs>
        <w:jc w:val="both"/>
        <w:rPr>
          <w:rFonts w:asciiTheme="majorHAnsi" w:hAnsiTheme="majorHAnsi" w:cstheme="majorHAnsi"/>
          <w:sz w:val="22"/>
          <w:szCs w:val="22"/>
        </w:rPr>
      </w:pPr>
    </w:p>
    <w:p w14:paraId="2895D219" w14:textId="56563894" w:rsidR="00747F3C" w:rsidRPr="007074DC" w:rsidRDefault="00747F3C" w:rsidP="001345C3">
      <w:pPr>
        <w:pStyle w:val="ListParagraph"/>
        <w:numPr>
          <w:ilvl w:val="0"/>
          <w:numId w:val="9"/>
        </w:numPr>
        <w:jc w:val="both"/>
        <w:rPr>
          <w:rFonts w:asciiTheme="majorHAnsi" w:hAnsiTheme="majorHAnsi" w:cstheme="majorHAnsi"/>
          <w:b/>
          <w:sz w:val="22"/>
          <w:szCs w:val="22"/>
        </w:rPr>
      </w:pPr>
      <w:r w:rsidRPr="009B38BE">
        <w:rPr>
          <w:rFonts w:asciiTheme="majorHAnsi" w:hAnsiTheme="majorHAnsi" w:cstheme="majorHAnsi"/>
          <w:b/>
          <w:sz w:val="22"/>
          <w:szCs w:val="22"/>
        </w:rPr>
        <w:t>Modified Lang-Kobayashi Equations</w:t>
      </w:r>
    </w:p>
    <w:p w14:paraId="4E9AB641" w14:textId="15ECB682" w:rsidR="00EC4E47" w:rsidRPr="001345C3" w:rsidRDefault="009B38BE" w:rsidP="009B38BE">
      <w:pPr>
        <w:ind w:firstLine="360"/>
        <w:jc w:val="both"/>
        <w:rPr>
          <w:rFonts w:asciiTheme="majorHAnsi" w:hAnsiTheme="majorHAnsi" w:cstheme="majorHAnsi"/>
          <w:b/>
          <w:sz w:val="22"/>
          <w:szCs w:val="22"/>
        </w:rPr>
      </w:pPr>
      <w:r>
        <w:rPr>
          <w:rFonts w:asciiTheme="majorHAnsi" w:hAnsiTheme="majorHAnsi" w:cstheme="majorHAnsi"/>
          <w:b/>
          <w:sz w:val="22"/>
          <w:szCs w:val="22"/>
        </w:rPr>
        <w:t xml:space="preserve">4.1. </w:t>
      </w:r>
      <w:r w:rsidR="00EC4E47" w:rsidRPr="001345C3">
        <w:rPr>
          <w:rFonts w:asciiTheme="majorHAnsi" w:hAnsiTheme="majorHAnsi" w:cstheme="majorHAnsi"/>
          <w:b/>
          <w:sz w:val="22"/>
          <w:szCs w:val="22"/>
        </w:rPr>
        <w:t>PROF System</w:t>
      </w:r>
    </w:p>
    <w:p w14:paraId="3674724E" w14:textId="319CF587" w:rsidR="00EC4E47" w:rsidRDefault="00EC4E47" w:rsidP="001345C3">
      <w:pPr>
        <w:jc w:val="both"/>
        <w:rPr>
          <w:rFonts w:asciiTheme="majorHAnsi" w:hAnsiTheme="majorHAnsi" w:cstheme="majorHAnsi"/>
          <w:sz w:val="22"/>
          <w:szCs w:val="22"/>
        </w:rPr>
      </w:pPr>
    </w:p>
    <w:p w14:paraId="6D83FBCE" w14:textId="77777777" w:rsidR="008D6E2E" w:rsidRPr="001345C3" w:rsidRDefault="008D6E2E" w:rsidP="001345C3">
      <w:pPr>
        <w:jc w:val="both"/>
        <w:rPr>
          <w:rFonts w:asciiTheme="majorHAnsi" w:hAnsiTheme="majorHAnsi" w:cstheme="majorHAnsi"/>
          <w:sz w:val="22"/>
          <w:szCs w:val="22"/>
        </w:rPr>
      </w:pPr>
    </w:p>
    <w:p w14:paraId="529747C4" w14:textId="34049F6A" w:rsidR="009B38BE" w:rsidRPr="001345C3" w:rsidRDefault="009B38BE" w:rsidP="009B38BE">
      <w:pPr>
        <w:ind w:firstLine="360"/>
        <w:jc w:val="both"/>
        <w:rPr>
          <w:rFonts w:asciiTheme="majorHAnsi" w:hAnsiTheme="majorHAnsi" w:cstheme="majorHAnsi"/>
          <w:b/>
          <w:sz w:val="22"/>
          <w:szCs w:val="22"/>
        </w:rPr>
      </w:pPr>
      <w:r>
        <w:rPr>
          <w:rFonts w:asciiTheme="majorHAnsi" w:hAnsiTheme="majorHAnsi" w:cstheme="majorHAnsi"/>
          <w:b/>
          <w:sz w:val="22"/>
          <w:szCs w:val="22"/>
        </w:rPr>
        <w:t xml:space="preserve">4.2. </w:t>
      </w:r>
      <w:r w:rsidR="00EC4E47" w:rsidRPr="001345C3">
        <w:rPr>
          <w:rFonts w:asciiTheme="majorHAnsi" w:hAnsiTheme="majorHAnsi" w:cstheme="majorHAnsi"/>
          <w:b/>
          <w:sz w:val="22"/>
          <w:szCs w:val="22"/>
        </w:rPr>
        <w:t>PCF System</w:t>
      </w:r>
    </w:p>
    <w:p w14:paraId="4D9EDEF4" w14:textId="77777777" w:rsidR="00EC4E47" w:rsidRPr="001345C3" w:rsidRDefault="00EC4E47" w:rsidP="001345C3">
      <w:pPr>
        <w:jc w:val="both"/>
        <w:rPr>
          <w:rFonts w:asciiTheme="majorHAnsi" w:hAnsiTheme="majorHAnsi" w:cstheme="majorHAnsi"/>
          <w:sz w:val="22"/>
          <w:szCs w:val="22"/>
        </w:rPr>
      </w:pPr>
    </w:p>
    <w:p w14:paraId="62DC253C" w14:textId="77777777" w:rsidR="00EC4E47" w:rsidRPr="001345C3" w:rsidRDefault="00EC4E47" w:rsidP="001345C3">
      <w:pPr>
        <w:jc w:val="both"/>
        <w:rPr>
          <w:rFonts w:asciiTheme="majorHAnsi" w:hAnsiTheme="majorHAnsi" w:cstheme="majorHAnsi"/>
          <w:sz w:val="22"/>
          <w:szCs w:val="22"/>
        </w:rPr>
      </w:pPr>
    </w:p>
    <w:p w14:paraId="71BDE029" w14:textId="245AA9BB" w:rsidR="00EC4E47" w:rsidRPr="009B38BE" w:rsidRDefault="00EC4E47" w:rsidP="009B38BE">
      <w:pPr>
        <w:pStyle w:val="ListParagraph"/>
        <w:numPr>
          <w:ilvl w:val="1"/>
          <w:numId w:val="9"/>
        </w:numPr>
        <w:jc w:val="both"/>
        <w:rPr>
          <w:rFonts w:asciiTheme="majorHAnsi" w:hAnsiTheme="majorHAnsi" w:cstheme="majorHAnsi"/>
          <w:b/>
          <w:sz w:val="22"/>
          <w:szCs w:val="22"/>
        </w:rPr>
      </w:pPr>
      <w:r w:rsidRPr="009B38BE">
        <w:rPr>
          <w:rFonts w:asciiTheme="majorHAnsi" w:hAnsiTheme="majorHAnsi" w:cstheme="majorHAnsi"/>
          <w:b/>
          <w:sz w:val="22"/>
          <w:szCs w:val="22"/>
        </w:rPr>
        <w:t>PRPCFUF System</w:t>
      </w:r>
    </w:p>
    <w:p w14:paraId="1C4D6E2C" w14:textId="77777777" w:rsidR="00EC4E47" w:rsidRPr="001345C3" w:rsidRDefault="00EC4E47" w:rsidP="001345C3">
      <w:pPr>
        <w:jc w:val="both"/>
        <w:rPr>
          <w:rFonts w:asciiTheme="majorHAnsi" w:hAnsiTheme="majorHAnsi" w:cstheme="majorHAnsi"/>
          <w:sz w:val="22"/>
          <w:szCs w:val="22"/>
        </w:rPr>
      </w:pPr>
    </w:p>
    <w:p w14:paraId="61884967" w14:textId="77777777" w:rsidR="00EC4E47" w:rsidRPr="001345C3" w:rsidRDefault="00EC4E47" w:rsidP="001345C3">
      <w:pPr>
        <w:jc w:val="both"/>
        <w:rPr>
          <w:rFonts w:asciiTheme="majorHAnsi" w:hAnsiTheme="majorHAnsi" w:cstheme="majorHAnsi"/>
          <w:sz w:val="22"/>
          <w:szCs w:val="22"/>
        </w:rPr>
      </w:pPr>
    </w:p>
    <w:p w14:paraId="4474CFD5" w14:textId="26D64133" w:rsidR="00EC4E47" w:rsidRPr="009B38BE" w:rsidRDefault="00EC4E47" w:rsidP="009B38BE">
      <w:pPr>
        <w:pStyle w:val="ListParagraph"/>
        <w:numPr>
          <w:ilvl w:val="1"/>
          <w:numId w:val="9"/>
        </w:numPr>
        <w:jc w:val="both"/>
        <w:rPr>
          <w:rFonts w:asciiTheme="majorHAnsi" w:hAnsiTheme="majorHAnsi" w:cstheme="majorHAnsi"/>
          <w:b/>
          <w:sz w:val="22"/>
          <w:szCs w:val="22"/>
        </w:rPr>
      </w:pPr>
      <w:r w:rsidRPr="009B38BE">
        <w:rPr>
          <w:rFonts w:asciiTheme="majorHAnsi" w:hAnsiTheme="majorHAnsi" w:cstheme="majorHAnsi"/>
          <w:b/>
          <w:sz w:val="22"/>
          <w:szCs w:val="22"/>
        </w:rPr>
        <w:t>PRPCF System</w:t>
      </w:r>
    </w:p>
    <w:p w14:paraId="5055E8EF" w14:textId="77777777" w:rsidR="006354D0" w:rsidRPr="001345C3" w:rsidRDefault="006354D0" w:rsidP="001345C3">
      <w:pPr>
        <w:jc w:val="both"/>
        <w:rPr>
          <w:rFonts w:asciiTheme="majorHAnsi" w:hAnsiTheme="majorHAnsi" w:cstheme="majorHAnsi"/>
          <w:sz w:val="22"/>
          <w:szCs w:val="22"/>
        </w:rPr>
      </w:pPr>
    </w:p>
    <w:p w14:paraId="0AD5E867" w14:textId="2B7D354F" w:rsidR="00EC4E47" w:rsidRDefault="00EC4E47" w:rsidP="001345C3">
      <w:pPr>
        <w:jc w:val="both"/>
        <w:rPr>
          <w:rFonts w:asciiTheme="majorHAnsi" w:hAnsiTheme="majorHAnsi" w:cstheme="majorHAnsi"/>
          <w:sz w:val="22"/>
          <w:szCs w:val="22"/>
        </w:rPr>
      </w:pPr>
    </w:p>
    <w:p w14:paraId="0A92B680" w14:textId="73A1883C" w:rsidR="00A373FD" w:rsidRPr="00A373FD" w:rsidRDefault="00A373FD" w:rsidP="00A373FD">
      <w:pPr>
        <w:pStyle w:val="ListParagraph"/>
        <w:numPr>
          <w:ilvl w:val="0"/>
          <w:numId w:val="9"/>
        </w:numPr>
        <w:jc w:val="both"/>
        <w:rPr>
          <w:rFonts w:asciiTheme="majorHAnsi" w:hAnsiTheme="majorHAnsi" w:cstheme="majorHAnsi"/>
          <w:b/>
          <w:sz w:val="22"/>
          <w:szCs w:val="22"/>
        </w:rPr>
      </w:pPr>
      <w:r w:rsidRPr="00A373FD">
        <w:rPr>
          <w:rFonts w:asciiTheme="majorHAnsi" w:hAnsiTheme="majorHAnsi" w:cstheme="majorHAnsi"/>
          <w:b/>
          <w:sz w:val="22"/>
          <w:szCs w:val="22"/>
        </w:rPr>
        <w:t>Chaos</w:t>
      </w:r>
    </w:p>
    <w:p w14:paraId="7D72D284" w14:textId="39030259" w:rsidR="00A373FD" w:rsidRDefault="00A373FD" w:rsidP="001345C3">
      <w:pPr>
        <w:jc w:val="both"/>
        <w:rPr>
          <w:rFonts w:asciiTheme="majorHAnsi" w:hAnsiTheme="majorHAnsi" w:cstheme="majorHAnsi"/>
          <w:sz w:val="22"/>
          <w:szCs w:val="22"/>
        </w:rPr>
      </w:pPr>
    </w:p>
    <w:p w14:paraId="437DD57E" w14:textId="4D740F5A" w:rsidR="00A373FD" w:rsidRDefault="00A373FD" w:rsidP="001345C3">
      <w:pPr>
        <w:jc w:val="both"/>
        <w:rPr>
          <w:rFonts w:asciiTheme="majorHAnsi" w:hAnsiTheme="majorHAnsi" w:cstheme="majorHAnsi"/>
          <w:sz w:val="22"/>
          <w:szCs w:val="22"/>
        </w:rPr>
      </w:pPr>
    </w:p>
    <w:p w14:paraId="787DBB98" w14:textId="77777777" w:rsidR="00A373FD" w:rsidRPr="001345C3" w:rsidRDefault="00A373FD" w:rsidP="001345C3">
      <w:pPr>
        <w:jc w:val="both"/>
        <w:rPr>
          <w:rFonts w:asciiTheme="majorHAnsi" w:hAnsiTheme="majorHAnsi" w:cstheme="majorHAnsi"/>
          <w:sz w:val="22"/>
          <w:szCs w:val="22"/>
        </w:rPr>
      </w:pPr>
    </w:p>
    <w:p w14:paraId="4B416726" w14:textId="77777777" w:rsidR="00EC4E47" w:rsidRPr="001345C3" w:rsidRDefault="00EC4E47" w:rsidP="001345C3">
      <w:pPr>
        <w:jc w:val="both"/>
        <w:rPr>
          <w:rFonts w:asciiTheme="majorHAnsi" w:hAnsiTheme="majorHAnsi" w:cstheme="majorHAnsi"/>
          <w:sz w:val="22"/>
          <w:szCs w:val="22"/>
        </w:rPr>
      </w:pPr>
    </w:p>
    <w:p w14:paraId="271EEB55" w14:textId="77777777" w:rsidR="00EC4E47" w:rsidRPr="001345C3" w:rsidRDefault="00EC4E47" w:rsidP="001345C3">
      <w:pPr>
        <w:jc w:val="both"/>
        <w:rPr>
          <w:rFonts w:asciiTheme="majorHAnsi" w:hAnsiTheme="majorHAnsi" w:cstheme="majorHAnsi"/>
          <w:sz w:val="22"/>
          <w:szCs w:val="22"/>
        </w:rPr>
      </w:pPr>
    </w:p>
    <w:sectPr w:rsidR="00EC4E47" w:rsidRPr="001345C3" w:rsidSect="00EC4E47">
      <w:headerReference w:type="default" r:id="rId9"/>
      <w:footerReference w:type="even" r:id="rId10"/>
      <w:footerReference w:type="default" r:id="rId11"/>
      <w:pgSz w:w="11900" w:h="16840"/>
      <w:pgMar w:top="1134" w:right="1077" w:bottom="1134" w:left="107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C6F3E" w14:textId="77777777" w:rsidR="00462FE9" w:rsidRDefault="00462FE9" w:rsidP="006B7C4E">
      <w:r>
        <w:separator/>
      </w:r>
    </w:p>
  </w:endnote>
  <w:endnote w:type="continuationSeparator" w:id="0">
    <w:p w14:paraId="374B1C88" w14:textId="77777777" w:rsidR="00462FE9" w:rsidRDefault="00462FE9" w:rsidP="006B7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04347808"/>
      <w:docPartObj>
        <w:docPartGallery w:val="Page Numbers (Bottom of Page)"/>
        <w:docPartUnique/>
      </w:docPartObj>
    </w:sdtPr>
    <w:sdtEndPr>
      <w:rPr>
        <w:rStyle w:val="PageNumber"/>
      </w:rPr>
    </w:sdtEndPr>
    <w:sdtContent>
      <w:p w14:paraId="39C93110" w14:textId="2AE06C53" w:rsidR="00E20668" w:rsidRDefault="00E20668" w:rsidP="0005375F">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7EAD3E" w14:textId="77777777" w:rsidR="00E20668" w:rsidRDefault="00E20668" w:rsidP="00E2066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5809633"/>
      <w:docPartObj>
        <w:docPartGallery w:val="Page Numbers (Bottom of Page)"/>
        <w:docPartUnique/>
      </w:docPartObj>
    </w:sdtPr>
    <w:sdtEndPr>
      <w:rPr>
        <w:rStyle w:val="PageNumber"/>
      </w:rPr>
    </w:sdtEndPr>
    <w:sdtContent>
      <w:p w14:paraId="065F78D9" w14:textId="1DD7DD89" w:rsidR="00E20668" w:rsidRDefault="00E20668" w:rsidP="0005375F">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253498" w14:textId="77777777" w:rsidR="00E20668" w:rsidRDefault="00E20668" w:rsidP="00E2066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B4D1E" w14:textId="77777777" w:rsidR="00462FE9" w:rsidRDefault="00462FE9" w:rsidP="006B7C4E">
      <w:r>
        <w:separator/>
      </w:r>
    </w:p>
  </w:footnote>
  <w:footnote w:type="continuationSeparator" w:id="0">
    <w:p w14:paraId="1C5A427A" w14:textId="77777777" w:rsidR="00462FE9" w:rsidRDefault="00462FE9" w:rsidP="006B7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AD839" w14:textId="7AA5FA1B" w:rsidR="006B7C4E" w:rsidRDefault="006B7C4E">
    <w:pPr>
      <w:pStyle w:val="Header"/>
    </w:pPr>
    <w:r w:rsidRPr="006B7C4E">
      <w:t>Optical Chaos Generation for Lasers with Optical Feedback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80A09"/>
    <w:multiLevelType w:val="hybridMultilevel"/>
    <w:tmpl w:val="FDD22BD4"/>
    <w:lvl w:ilvl="0" w:tplc="EF7883DC">
      <w:start w:val="3"/>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CE56BF"/>
    <w:multiLevelType w:val="hybridMultilevel"/>
    <w:tmpl w:val="A4D87D84"/>
    <w:lvl w:ilvl="0" w:tplc="3A5E7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21172"/>
    <w:multiLevelType w:val="multilevel"/>
    <w:tmpl w:val="DBBC46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7B82200"/>
    <w:multiLevelType w:val="multilevel"/>
    <w:tmpl w:val="0C265CB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2A59CD"/>
    <w:multiLevelType w:val="multilevel"/>
    <w:tmpl w:val="8EB6593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39A7966"/>
    <w:multiLevelType w:val="hybridMultilevel"/>
    <w:tmpl w:val="F1FA8EF2"/>
    <w:lvl w:ilvl="0" w:tplc="6CA45EC4">
      <w:start w:val="3"/>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31D83"/>
    <w:multiLevelType w:val="hybridMultilevel"/>
    <w:tmpl w:val="B8A8BADC"/>
    <w:lvl w:ilvl="0" w:tplc="B9A8DBE6">
      <w:start w:val="2"/>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1F1132"/>
    <w:multiLevelType w:val="multilevel"/>
    <w:tmpl w:val="A34C1F5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083292E"/>
    <w:multiLevelType w:val="hybridMultilevel"/>
    <w:tmpl w:val="578E44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B63E0D"/>
    <w:multiLevelType w:val="hybridMultilevel"/>
    <w:tmpl w:val="658AC86C"/>
    <w:lvl w:ilvl="0" w:tplc="F2148840">
      <w:start w:val="3"/>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3"/>
  </w:num>
  <w:num w:numId="5">
    <w:abstractNumId w:val="5"/>
  </w:num>
  <w:num w:numId="6">
    <w:abstractNumId w:val="9"/>
  </w:num>
  <w:num w:numId="7">
    <w:abstractNumId w:val="0"/>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E47"/>
    <w:rsid w:val="00000065"/>
    <w:rsid w:val="00007893"/>
    <w:rsid w:val="000232D0"/>
    <w:rsid w:val="00024F4B"/>
    <w:rsid w:val="00036834"/>
    <w:rsid w:val="00057183"/>
    <w:rsid w:val="000748D1"/>
    <w:rsid w:val="0008507D"/>
    <w:rsid w:val="000949B4"/>
    <w:rsid w:val="0009564C"/>
    <w:rsid w:val="0009707A"/>
    <w:rsid w:val="000A4EEC"/>
    <w:rsid w:val="000C41A7"/>
    <w:rsid w:val="000C625A"/>
    <w:rsid w:val="00100107"/>
    <w:rsid w:val="00120CDE"/>
    <w:rsid w:val="001230A8"/>
    <w:rsid w:val="0012491B"/>
    <w:rsid w:val="001345C3"/>
    <w:rsid w:val="00175B16"/>
    <w:rsid w:val="00180951"/>
    <w:rsid w:val="001B25F2"/>
    <w:rsid w:val="001C6D29"/>
    <w:rsid w:val="001D457F"/>
    <w:rsid w:val="001D61CB"/>
    <w:rsid w:val="001F5847"/>
    <w:rsid w:val="00203D31"/>
    <w:rsid w:val="00220C2E"/>
    <w:rsid w:val="00223FF9"/>
    <w:rsid w:val="00227CE6"/>
    <w:rsid w:val="00242722"/>
    <w:rsid w:val="00242E6B"/>
    <w:rsid w:val="0024699E"/>
    <w:rsid w:val="002475F7"/>
    <w:rsid w:val="00267CA9"/>
    <w:rsid w:val="00284138"/>
    <w:rsid w:val="00292CF4"/>
    <w:rsid w:val="002A47CA"/>
    <w:rsid w:val="002A64C1"/>
    <w:rsid w:val="002B5871"/>
    <w:rsid w:val="002B74EE"/>
    <w:rsid w:val="002C577A"/>
    <w:rsid w:val="002D57B7"/>
    <w:rsid w:val="002E0B4F"/>
    <w:rsid w:val="002E2343"/>
    <w:rsid w:val="002F7C8F"/>
    <w:rsid w:val="00343FA0"/>
    <w:rsid w:val="0035405F"/>
    <w:rsid w:val="003547A6"/>
    <w:rsid w:val="00360D56"/>
    <w:rsid w:val="00371165"/>
    <w:rsid w:val="00371688"/>
    <w:rsid w:val="003726E4"/>
    <w:rsid w:val="00376919"/>
    <w:rsid w:val="00387EC1"/>
    <w:rsid w:val="003A0D8E"/>
    <w:rsid w:val="003A31D0"/>
    <w:rsid w:val="003D0F8F"/>
    <w:rsid w:val="003D4CBF"/>
    <w:rsid w:val="003E31F7"/>
    <w:rsid w:val="003E5B96"/>
    <w:rsid w:val="003E5ED7"/>
    <w:rsid w:val="003E7619"/>
    <w:rsid w:val="003F4E32"/>
    <w:rsid w:val="003F5432"/>
    <w:rsid w:val="004249A4"/>
    <w:rsid w:val="00431071"/>
    <w:rsid w:val="00451484"/>
    <w:rsid w:val="00457817"/>
    <w:rsid w:val="00462FE9"/>
    <w:rsid w:val="00463555"/>
    <w:rsid w:val="004655D6"/>
    <w:rsid w:val="00472C7C"/>
    <w:rsid w:val="0049438F"/>
    <w:rsid w:val="00497471"/>
    <w:rsid w:val="004B6A71"/>
    <w:rsid w:val="004C18F9"/>
    <w:rsid w:val="004C1BF1"/>
    <w:rsid w:val="004C3D18"/>
    <w:rsid w:val="004D3EB1"/>
    <w:rsid w:val="004F17BF"/>
    <w:rsid w:val="004F6A36"/>
    <w:rsid w:val="00506B40"/>
    <w:rsid w:val="00511817"/>
    <w:rsid w:val="00516AB6"/>
    <w:rsid w:val="00520A04"/>
    <w:rsid w:val="00543780"/>
    <w:rsid w:val="00544992"/>
    <w:rsid w:val="005550AC"/>
    <w:rsid w:val="00557DD6"/>
    <w:rsid w:val="005628B0"/>
    <w:rsid w:val="0056753B"/>
    <w:rsid w:val="005A1ECD"/>
    <w:rsid w:val="005B1AE9"/>
    <w:rsid w:val="005B4C36"/>
    <w:rsid w:val="005D6BFB"/>
    <w:rsid w:val="005E4052"/>
    <w:rsid w:val="005F51B0"/>
    <w:rsid w:val="005F773C"/>
    <w:rsid w:val="00623B96"/>
    <w:rsid w:val="0062785F"/>
    <w:rsid w:val="00631E78"/>
    <w:rsid w:val="0063376A"/>
    <w:rsid w:val="006354D0"/>
    <w:rsid w:val="00650108"/>
    <w:rsid w:val="00652CA0"/>
    <w:rsid w:val="00670854"/>
    <w:rsid w:val="006760B5"/>
    <w:rsid w:val="00682A2E"/>
    <w:rsid w:val="006978B2"/>
    <w:rsid w:val="006A6702"/>
    <w:rsid w:val="006A7824"/>
    <w:rsid w:val="006B133B"/>
    <w:rsid w:val="006B3F1E"/>
    <w:rsid w:val="006B7C4E"/>
    <w:rsid w:val="006E0C79"/>
    <w:rsid w:val="006E3207"/>
    <w:rsid w:val="006F5D83"/>
    <w:rsid w:val="007074DC"/>
    <w:rsid w:val="00723534"/>
    <w:rsid w:val="00726A00"/>
    <w:rsid w:val="007358FB"/>
    <w:rsid w:val="00735B39"/>
    <w:rsid w:val="00740A11"/>
    <w:rsid w:val="00747F3C"/>
    <w:rsid w:val="0075295F"/>
    <w:rsid w:val="00753AEC"/>
    <w:rsid w:val="007611FC"/>
    <w:rsid w:val="007712A9"/>
    <w:rsid w:val="0078192D"/>
    <w:rsid w:val="00795282"/>
    <w:rsid w:val="007A0151"/>
    <w:rsid w:val="007A1CDC"/>
    <w:rsid w:val="007A5350"/>
    <w:rsid w:val="007B011A"/>
    <w:rsid w:val="007D44EC"/>
    <w:rsid w:val="007D53A5"/>
    <w:rsid w:val="007E74F7"/>
    <w:rsid w:val="008256EE"/>
    <w:rsid w:val="00831D89"/>
    <w:rsid w:val="00844024"/>
    <w:rsid w:val="00862682"/>
    <w:rsid w:val="008626B8"/>
    <w:rsid w:val="00871FB2"/>
    <w:rsid w:val="00882388"/>
    <w:rsid w:val="00893B1A"/>
    <w:rsid w:val="008C3F72"/>
    <w:rsid w:val="008D1319"/>
    <w:rsid w:val="008D6E2E"/>
    <w:rsid w:val="008E0834"/>
    <w:rsid w:val="008E5477"/>
    <w:rsid w:val="009054AE"/>
    <w:rsid w:val="009170FD"/>
    <w:rsid w:val="009232C9"/>
    <w:rsid w:val="0093132D"/>
    <w:rsid w:val="00945349"/>
    <w:rsid w:val="00970115"/>
    <w:rsid w:val="0097760A"/>
    <w:rsid w:val="00986489"/>
    <w:rsid w:val="009A041F"/>
    <w:rsid w:val="009A0CD9"/>
    <w:rsid w:val="009A3C77"/>
    <w:rsid w:val="009B38BE"/>
    <w:rsid w:val="009C3525"/>
    <w:rsid w:val="009D5844"/>
    <w:rsid w:val="00A373FD"/>
    <w:rsid w:val="00A41413"/>
    <w:rsid w:val="00A44164"/>
    <w:rsid w:val="00A67513"/>
    <w:rsid w:val="00A91ABF"/>
    <w:rsid w:val="00AB2E6D"/>
    <w:rsid w:val="00AB548F"/>
    <w:rsid w:val="00AE4E2F"/>
    <w:rsid w:val="00AF25A7"/>
    <w:rsid w:val="00AF35E1"/>
    <w:rsid w:val="00B07D40"/>
    <w:rsid w:val="00B21BDB"/>
    <w:rsid w:val="00B30428"/>
    <w:rsid w:val="00B3240E"/>
    <w:rsid w:val="00B3788C"/>
    <w:rsid w:val="00B556C0"/>
    <w:rsid w:val="00B83485"/>
    <w:rsid w:val="00B87210"/>
    <w:rsid w:val="00B91CEF"/>
    <w:rsid w:val="00B947BC"/>
    <w:rsid w:val="00B95A2A"/>
    <w:rsid w:val="00B95A5E"/>
    <w:rsid w:val="00BA3DB5"/>
    <w:rsid w:val="00BB5936"/>
    <w:rsid w:val="00BC4428"/>
    <w:rsid w:val="00BC5A83"/>
    <w:rsid w:val="00BD1071"/>
    <w:rsid w:val="00BD1DA0"/>
    <w:rsid w:val="00BE5972"/>
    <w:rsid w:val="00BF350C"/>
    <w:rsid w:val="00C012CB"/>
    <w:rsid w:val="00C026AD"/>
    <w:rsid w:val="00C23BCE"/>
    <w:rsid w:val="00C2742D"/>
    <w:rsid w:val="00C35C8E"/>
    <w:rsid w:val="00C553AB"/>
    <w:rsid w:val="00C73958"/>
    <w:rsid w:val="00C807FE"/>
    <w:rsid w:val="00C97C9C"/>
    <w:rsid w:val="00CA0121"/>
    <w:rsid w:val="00CB5164"/>
    <w:rsid w:val="00CC2467"/>
    <w:rsid w:val="00CC426F"/>
    <w:rsid w:val="00CC66A2"/>
    <w:rsid w:val="00CC76C2"/>
    <w:rsid w:val="00CD7970"/>
    <w:rsid w:val="00CF16C4"/>
    <w:rsid w:val="00D114E2"/>
    <w:rsid w:val="00D12F32"/>
    <w:rsid w:val="00D15CFD"/>
    <w:rsid w:val="00D449F5"/>
    <w:rsid w:val="00D57A89"/>
    <w:rsid w:val="00D811F4"/>
    <w:rsid w:val="00D86DB9"/>
    <w:rsid w:val="00D873B2"/>
    <w:rsid w:val="00D936FC"/>
    <w:rsid w:val="00D964F1"/>
    <w:rsid w:val="00DA7C88"/>
    <w:rsid w:val="00DC2746"/>
    <w:rsid w:val="00DC68D9"/>
    <w:rsid w:val="00DD583A"/>
    <w:rsid w:val="00DD689D"/>
    <w:rsid w:val="00DE0617"/>
    <w:rsid w:val="00DE1FCD"/>
    <w:rsid w:val="00DE5591"/>
    <w:rsid w:val="00E010D0"/>
    <w:rsid w:val="00E07467"/>
    <w:rsid w:val="00E20355"/>
    <w:rsid w:val="00E20668"/>
    <w:rsid w:val="00E21448"/>
    <w:rsid w:val="00E24D1A"/>
    <w:rsid w:val="00E4158C"/>
    <w:rsid w:val="00E428E5"/>
    <w:rsid w:val="00E5431C"/>
    <w:rsid w:val="00E65FA1"/>
    <w:rsid w:val="00E67F6A"/>
    <w:rsid w:val="00EA6BCA"/>
    <w:rsid w:val="00EB11DC"/>
    <w:rsid w:val="00EB5BF6"/>
    <w:rsid w:val="00EC34D6"/>
    <w:rsid w:val="00EC4E47"/>
    <w:rsid w:val="00EE0780"/>
    <w:rsid w:val="00EE6F8D"/>
    <w:rsid w:val="00EF020A"/>
    <w:rsid w:val="00EF459C"/>
    <w:rsid w:val="00F00029"/>
    <w:rsid w:val="00F10122"/>
    <w:rsid w:val="00F1443E"/>
    <w:rsid w:val="00F15853"/>
    <w:rsid w:val="00F21ACB"/>
    <w:rsid w:val="00F24000"/>
    <w:rsid w:val="00F2698B"/>
    <w:rsid w:val="00F44F41"/>
    <w:rsid w:val="00F47987"/>
    <w:rsid w:val="00F507FA"/>
    <w:rsid w:val="00F51941"/>
    <w:rsid w:val="00F56AAE"/>
    <w:rsid w:val="00F67296"/>
    <w:rsid w:val="00F824FB"/>
    <w:rsid w:val="00F83446"/>
    <w:rsid w:val="00F93501"/>
    <w:rsid w:val="00FA1179"/>
    <w:rsid w:val="00FA1C30"/>
    <w:rsid w:val="00FB470E"/>
    <w:rsid w:val="00FE34F7"/>
    <w:rsid w:val="00FE364B"/>
    <w:rsid w:val="00FF06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8FF0"/>
  <w15:chartTrackingRefBased/>
  <w15:docId w15:val="{7D474420-4439-8D4E-BD40-AEBCA7E98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E47"/>
    <w:pPr>
      <w:ind w:left="720"/>
      <w:contextualSpacing/>
    </w:pPr>
  </w:style>
  <w:style w:type="paragraph" w:styleId="Header">
    <w:name w:val="header"/>
    <w:basedOn w:val="Normal"/>
    <w:link w:val="HeaderChar"/>
    <w:uiPriority w:val="99"/>
    <w:unhideWhenUsed/>
    <w:rsid w:val="006B7C4E"/>
    <w:pPr>
      <w:tabs>
        <w:tab w:val="center" w:pos="4680"/>
        <w:tab w:val="right" w:pos="9360"/>
      </w:tabs>
    </w:pPr>
  </w:style>
  <w:style w:type="character" w:customStyle="1" w:styleId="HeaderChar">
    <w:name w:val="Header Char"/>
    <w:basedOn w:val="DefaultParagraphFont"/>
    <w:link w:val="Header"/>
    <w:uiPriority w:val="99"/>
    <w:rsid w:val="006B7C4E"/>
  </w:style>
  <w:style w:type="paragraph" w:styleId="Footer">
    <w:name w:val="footer"/>
    <w:basedOn w:val="Normal"/>
    <w:link w:val="FooterChar"/>
    <w:uiPriority w:val="99"/>
    <w:unhideWhenUsed/>
    <w:rsid w:val="006B7C4E"/>
    <w:pPr>
      <w:tabs>
        <w:tab w:val="center" w:pos="4680"/>
        <w:tab w:val="right" w:pos="9360"/>
      </w:tabs>
    </w:pPr>
  </w:style>
  <w:style w:type="character" w:customStyle="1" w:styleId="FooterChar">
    <w:name w:val="Footer Char"/>
    <w:basedOn w:val="DefaultParagraphFont"/>
    <w:link w:val="Footer"/>
    <w:uiPriority w:val="99"/>
    <w:rsid w:val="006B7C4E"/>
  </w:style>
  <w:style w:type="character" w:styleId="PageNumber">
    <w:name w:val="page number"/>
    <w:basedOn w:val="DefaultParagraphFont"/>
    <w:uiPriority w:val="99"/>
    <w:semiHidden/>
    <w:unhideWhenUsed/>
    <w:rsid w:val="00E206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3</Pages>
  <Words>1092</Words>
  <Characters>6230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Neco Kriel</dc:creator>
  <cp:keywords/>
  <dc:description/>
  <cp:lastModifiedBy>Neco Kriel</cp:lastModifiedBy>
  <cp:revision>56</cp:revision>
  <dcterms:created xsi:type="dcterms:W3CDTF">2019-01-29T10:01:00Z</dcterms:created>
  <dcterms:modified xsi:type="dcterms:W3CDTF">2019-02-06T20:18:00Z</dcterms:modified>
</cp:coreProperties>
</file>