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825B35" w14:textId="77777777" w:rsidR="008638A8" w:rsidRPr="00B42DAE" w:rsidRDefault="008638A8">
      <w:pPr>
        <w:rPr>
          <w:b/>
          <w:bCs/>
        </w:rPr>
      </w:pPr>
    </w:p>
    <w:p w14:paraId="24A83C62" w14:textId="77777777" w:rsidR="008638A8" w:rsidRPr="00B42DAE" w:rsidRDefault="008638A8" w:rsidP="008638A8">
      <w:pPr>
        <w:jc w:val="center"/>
        <w:rPr>
          <w:rFonts w:ascii="Arial" w:hAnsi="Arial" w:cs="Arial"/>
          <w:b/>
          <w:bCs/>
        </w:rPr>
      </w:pPr>
      <w:r w:rsidRPr="00B42DAE">
        <w:rPr>
          <w:rFonts w:ascii="Arial" w:hAnsi="Arial" w:cs="Arial"/>
          <w:b/>
          <w:bCs/>
        </w:rPr>
        <w:t xml:space="preserve">Normalization/Standardization Strategy for </w:t>
      </w:r>
      <w:proofErr w:type="spellStart"/>
      <w:r w:rsidRPr="00B42DAE">
        <w:rPr>
          <w:rFonts w:ascii="Arial" w:hAnsi="Arial" w:cs="Arial"/>
          <w:b/>
          <w:bCs/>
        </w:rPr>
        <w:t>AlignedUMAP</w:t>
      </w:r>
      <w:proofErr w:type="spellEnd"/>
    </w:p>
    <w:p w14:paraId="166944C3" w14:textId="77777777" w:rsidR="00A21449" w:rsidRDefault="008638A8" w:rsidP="008638A8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Data Structure:</w:t>
      </w:r>
      <w:r>
        <w:rPr>
          <w:rFonts w:ascii="Arial" w:hAnsi="Arial" w:cs="Arial"/>
        </w:rPr>
        <w:t xml:space="preserve"> Data is oriented in long-format. Columns designate features and rows indicate session summaries. The </w:t>
      </w:r>
      <w:proofErr w:type="spellStart"/>
      <w:r>
        <w:rPr>
          <w:rFonts w:ascii="Arial" w:hAnsi="Arial" w:cs="Arial"/>
        </w:rPr>
        <w:t>AlignedUMAP</w:t>
      </w:r>
      <w:proofErr w:type="spellEnd"/>
      <w:r>
        <w:rPr>
          <w:rFonts w:ascii="Arial" w:hAnsi="Arial" w:cs="Arial"/>
        </w:rPr>
        <w:t xml:space="preserve"> technique enables the visualization of individual and group trajectories across a temporal measurement (in our case, sessions). Depending on the features of interest used to generate the </w:t>
      </w:r>
      <w:proofErr w:type="spellStart"/>
      <w:r>
        <w:rPr>
          <w:rFonts w:ascii="Arial" w:hAnsi="Arial" w:cs="Arial"/>
        </w:rPr>
        <w:t>AlignedUMAP</w:t>
      </w:r>
      <w:proofErr w:type="spellEnd"/>
      <w:r>
        <w:rPr>
          <w:rFonts w:ascii="Arial" w:hAnsi="Arial" w:cs="Arial"/>
        </w:rPr>
        <w:t xml:space="preserve">, standardization of the feature measurements is crucial to avoid </w:t>
      </w:r>
      <w:proofErr w:type="gramStart"/>
      <w:r w:rsidR="00A21449">
        <w:rPr>
          <w:rFonts w:ascii="Arial" w:hAnsi="Arial" w:cs="Arial"/>
        </w:rPr>
        <w:t>skew</w:t>
      </w:r>
      <w:proofErr w:type="gramEnd"/>
      <w:r>
        <w:rPr>
          <w:rFonts w:ascii="Arial" w:hAnsi="Arial" w:cs="Arial"/>
        </w:rPr>
        <w:t xml:space="preserve"> in feature influence within embedding space.</w:t>
      </w:r>
    </w:p>
    <w:p w14:paraId="4215C87B" w14:textId="2ACAD451" w:rsidR="00A21449" w:rsidRPr="00A21449" w:rsidRDefault="00A21449" w:rsidP="008638A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 want to ensure we are using the correct standardization technique.</w:t>
      </w:r>
    </w:p>
    <w:p w14:paraId="2B582C91" w14:textId="77777777" w:rsidR="00A21449" w:rsidRDefault="00A21449" w:rsidP="008638A8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Perplexity Inquiry: </w:t>
      </w:r>
      <w:r w:rsidRPr="00A21449">
        <w:rPr>
          <w:rFonts w:ascii="Arial" w:hAnsi="Arial" w:cs="Arial"/>
        </w:rPr>
        <w:t xml:space="preserve">“I have temporal data for individual subjects across 15 sessions. I have multiple features for each session for each subject. I am using </w:t>
      </w:r>
      <w:proofErr w:type="spellStart"/>
      <w:r w:rsidRPr="00A21449">
        <w:rPr>
          <w:rFonts w:ascii="Arial" w:hAnsi="Arial" w:cs="Arial"/>
        </w:rPr>
        <w:t>AlignedUMAP</w:t>
      </w:r>
      <w:proofErr w:type="spellEnd"/>
      <w:r w:rsidRPr="00A21449">
        <w:rPr>
          <w:rFonts w:ascii="Arial" w:hAnsi="Arial" w:cs="Arial"/>
        </w:rPr>
        <w:t xml:space="preserve"> to map trajectories of individual subjects across sessions. I used </w:t>
      </w:r>
      <w:proofErr w:type="spellStart"/>
      <w:r w:rsidRPr="00A21449">
        <w:rPr>
          <w:rFonts w:ascii="Arial" w:hAnsi="Arial" w:cs="Arial"/>
        </w:rPr>
        <w:t>StandardScalar</w:t>
      </w:r>
      <w:proofErr w:type="spellEnd"/>
      <w:r w:rsidRPr="00A21449">
        <w:rPr>
          <w:rFonts w:ascii="Arial" w:hAnsi="Arial" w:cs="Arial"/>
        </w:rPr>
        <w:t xml:space="preserve"> normalization for each feature because they are measured on different scales. I am unsure whether standardization should be implemented session by session, standardize to the first session, or standardize across all sessions. I am interested in looking at treatment differences across sessions of the subjects that can be grouped by treatment.”</w:t>
      </w:r>
    </w:p>
    <w:p w14:paraId="53601982" w14:textId="77777777" w:rsidR="00A21449" w:rsidRDefault="00A21449" w:rsidP="008638A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Result:</w:t>
      </w:r>
    </w:p>
    <w:p w14:paraId="6BDB3FEA" w14:textId="77777777" w:rsidR="00A21449" w:rsidRPr="00A21449" w:rsidRDefault="00A21449" w:rsidP="000E7DBE">
      <w:pPr>
        <w:pStyle w:val="ListParagraph"/>
        <w:numPr>
          <w:ilvl w:val="0"/>
          <w:numId w:val="2"/>
        </w:numPr>
        <w:ind w:left="360"/>
      </w:pPr>
      <w:r>
        <w:rPr>
          <w:rFonts w:ascii="Arial" w:hAnsi="Arial" w:cs="Arial"/>
        </w:rPr>
        <w:t>Standardize each session separately</w:t>
      </w:r>
    </w:p>
    <w:p w14:paraId="746F008F" w14:textId="77777777" w:rsidR="00A21449" w:rsidRPr="00A21449" w:rsidRDefault="00A21449" w:rsidP="000E7DBE">
      <w:pPr>
        <w:pStyle w:val="ListParagraph"/>
        <w:numPr>
          <w:ilvl w:val="1"/>
          <w:numId w:val="2"/>
        </w:numPr>
        <w:ind w:left="648"/>
      </w:pPr>
      <w:r>
        <w:rPr>
          <w:rFonts w:ascii="Arial" w:hAnsi="Arial" w:cs="Arial"/>
        </w:rPr>
        <w:t>What it does: For each session, you standardize features across all subjects (mean=0, std=1, for each feature in each session).</w:t>
      </w:r>
    </w:p>
    <w:p w14:paraId="17518365" w14:textId="77777777" w:rsidR="00026AD9" w:rsidRPr="00026AD9" w:rsidRDefault="00A21449" w:rsidP="000E7DBE">
      <w:pPr>
        <w:pStyle w:val="ListParagraph"/>
        <w:numPr>
          <w:ilvl w:val="1"/>
          <w:numId w:val="2"/>
        </w:numPr>
        <w:ind w:left="648"/>
      </w:pPr>
      <w:r>
        <w:rPr>
          <w:rFonts w:ascii="Arial" w:hAnsi="Arial" w:cs="Arial"/>
        </w:rPr>
        <w:t xml:space="preserve">Pros: Removes session-specific </w:t>
      </w:r>
      <w:proofErr w:type="gramStart"/>
      <w:r>
        <w:rPr>
          <w:rFonts w:ascii="Arial" w:hAnsi="Arial" w:cs="Arial"/>
        </w:rPr>
        <w:t>mean</w:t>
      </w:r>
      <w:proofErr w:type="gramEnd"/>
      <w:r>
        <w:rPr>
          <w:rFonts w:ascii="Arial" w:hAnsi="Arial" w:cs="Arial"/>
        </w:rPr>
        <w:t xml:space="preserve"> and variance, highlighting within-session difference</w:t>
      </w:r>
      <w:r w:rsidR="00026AD9">
        <w:rPr>
          <w:rFonts w:ascii="Arial" w:hAnsi="Arial" w:cs="Arial"/>
        </w:rPr>
        <w:t xml:space="preserve">s. </w:t>
      </w:r>
    </w:p>
    <w:p w14:paraId="22DFED92" w14:textId="77777777" w:rsidR="000E7DBE" w:rsidRPr="000E7DBE" w:rsidRDefault="00026AD9" w:rsidP="000E7DBE">
      <w:pPr>
        <w:pStyle w:val="ListParagraph"/>
        <w:numPr>
          <w:ilvl w:val="1"/>
          <w:numId w:val="2"/>
        </w:numPr>
        <w:ind w:left="648"/>
      </w:pPr>
      <w:r>
        <w:rPr>
          <w:rFonts w:ascii="Arial" w:hAnsi="Arial" w:cs="Arial"/>
        </w:rPr>
        <w:t>Cons: Destroys absolute changes over time. You lose the ability to track how feature values evolve across sessions, since each session</w:t>
      </w:r>
      <w:r w:rsidR="0078331B">
        <w:rPr>
          <w:rFonts w:ascii="Arial" w:hAnsi="Arial" w:cs="Arial"/>
        </w:rPr>
        <w:t xml:space="preserve"> is “reset” to zero mean and unit variance. </w:t>
      </w:r>
    </w:p>
    <w:p w14:paraId="79FB8295" w14:textId="3882D1C4" w:rsidR="000E7DBE" w:rsidRPr="00A21449" w:rsidRDefault="000E7DBE" w:rsidP="000E7DBE">
      <w:pPr>
        <w:pStyle w:val="ListParagraph"/>
        <w:numPr>
          <w:ilvl w:val="0"/>
          <w:numId w:val="2"/>
        </w:numPr>
        <w:ind w:left="360"/>
      </w:pPr>
      <w:r>
        <w:rPr>
          <w:rFonts w:ascii="Arial" w:hAnsi="Arial" w:cs="Arial"/>
        </w:rPr>
        <w:t>Standardize to the First Session</w:t>
      </w:r>
    </w:p>
    <w:p w14:paraId="40CD8F75" w14:textId="366E1F89" w:rsidR="000E7DBE" w:rsidRPr="00A21449" w:rsidRDefault="000E7DBE" w:rsidP="000E7DBE">
      <w:pPr>
        <w:pStyle w:val="ListParagraph"/>
        <w:numPr>
          <w:ilvl w:val="1"/>
          <w:numId w:val="2"/>
        </w:numPr>
        <w:ind w:left="648"/>
      </w:pPr>
      <w:r>
        <w:rPr>
          <w:rFonts w:ascii="Arial" w:hAnsi="Arial" w:cs="Arial"/>
        </w:rPr>
        <w:t>What it does: Use the mean and STD from the first session to standardize all subsequent sessions.</w:t>
      </w:r>
    </w:p>
    <w:p w14:paraId="290542C3" w14:textId="514BB07F" w:rsidR="000E7DBE" w:rsidRPr="00026AD9" w:rsidRDefault="000E7DBE" w:rsidP="000E7DBE">
      <w:pPr>
        <w:pStyle w:val="ListParagraph"/>
        <w:numPr>
          <w:ilvl w:val="1"/>
          <w:numId w:val="2"/>
        </w:numPr>
        <w:ind w:left="648"/>
      </w:pPr>
      <w:r>
        <w:rPr>
          <w:rFonts w:ascii="Arial" w:hAnsi="Arial" w:cs="Arial"/>
        </w:rPr>
        <w:t>Pros: Preserves the interpretations of change relative to baseline (first session). Good if you want to track deviations from baseline across time.</w:t>
      </w:r>
    </w:p>
    <w:p w14:paraId="49DF02B7" w14:textId="5CA8CCEE" w:rsidR="000E7DBE" w:rsidRPr="000E7DBE" w:rsidRDefault="000E7DBE" w:rsidP="000E7DBE">
      <w:pPr>
        <w:pStyle w:val="ListParagraph"/>
        <w:numPr>
          <w:ilvl w:val="1"/>
          <w:numId w:val="2"/>
        </w:numPr>
        <w:ind w:left="648"/>
      </w:pPr>
      <w:r>
        <w:rPr>
          <w:rFonts w:ascii="Arial" w:hAnsi="Arial" w:cs="Arial"/>
        </w:rPr>
        <w:t>Cons: Assumes the first session is a meaningful reference for all subjects and treatments. If baseline difference exists between groups, this could introduce bias.</w:t>
      </w:r>
    </w:p>
    <w:p w14:paraId="2D93D646" w14:textId="0BC7ED9C" w:rsidR="000E7DBE" w:rsidRPr="00A21449" w:rsidRDefault="000E7DBE" w:rsidP="000E7DBE">
      <w:pPr>
        <w:pStyle w:val="ListParagraph"/>
        <w:numPr>
          <w:ilvl w:val="0"/>
          <w:numId w:val="2"/>
        </w:numPr>
        <w:ind w:left="360"/>
      </w:pPr>
      <w:r>
        <w:rPr>
          <w:rFonts w:ascii="Arial" w:hAnsi="Arial" w:cs="Arial"/>
        </w:rPr>
        <w:t>Standardize Across All Sessions</w:t>
      </w:r>
    </w:p>
    <w:p w14:paraId="1B9006A9" w14:textId="67C3AEE5" w:rsidR="000E7DBE" w:rsidRPr="00A21449" w:rsidRDefault="000E7DBE" w:rsidP="000E7DBE">
      <w:pPr>
        <w:pStyle w:val="ListParagraph"/>
        <w:numPr>
          <w:ilvl w:val="1"/>
          <w:numId w:val="2"/>
        </w:numPr>
        <w:ind w:left="648"/>
      </w:pPr>
      <w:r>
        <w:rPr>
          <w:rFonts w:ascii="Arial" w:hAnsi="Arial" w:cs="Arial"/>
        </w:rPr>
        <w:t xml:space="preserve">What it does: Compute </w:t>
      </w:r>
      <w:proofErr w:type="gramStart"/>
      <w:r>
        <w:rPr>
          <w:rFonts w:ascii="Arial" w:hAnsi="Arial" w:cs="Arial"/>
        </w:rPr>
        <w:t>mean</w:t>
      </w:r>
      <w:proofErr w:type="gramEnd"/>
      <w:r>
        <w:rPr>
          <w:rFonts w:ascii="Arial" w:hAnsi="Arial" w:cs="Arial"/>
        </w:rPr>
        <w:t xml:space="preserve"> and STD across all sessions and subjects for each feature and use these to standardize the entire dataset.</w:t>
      </w:r>
    </w:p>
    <w:p w14:paraId="7F5C42F4" w14:textId="43063B4D" w:rsidR="000E7DBE" w:rsidRPr="00026AD9" w:rsidRDefault="000E7DBE" w:rsidP="000E7DBE">
      <w:pPr>
        <w:pStyle w:val="ListParagraph"/>
        <w:numPr>
          <w:ilvl w:val="1"/>
          <w:numId w:val="2"/>
        </w:numPr>
        <w:ind w:left="648"/>
      </w:pPr>
      <w:r>
        <w:rPr>
          <w:rFonts w:ascii="Arial" w:hAnsi="Arial" w:cs="Arial"/>
        </w:rPr>
        <w:lastRenderedPageBreak/>
        <w:t>Pros: Preserves relative differences and temporal trajectories. Ensures comparability across sessions and treatments.</w:t>
      </w:r>
    </w:p>
    <w:p w14:paraId="11818860" w14:textId="4ABC8746" w:rsidR="000E7DBE" w:rsidRPr="000E7DBE" w:rsidRDefault="000E7DBE" w:rsidP="000E7DBE">
      <w:pPr>
        <w:pStyle w:val="ListParagraph"/>
        <w:numPr>
          <w:ilvl w:val="1"/>
          <w:numId w:val="2"/>
        </w:numPr>
        <w:ind w:left="648"/>
      </w:pPr>
      <w:r>
        <w:rPr>
          <w:rFonts w:ascii="Arial" w:hAnsi="Arial" w:cs="Arial"/>
        </w:rPr>
        <w:t>Cons: If treatment groups are very different at baseline, this could mask those differences somewhat.</w:t>
      </w:r>
    </w:p>
    <w:p w14:paraId="5E237408" w14:textId="2BBAFB2F" w:rsidR="000E7DBE" w:rsidRPr="000E7DBE" w:rsidRDefault="000E7DBE" w:rsidP="000E7DBE">
      <w:pPr>
        <w:pStyle w:val="ListParagraph"/>
        <w:numPr>
          <w:ilvl w:val="0"/>
          <w:numId w:val="2"/>
        </w:numPr>
        <w:ind w:left="360"/>
        <w:rPr>
          <w:b/>
          <w:bCs/>
        </w:rPr>
      </w:pPr>
      <w:r>
        <w:rPr>
          <w:rFonts w:ascii="Arial" w:hAnsi="Arial" w:cs="Arial"/>
          <w:b/>
          <w:bCs/>
        </w:rPr>
        <w:t xml:space="preserve">Recommended Best Practice: </w:t>
      </w:r>
      <w:r>
        <w:rPr>
          <w:rFonts w:ascii="Arial" w:hAnsi="Arial" w:cs="Arial"/>
        </w:rPr>
        <w:t>Standardize across all sessions and all subjects for each feature.</w:t>
      </w:r>
    </w:p>
    <w:p w14:paraId="11273026" w14:textId="35F51BEF" w:rsidR="000E7DBE" w:rsidRPr="00A21449" w:rsidRDefault="000E7DBE" w:rsidP="000E7DBE">
      <w:pPr>
        <w:pStyle w:val="ListParagraph"/>
        <w:numPr>
          <w:ilvl w:val="1"/>
          <w:numId w:val="2"/>
        </w:numPr>
        <w:ind w:left="648"/>
      </w:pPr>
      <w:r>
        <w:rPr>
          <w:rFonts w:ascii="Arial" w:hAnsi="Arial" w:cs="Arial"/>
        </w:rPr>
        <w:t xml:space="preserve">Ensures that all features are on the same scale, allowing </w:t>
      </w:r>
      <w:proofErr w:type="spellStart"/>
      <w:r>
        <w:rPr>
          <w:rFonts w:ascii="Arial" w:hAnsi="Arial" w:cs="Arial"/>
        </w:rPr>
        <w:t>AlignedUMAP</w:t>
      </w:r>
      <w:proofErr w:type="spellEnd"/>
      <w:r>
        <w:rPr>
          <w:rFonts w:ascii="Arial" w:hAnsi="Arial" w:cs="Arial"/>
        </w:rPr>
        <w:t xml:space="preserve"> to learn meaningful trajectories.</w:t>
      </w:r>
    </w:p>
    <w:p w14:paraId="276EE218" w14:textId="0DCE5E4B" w:rsidR="000E7DBE" w:rsidRPr="00026AD9" w:rsidRDefault="000E7DBE" w:rsidP="000E7DBE">
      <w:pPr>
        <w:pStyle w:val="ListParagraph"/>
        <w:numPr>
          <w:ilvl w:val="1"/>
          <w:numId w:val="2"/>
        </w:numPr>
        <w:ind w:left="648"/>
      </w:pPr>
      <w:r>
        <w:rPr>
          <w:rFonts w:ascii="Arial" w:hAnsi="Arial" w:cs="Arial"/>
        </w:rPr>
        <w:t>It preserves the temporal structure and allows you to see how subjects move through feature space over time, which is essential for trajectory analysis.</w:t>
      </w:r>
    </w:p>
    <w:p w14:paraId="0B77F216" w14:textId="39CCC91F" w:rsidR="000E7DBE" w:rsidRPr="00B42DAE" w:rsidRDefault="000E7DBE" w:rsidP="00B42DAE">
      <w:pPr>
        <w:pStyle w:val="ListParagraph"/>
        <w:numPr>
          <w:ilvl w:val="1"/>
          <w:numId w:val="2"/>
        </w:numPr>
        <w:ind w:left="648"/>
      </w:pPr>
      <w:proofErr w:type="gramStart"/>
      <w:r>
        <w:rPr>
          <w:rFonts w:ascii="Arial" w:hAnsi="Arial" w:cs="Arial"/>
        </w:rPr>
        <w:t>Avoids</w:t>
      </w:r>
      <w:proofErr w:type="gramEnd"/>
      <w:r>
        <w:rPr>
          <w:rFonts w:ascii="Arial" w:hAnsi="Arial" w:cs="Arial"/>
        </w:rPr>
        <w:t xml:space="preserve"> artificially removing temporal trends or introducing bias from a particular session</w:t>
      </w:r>
      <w:r w:rsidR="00A33124">
        <w:rPr>
          <w:rFonts w:ascii="Arial" w:hAnsi="Arial" w:cs="Arial"/>
        </w:rPr>
        <w:t>.</w:t>
      </w:r>
    </w:p>
    <w:p w14:paraId="71CAF010" w14:textId="77777777" w:rsidR="00B42DAE" w:rsidRDefault="00B42DAE" w:rsidP="00B42DAE"/>
    <w:p w14:paraId="52025299" w14:textId="77777777" w:rsidR="00B42DAE" w:rsidRDefault="00B42DAE" w:rsidP="00B42DAE"/>
    <w:p w14:paraId="0C3FCA98" w14:textId="77777777" w:rsidR="004E3C0B" w:rsidRDefault="004E3C0B" w:rsidP="00B42DAE"/>
    <w:p w14:paraId="62C82AD0" w14:textId="520E668F" w:rsidR="0034228B" w:rsidRDefault="005845AA" w:rsidP="005845AA">
      <w:r>
        <w:t xml:space="preserve">Setting up </w:t>
      </w:r>
      <w:proofErr w:type="spellStart"/>
      <w:r>
        <w:t>AlignedUMAP</w:t>
      </w:r>
      <w:proofErr w:type="spellEnd"/>
      <w:r>
        <w:t>:</w:t>
      </w:r>
    </w:p>
    <w:p w14:paraId="5E4B7C42" w14:textId="43A31778" w:rsidR="008638A8" w:rsidRDefault="005845AA" w:rsidP="005845AA">
      <w:r w:rsidRPr="005845AA">
        <w:drawing>
          <wp:inline distT="0" distB="0" distL="0" distR="0" wp14:anchorId="69534328" wp14:editId="140FF7D3">
            <wp:extent cx="5943600" cy="1650670"/>
            <wp:effectExtent l="0" t="0" r="0" b="6985"/>
            <wp:docPr id="1884564146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64146" name="Picture 1" descr="A screen shot of a computer program"/>
                    <pic:cNvPicPr/>
                  </pic:nvPicPr>
                  <pic:blipFill rotWithShape="1">
                    <a:blip r:embed="rId10"/>
                    <a:srcRect b="19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DCF49" w14:textId="2322C703" w:rsidR="0019456A" w:rsidRDefault="0019456A" w:rsidP="0019456A">
      <w:pPr>
        <w:pStyle w:val="ListParagraph"/>
        <w:numPr>
          <w:ilvl w:val="0"/>
          <w:numId w:val="3"/>
        </w:numPr>
      </w:pPr>
      <w:r>
        <w:t>This code snippet creates the relationships between consecutive sessions by:</w:t>
      </w:r>
    </w:p>
    <w:p w14:paraId="1EA9DAA5" w14:textId="34CA85FE" w:rsidR="0019456A" w:rsidRDefault="0019456A" w:rsidP="0019456A">
      <w:pPr>
        <w:pStyle w:val="ListParagraph"/>
        <w:numPr>
          <w:ilvl w:val="1"/>
          <w:numId w:val="3"/>
        </w:numPr>
      </w:pPr>
      <w:r>
        <w:t>Creating dictionaries mapping subjects to their indices in each session</w:t>
      </w:r>
    </w:p>
    <w:p w14:paraId="2508D606" w14:textId="479B6219" w:rsidR="0021269D" w:rsidRDefault="0021269D" w:rsidP="0019456A">
      <w:pPr>
        <w:pStyle w:val="ListParagraph"/>
        <w:numPr>
          <w:ilvl w:val="1"/>
          <w:numId w:val="3"/>
        </w:numPr>
      </w:pPr>
      <w:r>
        <w:t>Finding common subjects between consecutive sessions</w:t>
      </w:r>
    </w:p>
    <w:p w14:paraId="753E181C" w14:textId="377B1FF4" w:rsidR="0021269D" w:rsidRDefault="0021269D" w:rsidP="0019456A">
      <w:pPr>
        <w:pStyle w:val="ListParagraph"/>
        <w:numPr>
          <w:ilvl w:val="1"/>
          <w:numId w:val="3"/>
        </w:numPr>
      </w:pPr>
      <w:r>
        <w:t>Creating a relation dictionary that maps indices between sessions for the same subjects</w:t>
      </w:r>
    </w:p>
    <w:p w14:paraId="7ECE095F" w14:textId="312154B7" w:rsidR="00F86D4D" w:rsidRPr="007C603E" w:rsidRDefault="00F86D4D" w:rsidP="0019456A">
      <w:pPr>
        <w:pStyle w:val="ListParagraph"/>
        <w:numPr>
          <w:ilvl w:val="1"/>
          <w:numId w:val="3"/>
        </w:numPr>
      </w:pPr>
      <w:r>
        <w:rPr>
          <w:b/>
          <w:bCs/>
        </w:rPr>
        <w:t xml:space="preserve">This step is crucial for </w:t>
      </w:r>
      <w:proofErr w:type="spellStart"/>
      <w:r>
        <w:rPr>
          <w:b/>
          <w:bCs/>
        </w:rPr>
        <w:t>AlignedUMAP</w:t>
      </w:r>
      <w:proofErr w:type="spellEnd"/>
      <w:r>
        <w:rPr>
          <w:b/>
          <w:bCs/>
        </w:rPr>
        <w:t xml:space="preserve"> as it helps maintain the temporal relationship between sessions to </w:t>
      </w:r>
      <w:r w:rsidR="0034228B">
        <w:rPr>
          <w:b/>
          <w:bCs/>
        </w:rPr>
        <w:t>map trajectories.</w:t>
      </w:r>
    </w:p>
    <w:p w14:paraId="57191B5A" w14:textId="27314D33" w:rsidR="007C603E" w:rsidRDefault="002D3C57" w:rsidP="007C603E">
      <w:r w:rsidRPr="002D3C57">
        <w:lastRenderedPageBreak/>
        <w:drawing>
          <wp:inline distT="0" distB="0" distL="0" distR="0" wp14:anchorId="296B58CC" wp14:editId="4B11D168">
            <wp:extent cx="5943600" cy="1725295"/>
            <wp:effectExtent l="0" t="0" r="0" b="8255"/>
            <wp:docPr id="103010325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03250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E907" w14:textId="2CBD3DB5" w:rsidR="002D3C57" w:rsidRDefault="00251D9A" w:rsidP="002D3C57">
      <w:pPr>
        <w:pStyle w:val="ListParagraph"/>
        <w:numPr>
          <w:ilvl w:val="0"/>
          <w:numId w:val="3"/>
        </w:numPr>
      </w:pPr>
      <w:r>
        <w:t xml:space="preserve">This configures the </w:t>
      </w:r>
      <w:proofErr w:type="spellStart"/>
      <w:r>
        <w:t>AlignedUMAP</w:t>
      </w:r>
      <w:proofErr w:type="spellEnd"/>
      <w:r>
        <w:t xml:space="preserve"> algorithm with:</w:t>
      </w:r>
    </w:p>
    <w:p w14:paraId="3EAD9061" w14:textId="5B5E86D6" w:rsidR="00251D9A" w:rsidRDefault="00251D9A" w:rsidP="00251D9A">
      <w:pPr>
        <w:pStyle w:val="ListParagraph"/>
        <w:numPr>
          <w:ilvl w:val="1"/>
          <w:numId w:val="3"/>
        </w:numPr>
      </w:pPr>
      <w:r>
        <w:t>2D embeddings (with session as a third dimension)</w:t>
      </w:r>
    </w:p>
    <w:p w14:paraId="25115F96" w14:textId="215A5227" w:rsidR="00251D9A" w:rsidRDefault="00251D9A" w:rsidP="00251D9A">
      <w:pPr>
        <w:pStyle w:val="ListParagraph"/>
        <w:numPr>
          <w:ilvl w:val="1"/>
          <w:numId w:val="3"/>
        </w:numPr>
      </w:pPr>
      <w:r>
        <w:t>15 nearest neighbors for local structure preservation</w:t>
      </w:r>
    </w:p>
    <w:p w14:paraId="41AD01F0" w14:textId="6C6D36EB" w:rsidR="00251D9A" w:rsidRDefault="00251D9A" w:rsidP="00251D9A">
      <w:pPr>
        <w:pStyle w:val="ListParagraph"/>
        <w:numPr>
          <w:ilvl w:val="1"/>
          <w:numId w:val="3"/>
        </w:numPr>
      </w:pPr>
      <w:r>
        <w:t>Minimum distance of 0.1 between points</w:t>
      </w:r>
    </w:p>
    <w:p w14:paraId="2E3233D0" w14:textId="39BED937" w:rsidR="00251D9A" w:rsidRDefault="00251D9A" w:rsidP="00251D9A">
      <w:pPr>
        <w:pStyle w:val="ListParagraph"/>
        <w:numPr>
          <w:ilvl w:val="1"/>
          <w:numId w:val="3"/>
        </w:numPr>
      </w:pPr>
      <w:r>
        <w:t>Euclidean distance metric</w:t>
      </w:r>
    </w:p>
    <w:p w14:paraId="33EBCCE4" w14:textId="20EF9CEB" w:rsidR="00251D9A" w:rsidRDefault="00251D9A" w:rsidP="00251D9A">
      <w:pPr>
        <w:pStyle w:val="ListParagraph"/>
        <w:numPr>
          <w:ilvl w:val="1"/>
          <w:numId w:val="3"/>
        </w:numPr>
      </w:pPr>
      <w:r>
        <w:t>Fixed random state for reproducibility</w:t>
      </w:r>
    </w:p>
    <w:p w14:paraId="00632001" w14:textId="7F767384" w:rsidR="00A24C6E" w:rsidRDefault="003C15CD" w:rsidP="00A24C6E">
      <w:r w:rsidRPr="003C15CD">
        <w:drawing>
          <wp:inline distT="0" distB="0" distL="0" distR="0" wp14:anchorId="7E3A8C14" wp14:editId="281124D0">
            <wp:extent cx="5943600" cy="551815"/>
            <wp:effectExtent l="0" t="0" r="0" b="635"/>
            <wp:docPr id="1225675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756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550D" w14:textId="4F83CCB2" w:rsidR="003C15CD" w:rsidRDefault="003C15CD" w:rsidP="003C15CD">
      <w:pPr>
        <w:pStyle w:val="ListParagraph"/>
        <w:numPr>
          <w:ilvl w:val="0"/>
          <w:numId w:val="3"/>
        </w:numPr>
      </w:pPr>
      <w:r>
        <w:t>This creates</w:t>
      </w:r>
      <w:r w:rsidR="00D57184">
        <w:t xml:space="preserve"> the actual </w:t>
      </w:r>
      <w:proofErr w:type="gramStart"/>
      <w:r w:rsidR="00D57184">
        <w:t>embedding</w:t>
      </w:r>
      <w:r w:rsidR="00895652">
        <w:t>s</w:t>
      </w:r>
      <w:proofErr w:type="gramEnd"/>
      <w:r w:rsidR="00895652">
        <w:t xml:space="preserve"> by:</w:t>
      </w:r>
    </w:p>
    <w:p w14:paraId="4A0077CC" w14:textId="303A7B64" w:rsidR="00895652" w:rsidRDefault="00895652" w:rsidP="00895652">
      <w:pPr>
        <w:pStyle w:val="ListParagraph"/>
        <w:numPr>
          <w:ilvl w:val="1"/>
          <w:numId w:val="3"/>
        </w:numPr>
      </w:pPr>
      <w:r>
        <w:t xml:space="preserve">Fitting the </w:t>
      </w:r>
      <w:proofErr w:type="spellStart"/>
      <w:r>
        <w:t>AlignedUMAP</w:t>
      </w:r>
      <w:proofErr w:type="spellEnd"/>
      <w:r>
        <w:t xml:space="preserve"> model to the session data.</w:t>
      </w:r>
    </w:p>
    <w:p w14:paraId="64A8000F" w14:textId="753EB4DC" w:rsidR="00895652" w:rsidRDefault="00895652" w:rsidP="00895652">
      <w:pPr>
        <w:pStyle w:val="ListParagraph"/>
        <w:numPr>
          <w:ilvl w:val="1"/>
          <w:numId w:val="3"/>
        </w:numPr>
      </w:pPr>
      <w:r>
        <w:t>Using the relations to maintain temporal consistency</w:t>
      </w:r>
    </w:p>
    <w:p w14:paraId="701EE71D" w14:textId="39FEC7C3" w:rsidR="00895652" w:rsidRDefault="00895652" w:rsidP="00895652">
      <w:pPr>
        <w:pStyle w:val="ListParagraph"/>
        <w:numPr>
          <w:ilvl w:val="1"/>
          <w:numId w:val="3"/>
        </w:numPr>
      </w:pPr>
      <w:r>
        <w:t>Producing a 2D embedding for each subject in each session.</w:t>
      </w:r>
    </w:p>
    <w:p w14:paraId="73375F13" w14:textId="45A67DAE" w:rsidR="00DF56C3" w:rsidRDefault="004039E8" w:rsidP="00DF56C3">
      <w:r w:rsidRPr="004039E8">
        <w:drawing>
          <wp:inline distT="0" distB="0" distL="0" distR="0" wp14:anchorId="1F305321" wp14:editId="4E0DB97E">
            <wp:extent cx="5943600" cy="922655"/>
            <wp:effectExtent l="0" t="0" r="0" b="0"/>
            <wp:docPr id="1294566736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66736" name="Picture 1" descr="A computer screen shot of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983B" w14:textId="335DF1AC" w:rsidR="004039E8" w:rsidRDefault="004039E8" w:rsidP="004039E8">
      <w:pPr>
        <w:pStyle w:val="ListParagraph"/>
        <w:numPr>
          <w:ilvl w:val="0"/>
          <w:numId w:val="3"/>
        </w:numPr>
      </w:pPr>
      <w:r>
        <w:t>This creates a mapping dictionary that:</w:t>
      </w:r>
    </w:p>
    <w:p w14:paraId="331A949E" w14:textId="7931381B" w:rsidR="004039E8" w:rsidRDefault="004039E8" w:rsidP="004039E8">
      <w:pPr>
        <w:pStyle w:val="ListParagraph"/>
        <w:numPr>
          <w:ilvl w:val="1"/>
          <w:numId w:val="3"/>
        </w:numPr>
      </w:pPr>
      <w:r>
        <w:t>Links each (subject,</w:t>
      </w:r>
      <w:r w:rsidR="005C75CC">
        <w:t xml:space="preserve"> </w:t>
      </w:r>
      <w:r>
        <w:t xml:space="preserve">session) pair to </w:t>
      </w:r>
      <w:r w:rsidR="005C75CC">
        <w:t>its corresponding position in the embedding array.</w:t>
      </w:r>
    </w:p>
    <w:p w14:paraId="4BFF3E18" w14:textId="1BCF425A" w:rsidR="005C75CC" w:rsidRDefault="005C75CC" w:rsidP="004039E8">
      <w:pPr>
        <w:pStyle w:val="ListParagraph"/>
        <w:numPr>
          <w:ilvl w:val="1"/>
          <w:numId w:val="3"/>
        </w:numPr>
      </w:pPr>
      <w:r>
        <w:t>Makes it easier to look up specific subjects’ embeddings later.</w:t>
      </w:r>
    </w:p>
    <w:p w14:paraId="1869FDA9" w14:textId="49F1DA2B" w:rsidR="00CD1315" w:rsidRDefault="003908E0">
      <w:r w:rsidRPr="003908E0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1291B51" wp14:editId="0DD4A7C5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943600" cy="6071235"/>
            <wp:effectExtent l="0" t="0" r="0" b="5715"/>
            <wp:wrapTopAndBottom/>
            <wp:docPr id="1133630495" name="Picture 1" descr="A graph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30495" name="Picture 1" descr="A graph of a dia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Standardization (</w:t>
      </w:r>
      <w:proofErr w:type="spellStart"/>
      <w:r>
        <w:t>StandardScalar</w:t>
      </w:r>
      <w:proofErr w:type="spellEnd"/>
      <w:r>
        <w:t>) across sessions.</w:t>
      </w:r>
    </w:p>
    <w:p w14:paraId="4B93B774" w14:textId="77777777" w:rsidR="003908E0" w:rsidRDefault="003908E0"/>
    <w:p w14:paraId="5DCC6676" w14:textId="77777777" w:rsidR="003908E0" w:rsidRDefault="003908E0"/>
    <w:p w14:paraId="25B4DE5B" w14:textId="77777777" w:rsidR="003908E0" w:rsidRDefault="003908E0"/>
    <w:p w14:paraId="2604EFE7" w14:textId="77777777" w:rsidR="003908E0" w:rsidRDefault="003908E0"/>
    <w:p w14:paraId="539BE638" w14:textId="77777777" w:rsidR="003908E0" w:rsidRDefault="003908E0"/>
    <w:p w14:paraId="74D28F1A" w14:textId="77777777" w:rsidR="003908E0" w:rsidRDefault="003908E0"/>
    <w:p w14:paraId="4CB6D1E2" w14:textId="7C3D650B" w:rsidR="003908E0" w:rsidRDefault="003908E0">
      <w:r>
        <w:lastRenderedPageBreak/>
        <w:t>Standardization (</w:t>
      </w:r>
      <w:proofErr w:type="spellStart"/>
      <w:r>
        <w:t>StandardScalar</w:t>
      </w:r>
      <w:proofErr w:type="spellEnd"/>
      <w:r>
        <w:t>) within session.</w:t>
      </w:r>
    </w:p>
    <w:p w14:paraId="537497DE" w14:textId="5D367F5A" w:rsidR="003908E0" w:rsidRDefault="003908E0">
      <w:r w:rsidRPr="003908E0">
        <w:rPr>
          <w:noProof/>
        </w:rPr>
        <w:drawing>
          <wp:inline distT="0" distB="0" distL="0" distR="0" wp14:anchorId="0EC07B1C" wp14:editId="683EF9F1">
            <wp:extent cx="5943600" cy="6071235"/>
            <wp:effectExtent l="0" t="0" r="0" b="5715"/>
            <wp:docPr id="1375780712" name="Picture 1" descr="A graph of a graph with red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80712" name="Picture 1" descr="A graph of a graph with red and blue dot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0F3A" w14:textId="77777777" w:rsidR="003908E0" w:rsidRDefault="003908E0"/>
    <w:p w14:paraId="73215386" w14:textId="77777777" w:rsidR="003908E0" w:rsidRDefault="003908E0"/>
    <w:p w14:paraId="497FB729" w14:textId="77777777" w:rsidR="003908E0" w:rsidRDefault="003908E0"/>
    <w:p w14:paraId="4D3E7AC9" w14:textId="77777777" w:rsidR="003908E0" w:rsidRDefault="003908E0"/>
    <w:p w14:paraId="26271231" w14:textId="77777777" w:rsidR="003908E0" w:rsidRDefault="003908E0"/>
    <w:p w14:paraId="28AA776E" w14:textId="027EF05F" w:rsidR="003908E0" w:rsidRDefault="003908E0">
      <w:r>
        <w:lastRenderedPageBreak/>
        <w:t>Clusters across sessions</w:t>
      </w:r>
    </w:p>
    <w:p w14:paraId="31CE4D63" w14:textId="33F26282" w:rsidR="003908E0" w:rsidRDefault="003908E0">
      <w:r w:rsidRPr="003908E0">
        <w:rPr>
          <w:noProof/>
        </w:rPr>
        <w:drawing>
          <wp:inline distT="0" distB="0" distL="0" distR="0" wp14:anchorId="74B9DECE" wp14:editId="161B06A2">
            <wp:extent cx="5943600" cy="6071235"/>
            <wp:effectExtent l="0" t="0" r="0" b="5715"/>
            <wp:docPr id="798453454" name="Picture 1" descr="A diagram of a cluster of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53454" name="Picture 1" descr="A diagram of a cluster of blue dot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7C16" w14:textId="77777777" w:rsidR="003908E0" w:rsidRDefault="003908E0"/>
    <w:p w14:paraId="00C0D297" w14:textId="77777777" w:rsidR="003908E0" w:rsidRDefault="003908E0"/>
    <w:p w14:paraId="5648EF61" w14:textId="77777777" w:rsidR="003908E0" w:rsidRDefault="003908E0"/>
    <w:p w14:paraId="6D5E6B66" w14:textId="77777777" w:rsidR="003908E0" w:rsidRDefault="003908E0"/>
    <w:p w14:paraId="0E9C7197" w14:textId="77777777" w:rsidR="003908E0" w:rsidRDefault="003908E0"/>
    <w:p w14:paraId="0D80642A" w14:textId="1D2D1FE3" w:rsidR="003908E0" w:rsidRDefault="003908E0">
      <w:r>
        <w:lastRenderedPageBreak/>
        <w:t>Clusters within session.</w:t>
      </w:r>
    </w:p>
    <w:p w14:paraId="475E1649" w14:textId="45C8E41D" w:rsidR="003908E0" w:rsidRDefault="00D22F32">
      <w:r w:rsidRPr="00D22F32">
        <w:rPr>
          <w:noProof/>
        </w:rPr>
        <w:drawing>
          <wp:inline distT="0" distB="0" distL="0" distR="0" wp14:anchorId="46E40F84" wp14:editId="55093A77">
            <wp:extent cx="5943600" cy="6071235"/>
            <wp:effectExtent l="0" t="0" r="0" b="5715"/>
            <wp:docPr id="692505634" name="Picture 1" descr="A graph of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05634" name="Picture 1" descr="A graph of blue dot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08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47C964" w14:textId="77777777" w:rsidR="003908E0" w:rsidRDefault="003908E0" w:rsidP="003908E0">
      <w:pPr>
        <w:spacing w:after="0" w:line="240" w:lineRule="auto"/>
      </w:pPr>
      <w:r>
        <w:separator/>
      </w:r>
    </w:p>
  </w:endnote>
  <w:endnote w:type="continuationSeparator" w:id="0">
    <w:p w14:paraId="3B1E52B3" w14:textId="77777777" w:rsidR="003908E0" w:rsidRDefault="003908E0" w:rsidP="003908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FD6849" w14:textId="77777777" w:rsidR="003908E0" w:rsidRDefault="003908E0" w:rsidP="003908E0">
      <w:pPr>
        <w:spacing w:after="0" w:line="240" w:lineRule="auto"/>
      </w:pPr>
      <w:r>
        <w:separator/>
      </w:r>
    </w:p>
  </w:footnote>
  <w:footnote w:type="continuationSeparator" w:id="0">
    <w:p w14:paraId="1C46C0F9" w14:textId="77777777" w:rsidR="003908E0" w:rsidRDefault="003908E0" w:rsidP="003908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004BD3"/>
    <w:multiLevelType w:val="hybridMultilevel"/>
    <w:tmpl w:val="29FCFEF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347E7288"/>
    <w:multiLevelType w:val="hybridMultilevel"/>
    <w:tmpl w:val="D0527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BB1B25"/>
    <w:multiLevelType w:val="hybridMultilevel"/>
    <w:tmpl w:val="0DCE0B3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683626735">
    <w:abstractNumId w:val="0"/>
  </w:num>
  <w:num w:numId="2" w16cid:durableId="2120636840">
    <w:abstractNumId w:val="2"/>
  </w:num>
  <w:num w:numId="3" w16cid:durableId="11423857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8E0"/>
    <w:rsid w:val="00026AD9"/>
    <w:rsid w:val="000D200F"/>
    <w:rsid w:val="000E7DBE"/>
    <w:rsid w:val="0019456A"/>
    <w:rsid w:val="0021269D"/>
    <w:rsid w:val="00251D9A"/>
    <w:rsid w:val="002D3C57"/>
    <w:rsid w:val="0034228B"/>
    <w:rsid w:val="003908E0"/>
    <w:rsid w:val="003C15CD"/>
    <w:rsid w:val="004039E8"/>
    <w:rsid w:val="004E3C0B"/>
    <w:rsid w:val="005845AA"/>
    <w:rsid w:val="005C75CC"/>
    <w:rsid w:val="00657E0B"/>
    <w:rsid w:val="00774C62"/>
    <w:rsid w:val="0078331B"/>
    <w:rsid w:val="007C603E"/>
    <w:rsid w:val="007F0D6C"/>
    <w:rsid w:val="008638A8"/>
    <w:rsid w:val="00895652"/>
    <w:rsid w:val="00A21449"/>
    <w:rsid w:val="00A24C6E"/>
    <w:rsid w:val="00A33124"/>
    <w:rsid w:val="00B42DAE"/>
    <w:rsid w:val="00BE4F0E"/>
    <w:rsid w:val="00CD1315"/>
    <w:rsid w:val="00D22F32"/>
    <w:rsid w:val="00D57184"/>
    <w:rsid w:val="00DF56C3"/>
    <w:rsid w:val="00F85339"/>
    <w:rsid w:val="00F86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43DC2"/>
  <w15:chartTrackingRefBased/>
  <w15:docId w15:val="{40062DA2-74E6-4D0E-AE49-D2F80DA59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08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08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08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08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08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08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08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08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08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0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0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0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08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08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08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08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08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08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08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0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08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0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08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08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08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08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0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08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08E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908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08E0"/>
  </w:style>
  <w:style w:type="paragraph" w:styleId="Footer">
    <w:name w:val="footer"/>
    <w:basedOn w:val="Normal"/>
    <w:link w:val="FooterChar"/>
    <w:uiPriority w:val="99"/>
    <w:unhideWhenUsed/>
    <w:rsid w:val="003908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08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BC386217EEC36449BA422CFD984EE56" ma:contentTypeVersion="11" ma:contentTypeDescription="Create a new document." ma:contentTypeScope="" ma:versionID="4343dfecd3552c6a8447452e224a4d44">
  <xsd:schema xmlns:xsd="http://www.w3.org/2001/XMLSchema" xmlns:xs="http://www.w3.org/2001/XMLSchema" xmlns:p="http://schemas.microsoft.com/office/2006/metadata/properties" xmlns:ns2="72dc15a7-521c-4be0-b741-7a101dc6a36e" xmlns:ns3="493a6caa-fe29-4a95-b1c0-55ae29d47349" targetNamespace="http://schemas.microsoft.com/office/2006/metadata/properties" ma:root="true" ma:fieldsID="2e8d6852df9033433d8b0d5f0395f1cc" ns2:_="" ns3:_="">
    <xsd:import namespace="72dc15a7-521c-4be0-b741-7a101dc6a36e"/>
    <xsd:import namespace="493a6caa-fe29-4a95-b1c0-55ae29d4734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dc15a7-521c-4be0-b741-7a101dc6a36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56963a87-7139-4f63-9b27-46f0e2e1870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3a6caa-fe29-4a95-b1c0-55ae29d47349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6fe2927c-9c6e-4e3f-8bce-52d16cbc752c}" ma:internalName="TaxCatchAll" ma:showField="CatchAllData" ma:web="493a6caa-fe29-4a95-b1c0-55ae29d4734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2dc15a7-521c-4be0-b741-7a101dc6a36e">
      <Terms xmlns="http://schemas.microsoft.com/office/infopath/2007/PartnerControls"/>
    </lcf76f155ced4ddcb4097134ff3c332f>
    <TaxCatchAll xmlns="493a6caa-fe29-4a95-b1c0-55ae29d47349" xsi:nil="true"/>
  </documentManagement>
</p:properties>
</file>

<file path=customXml/itemProps1.xml><?xml version="1.0" encoding="utf-8"?>
<ds:datastoreItem xmlns:ds="http://schemas.openxmlformats.org/officeDocument/2006/customXml" ds:itemID="{9860FB08-5312-451E-BF39-5C26975A281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72F9B4F-96CD-46FD-8BFB-0AEB74B649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2dc15a7-521c-4be0-b741-7a101dc6a36e"/>
    <ds:schemaRef ds:uri="493a6caa-fe29-4a95-b1c0-55ae29d473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07A1B21-3991-43E1-8408-6B3967D2EB50}">
  <ds:schemaRefs>
    <ds:schemaRef ds:uri="http://schemas.microsoft.com/office/2006/metadata/properties"/>
    <ds:schemaRef ds:uri="http://schemas.microsoft.com/office/infopath/2007/PartnerControls"/>
    <ds:schemaRef ds:uri="72dc15a7-521c-4be0-b741-7a101dc6a36e"/>
    <ds:schemaRef ds:uri="493a6caa-fe29-4a95-b1c0-55ae29d4734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3206</TotalTime>
  <Pages>7</Pages>
  <Words>619</Words>
  <Characters>3530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Simandl</dc:creator>
  <cp:keywords/>
  <dc:description/>
  <cp:lastModifiedBy>Greg Simandl</cp:lastModifiedBy>
  <cp:revision>19</cp:revision>
  <dcterms:created xsi:type="dcterms:W3CDTF">2025-06-06T15:05:00Z</dcterms:created>
  <dcterms:modified xsi:type="dcterms:W3CDTF">2025-06-10T15:22:00Z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0x010100FBC386217EEC36449BA422CFD984EE56</vt:lpwstr>
  </property>
  <property fmtid="{D5CDD505-2E9C-101B-9397-08002B2CF9AE}" pid="3" name="MediaServiceImageTags">
    <vt:lpwstr/>
  </property>
</Properties>
</file>