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27044" w14:textId="77777777" w:rsidR="00386729" w:rsidRDefault="00574DA4">
      <w:pPr>
        <w:spacing w:after="0" w:line="259" w:lineRule="auto"/>
        <w:ind w:left="0" w:firstLine="0"/>
      </w:pPr>
      <w:r>
        <w:t xml:space="preserve"> </w:t>
      </w:r>
    </w:p>
    <w:p w14:paraId="1079C257" w14:textId="344A78AF" w:rsidR="00386729" w:rsidRDefault="00574DA4">
      <w:pPr>
        <w:spacing w:after="340" w:line="259" w:lineRule="auto"/>
        <w:ind w:left="120" w:firstLine="0"/>
      </w:pPr>
      <w:r>
        <w:rPr>
          <w:i/>
        </w:rPr>
        <w:t>DNM</w:t>
      </w:r>
      <w:r w:rsidR="00053BC4">
        <w:rPr>
          <w:i/>
        </w:rPr>
        <w:t>2</w:t>
      </w:r>
      <w:r>
        <w:rPr>
          <w:i/>
        </w:rPr>
        <w:t xml:space="preserve">: Data Center Virtualization </w:t>
      </w:r>
    </w:p>
    <w:p w14:paraId="2A212AB8" w14:textId="77777777" w:rsidR="00386729" w:rsidRDefault="00574DA4">
      <w:pPr>
        <w:spacing w:after="53" w:line="259" w:lineRule="auto"/>
        <w:ind w:left="0" w:firstLine="0"/>
      </w:pPr>
      <w:r>
        <w:rPr>
          <w:rFonts w:ascii="Times New Roman" w:eastAsia="Times New Roman" w:hAnsi="Times New Roman" w:cs="Times New Roman"/>
        </w:rPr>
        <w:t xml:space="preserve"> </w:t>
      </w:r>
    </w:p>
    <w:p w14:paraId="5570A7A3" w14:textId="77777777" w:rsidR="00386729" w:rsidRDefault="00574DA4">
      <w:pPr>
        <w:pStyle w:val="Heading1"/>
      </w:pPr>
      <w:r>
        <w:rPr>
          <w:color w:val="000000"/>
          <w:sz w:val="27"/>
        </w:rPr>
        <w:t xml:space="preserve"> </w:t>
      </w:r>
      <w:r>
        <w:t>Company Overview and Requirements</w:t>
      </w:r>
      <w:r>
        <w:rPr>
          <w:color w:val="000000"/>
        </w:rPr>
        <w:t xml:space="preserve"> </w:t>
      </w:r>
    </w:p>
    <w:p w14:paraId="5DDC0D67" w14:textId="2804A7BE" w:rsidR="00386729" w:rsidRDefault="00574DA4">
      <w:r>
        <w:t>Augusta Crissy Detective Games’ new role-playing virtual reality escape room game is becoming increasingly popular and requires that the company explore options to update its infrastructure to accommodate the company’s growing needs. The company is considering investing in updates or alternatives to its current data</w:t>
      </w:r>
      <w:r w:rsidR="00BF5460">
        <w:t xml:space="preserve"> </w:t>
      </w:r>
      <w:r>
        <w:t>center and its supporting systems. Although the data</w:t>
      </w:r>
      <w:r w:rsidR="00BF5460">
        <w:t xml:space="preserve"> </w:t>
      </w:r>
      <w:r>
        <w:t>center currently has the capacity to support the game, the growth trends require that the data</w:t>
      </w:r>
      <w:r w:rsidR="00BF5460">
        <w:t xml:space="preserve"> </w:t>
      </w:r>
      <w:r>
        <w:t xml:space="preserve">center systems </w:t>
      </w:r>
      <w:r w:rsidR="005A05FA">
        <w:t xml:space="preserve">be </w:t>
      </w:r>
      <w:r>
        <w:t xml:space="preserve">virtualized and its capacity extended. </w:t>
      </w:r>
    </w:p>
    <w:p w14:paraId="5DFB058D" w14:textId="77777777" w:rsidR="00386729" w:rsidRDefault="00574DA4">
      <w:pPr>
        <w:spacing w:after="0" w:line="259" w:lineRule="auto"/>
        <w:ind w:left="0" w:firstLine="0"/>
      </w:pPr>
      <w:r>
        <w:rPr>
          <w:sz w:val="19"/>
        </w:rPr>
        <w:t xml:space="preserve"> </w:t>
      </w:r>
    </w:p>
    <w:p w14:paraId="0210E9F6" w14:textId="62F20ABC" w:rsidR="00386729" w:rsidRDefault="00574DA4">
      <w:pPr>
        <w:ind w:left="128"/>
      </w:pPr>
      <w:r>
        <w:t>The physical expansion options for the data</w:t>
      </w:r>
      <w:r w:rsidR="00BF5460">
        <w:t xml:space="preserve"> </w:t>
      </w:r>
      <w:r>
        <w:t>center are constrained by the size, power rating, and the cooling ability of the data</w:t>
      </w:r>
      <w:r w:rsidR="00BF5460">
        <w:t xml:space="preserve"> </w:t>
      </w:r>
      <w:r>
        <w:t>center, as well as by the lack of leasable space. The data</w:t>
      </w:r>
      <w:r w:rsidR="00BF5460">
        <w:t xml:space="preserve"> </w:t>
      </w:r>
      <w:r>
        <w:t>center virtualization process should support an increasing number of game subscribers. One option the company is researching is implementing a hybrid-cloud local data</w:t>
      </w:r>
      <w:r w:rsidR="00BF5460">
        <w:t xml:space="preserve"> </w:t>
      </w:r>
      <w:r>
        <w:t xml:space="preserve">center solution focused on gaining additional server space and capacity </w:t>
      </w:r>
      <w:r w:rsidR="00B53354">
        <w:t>in addition to</w:t>
      </w:r>
      <w:r>
        <w:t xml:space="preserve"> the current physical data</w:t>
      </w:r>
      <w:r w:rsidR="00BF5460">
        <w:t xml:space="preserve"> </w:t>
      </w:r>
      <w:r>
        <w:t xml:space="preserve">center infrastructure. </w:t>
      </w:r>
    </w:p>
    <w:p w14:paraId="5DEC3FE2" w14:textId="77777777" w:rsidR="00386729" w:rsidRDefault="00574DA4">
      <w:pPr>
        <w:spacing w:after="0" w:line="259" w:lineRule="auto"/>
        <w:ind w:left="0" w:firstLine="0"/>
      </w:pPr>
      <w:r>
        <w:t xml:space="preserve"> </w:t>
      </w:r>
    </w:p>
    <w:p w14:paraId="4B5B9FD0" w14:textId="77777777" w:rsidR="00386729" w:rsidRDefault="00574DA4">
      <w:r>
        <w:t xml:space="preserve">It is estimated that the virtualization project will take at least six months to complete the design, testing and validation, and implementation phases. The company will need to establish and document adequate processes to ensure continuity and appropriate implementation of a solution that will support the game and its infrastructure. </w:t>
      </w:r>
    </w:p>
    <w:p w14:paraId="150ECFD3" w14:textId="77777777" w:rsidR="00386729" w:rsidRDefault="00574DA4">
      <w:pPr>
        <w:spacing w:after="0" w:line="259" w:lineRule="auto"/>
        <w:ind w:left="0" w:firstLine="0"/>
      </w:pPr>
      <w:r>
        <w:t xml:space="preserve"> </w:t>
      </w:r>
    </w:p>
    <w:p w14:paraId="74477C49" w14:textId="0BEADAC3" w:rsidR="00386729" w:rsidRDefault="00574DA4">
      <w:pPr>
        <w:ind w:left="128"/>
      </w:pPr>
      <w:r>
        <w:t>The project manager has requested that a design plan and a proof of concept be created for the data</w:t>
      </w:r>
      <w:r w:rsidR="00BF5460">
        <w:t xml:space="preserve"> </w:t>
      </w:r>
      <w:r>
        <w:t xml:space="preserve">center virtualization project, as the company needs assurances that a solution can be created and operated in line with the expected benefits and the anticipated growth and resource needs, as well as within the known physical constraints. The proof of concept will be shown in the form of a video presentation to the project manager once it is completed and tested. </w:t>
      </w:r>
    </w:p>
    <w:p w14:paraId="7577E3EB" w14:textId="77777777" w:rsidR="00386729" w:rsidRDefault="00574DA4">
      <w:pPr>
        <w:spacing w:after="0" w:line="259" w:lineRule="auto"/>
        <w:ind w:left="0" w:firstLine="0"/>
      </w:pPr>
      <w:r>
        <w:t xml:space="preserve"> </w:t>
      </w:r>
    </w:p>
    <w:p w14:paraId="136FA1B0" w14:textId="77777777" w:rsidR="00386729" w:rsidRDefault="00574DA4">
      <w:r>
        <w:t xml:space="preserve">This document captures the notes on the current infrastructure and the business and technical requirements the IT architect has collected in conversations with various company stakeholders that will guide the prototyping. </w:t>
      </w:r>
    </w:p>
    <w:p w14:paraId="3C9AA565" w14:textId="77777777" w:rsidR="00386729" w:rsidRDefault="00574DA4">
      <w:pPr>
        <w:spacing w:after="0" w:line="259" w:lineRule="auto"/>
        <w:ind w:left="0" w:firstLine="0"/>
      </w:pPr>
      <w:r>
        <w:rPr>
          <w:sz w:val="19"/>
        </w:rPr>
        <w:t xml:space="preserve"> </w:t>
      </w:r>
    </w:p>
    <w:p w14:paraId="13C7DFF9" w14:textId="77777777" w:rsidR="00386729" w:rsidRDefault="00574DA4">
      <w:pPr>
        <w:pStyle w:val="Heading2"/>
        <w:ind w:left="115"/>
      </w:pPr>
      <w:r>
        <w:t>Current Game Servers Configuration</w:t>
      </w:r>
      <w:r>
        <w:rPr>
          <w:u w:val="none"/>
        </w:rPr>
        <w:t xml:space="preserve"> </w:t>
      </w:r>
    </w:p>
    <w:p w14:paraId="75E8037C" w14:textId="6809AFB8" w:rsidR="00386729" w:rsidRDefault="00574DA4">
      <w:pPr>
        <w:numPr>
          <w:ilvl w:val="0"/>
          <w:numId w:val="1"/>
        </w:numPr>
        <w:ind w:hanging="360"/>
      </w:pPr>
      <w:r>
        <w:t>100 Dell 940xa Rack Servers, 4X Xenon 8-Core processors (32 processors total), 8x32 GB performance</w:t>
      </w:r>
      <w:r w:rsidR="00B53354">
        <w:t>-</w:t>
      </w:r>
      <w:r>
        <w:t>optimized RAM (256</w:t>
      </w:r>
      <w:r w:rsidR="00B53354">
        <w:t xml:space="preserve"> </w:t>
      </w:r>
      <w:r>
        <w:t>GB local RAM), and 1</w:t>
      </w:r>
      <w:r w:rsidR="00B53354">
        <w:t xml:space="preserve"> </w:t>
      </w:r>
      <w:r>
        <w:t xml:space="preserve">TB local data storage running Windows </w:t>
      </w:r>
      <w:r w:rsidR="00B53354">
        <w:t xml:space="preserve">Server </w:t>
      </w:r>
      <w:r>
        <w:t xml:space="preserve">2016 in single OS mode, not clustered or hypervisor type 2 </w:t>
      </w:r>
    </w:p>
    <w:p w14:paraId="60DA9672" w14:textId="77777777" w:rsidR="00386729" w:rsidRDefault="00574DA4">
      <w:pPr>
        <w:numPr>
          <w:ilvl w:val="0"/>
          <w:numId w:val="1"/>
        </w:numPr>
        <w:ind w:hanging="360"/>
      </w:pPr>
      <w:r>
        <w:t xml:space="preserve">10 VMWare </w:t>
      </w:r>
      <w:proofErr w:type="spellStart"/>
      <w:r>
        <w:t>ESXi</w:t>
      </w:r>
      <w:proofErr w:type="spellEnd"/>
      <w:r>
        <w:t xml:space="preserve"> Type 1 hypervisor software package </w:t>
      </w:r>
    </w:p>
    <w:p w14:paraId="3CCA6A8E" w14:textId="77777777" w:rsidR="00386729" w:rsidRDefault="00574DA4">
      <w:pPr>
        <w:numPr>
          <w:ilvl w:val="0"/>
          <w:numId w:val="1"/>
        </w:numPr>
        <w:ind w:hanging="360"/>
      </w:pPr>
      <w:r>
        <w:t xml:space="preserve">10 Cisco SPS2024 24-port switches </w:t>
      </w:r>
    </w:p>
    <w:p w14:paraId="3C66ACF1" w14:textId="77777777" w:rsidR="00386729" w:rsidRDefault="00574DA4">
      <w:pPr>
        <w:numPr>
          <w:ilvl w:val="0"/>
          <w:numId w:val="1"/>
        </w:numPr>
        <w:ind w:hanging="360"/>
      </w:pPr>
      <w:r>
        <w:t xml:space="preserve">1 Cisco Nexus 7770 Supervisor 3E as core router/switch </w:t>
      </w:r>
    </w:p>
    <w:p w14:paraId="4A056DD8" w14:textId="77777777" w:rsidR="00386729" w:rsidRDefault="00574DA4">
      <w:pPr>
        <w:numPr>
          <w:ilvl w:val="0"/>
          <w:numId w:val="1"/>
        </w:numPr>
        <w:ind w:hanging="360"/>
      </w:pPr>
      <w:r>
        <w:t xml:space="preserve">1 Microsoft AD/RAS Server 2016 for internal employees </w:t>
      </w:r>
    </w:p>
    <w:p w14:paraId="4D53DE92" w14:textId="77777777" w:rsidR="00386729" w:rsidRDefault="00574DA4">
      <w:pPr>
        <w:numPr>
          <w:ilvl w:val="0"/>
          <w:numId w:val="1"/>
        </w:numPr>
        <w:ind w:hanging="360"/>
      </w:pPr>
      <w:r>
        <w:t xml:space="preserve">1 Microsoft AD Server 2016 for external game players </w:t>
      </w:r>
    </w:p>
    <w:p w14:paraId="258E5E7B" w14:textId="794595EC" w:rsidR="00386729" w:rsidRDefault="00574DA4">
      <w:pPr>
        <w:numPr>
          <w:ilvl w:val="0"/>
          <w:numId w:val="1"/>
        </w:numPr>
        <w:ind w:hanging="360"/>
      </w:pPr>
      <w:r>
        <w:t xml:space="preserve">1 Dell </w:t>
      </w:r>
      <w:proofErr w:type="spellStart"/>
      <w:r>
        <w:t>PowerVault</w:t>
      </w:r>
      <w:proofErr w:type="spellEnd"/>
      <w:r>
        <w:t xml:space="preserve"> ME4 SAN storage supporting 100</w:t>
      </w:r>
      <w:r w:rsidR="00B53354">
        <w:t xml:space="preserve"> </w:t>
      </w:r>
      <w:r>
        <w:t xml:space="preserve">TB of data, backed up fully every month to tape, and incremental nightly </w:t>
      </w:r>
    </w:p>
    <w:p w14:paraId="61CB6D8C" w14:textId="77777777" w:rsidR="00386729" w:rsidRDefault="00574DA4">
      <w:pPr>
        <w:spacing w:after="0" w:line="259" w:lineRule="auto"/>
        <w:ind w:left="0" w:firstLine="0"/>
      </w:pPr>
      <w:r>
        <w:rPr>
          <w:sz w:val="19"/>
        </w:rPr>
        <w:t xml:space="preserve"> </w:t>
      </w:r>
    </w:p>
    <w:p w14:paraId="4AE91C2D" w14:textId="77777777" w:rsidR="00B53354" w:rsidRDefault="00574DA4">
      <w:pPr>
        <w:ind w:right="4673"/>
        <w:rPr>
          <w:b/>
        </w:rPr>
      </w:pPr>
      <w:r>
        <w:rPr>
          <w:b/>
          <w:u w:val="single" w:color="000000"/>
        </w:rPr>
        <w:t>Current ADMIN and DATA Networks</w:t>
      </w:r>
      <w:r>
        <w:rPr>
          <w:b/>
        </w:rPr>
        <w:t xml:space="preserve"> </w:t>
      </w:r>
    </w:p>
    <w:p w14:paraId="54367E08" w14:textId="786EBA2C" w:rsidR="00386729" w:rsidRDefault="00574DA4">
      <w:pPr>
        <w:ind w:right="4673"/>
      </w:pPr>
      <w:r>
        <w:lastRenderedPageBreak/>
        <w:t xml:space="preserve">There are currently two networks: </w:t>
      </w:r>
    </w:p>
    <w:p w14:paraId="498DE182" w14:textId="77777777" w:rsidR="00386729" w:rsidRDefault="00574DA4">
      <w:pPr>
        <w:numPr>
          <w:ilvl w:val="0"/>
          <w:numId w:val="1"/>
        </w:numPr>
        <w:ind w:hanging="360"/>
      </w:pPr>
      <w:r>
        <w:t xml:space="preserve">one ADMIN network that allows for admin access to all switches, a storage area network (SAN), and computer systems for patches, updates, maintenance, backups, game updates, and other general support </w:t>
      </w:r>
    </w:p>
    <w:p w14:paraId="63110194" w14:textId="56A71E1A" w:rsidR="00386729" w:rsidRDefault="00574DA4">
      <w:pPr>
        <w:numPr>
          <w:ilvl w:val="0"/>
          <w:numId w:val="1"/>
        </w:numPr>
        <w:ind w:hanging="360"/>
      </w:pPr>
      <w:r>
        <w:t>one DATA network for custome</w:t>
      </w:r>
      <w:r>
        <w:rPr>
          <w:rFonts w:ascii="Calibri" w:eastAsia="Calibri" w:hAnsi="Calibri" w:cs="Calibri"/>
          <w:sz w:val="22"/>
        </w:rPr>
        <w:t xml:space="preserve">r game </w:t>
      </w:r>
      <w:r>
        <w:t xml:space="preserve">playing use </w:t>
      </w:r>
    </w:p>
    <w:p w14:paraId="1E76844D" w14:textId="77777777" w:rsidR="00386729" w:rsidRDefault="00574DA4">
      <w:pPr>
        <w:spacing w:after="0" w:line="259" w:lineRule="auto"/>
        <w:ind w:left="0" w:firstLine="0"/>
      </w:pPr>
      <w:r>
        <w:t xml:space="preserve"> </w:t>
      </w:r>
    </w:p>
    <w:p w14:paraId="43BE4947" w14:textId="77777777" w:rsidR="00386729" w:rsidRDefault="00574DA4">
      <w:pPr>
        <w:ind w:left="128"/>
      </w:pPr>
      <w:r>
        <w:t xml:space="preserve">Regular employees do not have access to the ADMIN network; they can only access the game play network via the DATA network. </w:t>
      </w:r>
    </w:p>
    <w:p w14:paraId="760DF152" w14:textId="77777777" w:rsidR="00386729" w:rsidRDefault="00574DA4">
      <w:pPr>
        <w:spacing w:after="0" w:line="259" w:lineRule="auto"/>
        <w:ind w:left="0" w:firstLine="0"/>
      </w:pPr>
      <w:r>
        <w:t xml:space="preserve"> </w:t>
      </w:r>
    </w:p>
    <w:p w14:paraId="0FEFD067" w14:textId="77777777" w:rsidR="00386729" w:rsidRDefault="00574DA4">
      <w:pPr>
        <w:pStyle w:val="Heading2"/>
        <w:ind w:left="115"/>
      </w:pPr>
      <w:r>
        <w:t>Current CORP Network</w:t>
      </w:r>
      <w:r>
        <w:rPr>
          <w:u w:val="none"/>
        </w:rPr>
        <w:t xml:space="preserve"> </w:t>
      </w:r>
    </w:p>
    <w:p w14:paraId="7E1AAB66" w14:textId="643AB9BD" w:rsidR="00386729" w:rsidRDefault="00574DA4">
      <w:pPr>
        <w:numPr>
          <w:ilvl w:val="0"/>
          <w:numId w:val="2"/>
        </w:numPr>
        <w:ind w:hanging="360"/>
      </w:pPr>
      <w:r>
        <w:t xml:space="preserve">150 Dell XPS desktops running Windows 10 with Visual Studio Enterprise Edition installed (check-in, check-out software development)—Ties to SAN SERVER in the datacenter for document storage </w:t>
      </w:r>
    </w:p>
    <w:p w14:paraId="602E59CB" w14:textId="77777777" w:rsidR="00386729" w:rsidRDefault="00574DA4">
      <w:pPr>
        <w:numPr>
          <w:ilvl w:val="0"/>
          <w:numId w:val="2"/>
        </w:numPr>
        <w:ind w:hanging="360"/>
      </w:pPr>
      <w:r>
        <w:t xml:space="preserve">4 Apple iMac systems running graphics development software </w:t>
      </w:r>
    </w:p>
    <w:p w14:paraId="592C1A75" w14:textId="77777777" w:rsidR="007B02A1" w:rsidRDefault="00574DA4">
      <w:pPr>
        <w:numPr>
          <w:ilvl w:val="0"/>
          <w:numId w:val="2"/>
        </w:numPr>
        <w:spacing w:after="6" w:line="250" w:lineRule="auto"/>
        <w:ind w:hanging="360"/>
      </w:pPr>
      <w:r>
        <w:t>10 Dell 940xa Rack Servers, 4X Xenon 4-Core processors (16 processors total), 4x32 GB performance optimized RAM (128GB local RAM), and 1</w:t>
      </w:r>
      <w:r w:rsidR="00B53354">
        <w:t xml:space="preserve"> </w:t>
      </w:r>
      <w:r>
        <w:t>TB local data storage running Windows 2016 Server in single OS mode, not clustered or hypervisor Type 2 running</w:t>
      </w:r>
      <w:r w:rsidR="00A70DDF">
        <w:t xml:space="preserve"> the following</w:t>
      </w:r>
      <w:r>
        <w:t xml:space="preserve">: </w:t>
      </w:r>
    </w:p>
    <w:p w14:paraId="73E61E95" w14:textId="2B752458" w:rsidR="007B02A1" w:rsidRDefault="00574DA4" w:rsidP="007F1BFF">
      <w:pPr>
        <w:numPr>
          <w:ilvl w:val="1"/>
          <w:numId w:val="2"/>
        </w:numPr>
        <w:spacing w:after="6" w:line="250" w:lineRule="auto"/>
        <w:ind w:hanging="360"/>
      </w:pPr>
      <w:r>
        <w:t xml:space="preserve">email </w:t>
      </w:r>
    </w:p>
    <w:p w14:paraId="789FBEA0" w14:textId="43DB4A08" w:rsidR="007B02A1" w:rsidRDefault="00574DA4" w:rsidP="007F1BFF">
      <w:pPr>
        <w:numPr>
          <w:ilvl w:val="1"/>
          <w:numId w:val="2"/>
        </w:numPr>
        <w:spacing w:after="6" w:line="250" w:lineRule="auto"/>
        <w:ind w:hanging="360"/>
      </w:pPr>
      <w:r>
        <w:t xml:space="preserve">IIS </w:t>
      </w:r>
    </w:p>
    <w:p w14:paraId="5BDD8242" w14:textId="67E6668A" w:rsidR="007B02A1" w:rsidRDefault="00574DA4" w:rsidP="007F1BFF">
      <w:pPr>
        <w:numPr>
          <w:ilvl w:val="1"/>
          <w:numId w:val="2"/>
        </w:numPr>
        <w:spacing w:after="6" w:line="250" w:lineRule="auto"/>
        <w:ind w:hanging="360"/>
      </w:pPr>
      <w:r>
        <w:t xml:space="preserve">DNS server </w:t>
      </w:r>
    </w:p>
    <w:p w14:paraId="7C1F6A8C" w14:textId="3AD45E24" w:rsidR="007B02A1" w:rsidRDefault="00574DA4" w:rsidP="007F1BFF">
      <w:pPr>
        <w:numPr>
          <w:ilvl w:val="1"/>
          <w:numId w:val="2"/>
        </w:numPr>
        <w:spacing w:after="6" w:line="250" w:lineRule="auto"/>
        <w:ind w:hanging="360"/>
      </w:pPr>
      <w:r>
        <w:t xml:space="preserve">AD server </w:t>
      </w:r>
    </w:p>
    <w:p w14:paraId="6D37B6C1" w14:textId="43AF4B74" w:rsidR="00386729" w:rsidRDefault="00574DA4" w:rsidP="007F1BFF">
      <w:pPr>
        <w:numPr>
          <w:ilvl w:val="1"/>
          <w:numId w:val="2"/>
        </w:numPr>
        <w:spacing w:after="6" w:line="250" w:lineRule="auto"/>
        <w:ind w:hanging="360"/>
      </w:pPr>
      <w:r>
        <w:t xml:space="preserve">RAS server </w:t>
      </w:r>
    </w:p>
    <w:p w14:paraId="0D6B0D8A" w14:textId="77777777" w:rsidR="00386729" w:rsidRDefault="00574DA4">
      <w:pPr>
        <w:numPr>
          <w:ilvl w:val="1"/>
          <w:numId w:val="2"/>
        </w:numPr>
        <w:ind w:hanging="360"/>
      </w:pPr>
      <w:r>
        <w:t xml:space="preserve">Kronos server (HR, time management) </w:t>
      </w:r>
    </w:p>
    <w:p w14:paraId="5EF331AF" w14:textId="77777777" w:rsidR="00386729" w:rsidRDefault="00574DA4">
      <w:pPr>
        <w:numPr>
          <w:ilvl w:val="1"/>
          <w:numId w:val="2"/>
        </w:numPr>
        <w:ind w:hanging="360"/>
      </w:pPr>
      <w:r>
        <w:t xml:space="preserve">information security management system (internal ISMS) </w:t>
      </w:r>
    </w:p>
    <w:p w14:paraId="29543959" w14:textId="77777777" w:rsidR="007B02A1" w:rsidRDefault="00574DA4">
      <w:pPr>
        <w:numPr>
          <w:ilvl w:val="1"/>
          <w:numId w:val="2"/>
        </w:numPr>
        <w:ind w:hanging="360"/>
      </w:pPr>
      <w:r>
        <w:t xml:space="preserve">patch management system </w:t>
      </w:r>
    </w:p>
    <w:p w14:paraId="32C5FC83" w14:textId="781E7626" w:rsidR="00386729" w:rsidRDefault="00574DA4">
      <w:pPr>
        <w:numPr>
          <w:ilvl w:val="1"/>
          <w:numId w:val="2"/>
        </w:numPr>
        <w:ind w:hanging="360"/>
      </w:pPr>
      <w:r>
        <w:t xml:space="preserve">MS SQL Server with Analytics </w:t>
      </w:r>
    </w:p>
    <w:p w14:paraId="707503AE" w14:textId="43A790E8" w:rsidR="00386729" w:rsidRDefault="00574DA4">
      <w:pPr>
        <w:numPr>
          <w:ilvl w:val="1"/>
          <w:numId w:val="2"/>
        </w:numPr>
        <w:ind w:hanging="360"/>
      </w:pPr>
      <w:r>
        <w:t xml:space="preserve">SharePoint Server X2 (SP1, SP2 ties to SAN server in the datacenter for document storage </w:t>
      </w:r>
    </w:p>
    <w:p w14:paraId="541B1F19" w14:textId="77777777" w:rsidR="00386729" w:rsidRDefault="00574DA4">
      <w:pPr>
        <w:numPr>
          <w:ilvl w:val="0"/>
          <w:numId w:val="2"/>
        </w:numPr>
        <w:ind w:hanging="360"/>
      </w:pPr>
      <w:r>
        <w:t xml:space="preserve">10 Cisco SPS2024 24-port switches </w:t>
      </w:r>
    </w:p>
    <w:p w14:paraId="736B2795" w14:textId="77777777" w:rsidR="003B6260" w:rsidRDefault="00574DA4">
      <w:pPr>
        <w:numPr>
          <w:ilvl w:val="0"/>
          <w:numId w:val="2"/>
        </w:numPr>
        <w:ind w:hanging="360"/>
      </w:pPr>
      <w:r>
        <w:t xml:space="preserve">1 Cisco Nexus 7770 Supervisor 3E as core router/switch </w:t>
      </w:r>
    </w:p>
    <w:p w14:paraId="2F84E9B6" w14:textId="679B1108" w:rsidR="00386729" w:rsidRDefault="00574DA4">
      <w:pPr>
        <w:numPr>
          <w:ilvl w:val="0"/>
          <w:numId w:val="2"/>
        </w:numPr>
        <w:ind w:hanging="360"/>
      </w:pPr>
      <w:r>
        <w:t xml:space="preserve">Network broken into the following VLANs: </w:t>
      </w:r>
    </w:p>
    <w:p w14:paraId="1906A69D" w14:textId="5083EF01" w:rsidR="00386729" w:rsidRDefault="00574DA4">
      <w:pPr>
        <w:numPr>
          <w:ilvl w:val="1"/>
          <w:numId w:val="2"/>
        </w:numPr>
        <w:ind w:hanging="360"/>
      </w:pPr>
      <w:r>
        <w:t xml:space="preserve">VLAN-ADMIN network that ties 12 workstations to the jump box allowing access to ADMIN network in the datacenter </w:t>
      </w:r>
    </w:p>
    <w:p w14:paraId="2F32910E" w14:textId="77777777" w:rsidR="00386729" w:rsidRDefault="00574DA4">
      <w:pPr>
        <w:numPr>
          <w:ilvl w:val="1"/>
          <w:numId w:val="2"/>
        </w:numPr>
        <w:ind w:hanging="360"/>
      </w:pPr>
      <w:r>
        <w:t xml:space="preserve">VLAN-EMP that allows access to all systems but HR </w:t>
      </w:r>
    </w:p>
    <w:p w14:paraId="790190A2" w14:textId="77777777" w:rsidR="004B098C" w:rsidRDefault="00574DA4" w:rsidP="004B098C">
      <w:pPr>
        <w:numPr>
          <w:ilvl w:val="1"/>
          <w:numId w:val="2"/>
        </w:numPr>
        <w:ind w:hanging="360"/>
      </w:pPr>
      <w:r>
        <w:t xml:space="preserve">VLAN-DEV, a development VLAN for 20 internal programmers and 50 external (out-of-country) game </w:t>
      </w:r>
      <w:proofErr w:type="gramStart"/>
      <w:r>
        <w:t>programmers</w:t>
      </w:r>
      <w:proofErr w:type="gramEnd"/>
      <w:r>
        <w:t xml:space="preserve"> access to SharePoint 1 (SP1) and Visual Studio Enterprise only </w:t>
      </w:r>
    </w:p>
    <w:p w14:paraId="672FC687" w14:textId="77777777" w:rsidR="00F30880" w:rsidRDefault="00574DA4" w:rsidP="004B098C">
      <w:pPr>
        <w:numPr>
          <w:ilvl w:val="1"/>
          <w:numId w:val="2"/>
        </w:numPr>
        <w:ind w:hanging="360"/>
      </w:pPr>
      <w:r>
        <w:t>VLAN-HR that allows access to HR systems and</w:t>
      </w:r>
      <w:r w:rsidR="00F015FE">
        <w:t xml:space="preserve"> </w:t>
      </w:r>
      <w:r>
        <w:t xml:space="preserve">employee systems </w:t>
      </w:r>
    </w:p>
    <w:p w14:paraId="1C7F4C99" w14:textId="706AD887" w:rsidR="00E14985" w:rsidRDefault="00574DA4" w:rsidP="004B098C">
      <w:pPr>
        <w:numPr>
          <w:ilvl w:val="1"/>
          <w:numId w:val="2"/>
        </w:numPr>
        <w:ind w:hanging="360"/>
      </w:pPr>
      <w:r>
        <w:t>VLAN-</w:t>
      </w:r>
      <w:proofErr w:type="spellStart"/>
      <w:r>
        <w:t>SysADMIN</w:t>
      </w:r>
      <w:proofErr w:type="spellEnd"/>
      <w:r>
        <w:t xml:space="preserve"> that allows access to patch management, jump box</w:t>
      </w:r>
      <w:r w:rsidR="00E14985">
        <w:t>,</w:t>
      </w:r>
      <w:r w:rsidR="00F30880">
        <w:t xml:space="preserve"> ISMS, RAS, email/DNS only</w:t>
      </w:r>
    </w:p>
    <w:p w14:paraId="5CC4F546" w14:textId="7074C7F6" w:rsidR="00386729" w:rsidRDefault="00386729">
      <w:pPr>
        <w:spacing w:after="0" w:line="259" w:lineRule="auto"/>
        <w:ind w:left="0" w:firstLine="0"/>
      </w:pPr>
    </w:p>
    <w:p w14:paraId="0B025EB7" w14:textId="77777777" w:rsidR="00386729" w:rsidRDefault="00574DA4">
      <w:pPr>
        <w:pStyle w:val="Heading2"/>
        <w:ind w:left="115"/>
      </w:pPr>
      <w:r>
        <w:t>Required Configurations for the Proof of Concept</w:t>
      </w:r>
      <w:r>
        <w:rPr>
          <w:u w:val="none"/>
        </w:rPr>
        <w:t xml:space="preserve"> </w:t>
      </w:r>
    </w:p>
    <w:p w14:paraId="75F95EA5" w14:textId="6EF076CD" w:rsidR="00386729" w:rsidRDefault="00574DA4" w:rsidP="007F1BFF">
      <w:pPr>
        <w:spacing w:after="179" w:line="259" w:lineRule="auto"/>
        <w:ind w:left="0" w:firstLine="0"/>
      </w:pPr>
      <w:r>
        <w:t xml:space="preserve">The IT director </w:t>
      </w:r>
      <w:r w:rsidR="00A70DDF">
        <w:t xml:space="preserve">is a hands-on person and is therefore </w:t>
      </w:r>
      <w:r>
        <w:t xml:space="preserve">uneasy about the decision to virtualize many of the resources. The IT director is requesting that you develop a proof-of-concept solution to demonstrate the benefits and feasibility </w:t>
      </w:r>
      <w:r w:rsidR="00A70DDF">
        <w:t xml:space="preserve">of virtualization </w:t>
      </w:r>
      <w:r>
        <w:t xml:space="preserve">for the company’s environment. The </w:t>
      </w:r>
      <w:r w:rsidR="00A70DDF">
        <w:t xml:space="preserve">following described </w:t>
      </w:r>
      <w:r>
        <w:t xml:space="preserve">configuration should be provided as the proof of concept. </w:t>
      </w:r>
    </w:p>
    <w:p w14:paraId="7AB0CE75" w14:textId="77777777" w:rsidR="00386729" w:rsidRDefault="00574DA4">
      <w:pPr>
        <w:spacing w:after="0" w:line="259" w:lineRule="auto"/>
        <w:ind w:left="0" w:firstLine="0"/>
      </w:pPr>
      <w:r>
        <w:rPr>
          <w:sz w:val="19"/>
        </w:rPr>
        <w:t xml:space="preserve"> </w:t>
      </w:r>
    </w:p>
    <w:p w14:paraId="6BED5BB5" w14:textId="1CAE0CA5" w:rsidR="00386729" w:rsidRDefault="00574DA4">
      <w:pPr>
        <w:ind w:left="128"/>
      </w:pPr>
      <w:r>
        <w:lastRenderedPageBreak/>
        <w:t xml:space="preserve">The IT director has provided the following </w:t>
      </w:r>
      <w:r w:rsidR="00622B72">
        <w:t>ISOs</w:t>
      </w:r>
      <w:r>
        <w:t xml:space="preserve">: </w:t>
      </w:r>
    </w:p>
    <w:p w14:paraId="0BE41CAD" w14:textId="5C27DFD2" w:rsidR="00386729" w:rsidRDefault="00574DA4">
      <w:pPr>
        <w:numPr>
          <w:ilvl w:val="0"/>
          <w:numId w:val="3"/>
        </w:numPr>
        <w:ind w:hanging="360"/>
      </w:pPr>
      <w:r>
        <w:t xml:space="preserve">Windows 10 Enterprise </w:t>
      </w:r>
    </w:p>
    <w:p w14:paraId="492CDE4E" w14:textId="00C258E1" w:rsidR="00386729" w:rsidRDefault="00574DA4">
      <w:pPr>
        <w:numPr>
          <w:ilvl w:val="0"/>
          <w:numId w:val="3"/>
        </w:numPr>
        <w:ind w:hanging="360"/>
      </w:pPr>
      <w:r>
        <w:t xml:space="preserve">Windows Server 2019 Standard </w:t>
      </w:r>
    </w:p>
    <w:p w14:paraId="59593EC9" w14:textId="3AD85E32" w:rsidR="00386729" w:rsidRDefault="00574DA4">
      <w:pPr>
        <w:numPr>
          <w:ilvl w:val="0"/>
          <w:numId w:val="3"/>
        </w:numPr>
        <w:ind w:hanging="360"/>
      </w:pPr>
      <w:r>
        <w:t xml:space="preserve">Windows Server 2019 Datacenter </w:t>
      </w:r>
    </w:p>
    <w:p w14:paraId="4FCA86CD" w14:textId="19A26F52" w:rsidR="00386729" w:rsidRDefault="00574DA4">
      <w:pPr>
        <w:numPr>
          <w:ilvl w:val="0"/>
          <w:numId w:val="3"/>
        </w:numPr>
        <w:ind w:hanging="360"/>
      </w:pPr>
      <w:r>
        <w:t xml:space="preserve">vSphere 6.7 </w:t>
      </w:r>
      <w:proofErr w:type="spellStart"/>
      <w:r>
        <w:t>ESXi</w:t>
      </w:r>
      <w:proofErr w:type="spellEnd"/>
      <w:r>
        <w:t xml:space="preserve"> free version </w:t>
      </w:r>
    </w:p>
    <w:p w14:paraId="27A241E3" w14:textId="079562DA" w:rsidR="00386729" w:rsidRDefault="00574DA4">
      <w:pPr>
        <w:numPr>
          <w:ilvl w:val="0"/>
          <w:numId w:val="3"/>
        </w:numPr>
        <w:ind w:hanging="360"/>
      </w:pPr>
      <w:proofErr w:type="spellStart"/>
      <w:r>
        <w:t>pfSense</w:t>
      </w:r>
      <w:proofErr w:type="spellEnd"/>
      <w:r>
        <w:t xml:space="preserve"> </w:t>
      </w:r>
    </w:p>
    <w:p w14:paraId="28E9B28D" w14:textId="77777777" w:rsidR="00EB136A" w:rsidRDefault="00EB136A">
      <w:pPr>
        <w:ind w:left="128"/>
      </w:pPr>
    </w:p>
    <w:p w14:paraId="16C66C05" w14:textId="51F7C266" w:rsidR="00386729" w:rsidRDefault="00574DA4">
      <w:pPr>
        <w:ind w:left="128"/>
      </w:pPr>
      <w:r>
        <w:t xml:space="preserve">Within a single </w:t>
      </w:r>
      <w:proofErr w:type="spellStart"/>
      <w:r>
        <w:t>ESX</w:t>
      </w:r>
      <w:r w:rsidR="004B741E">
        <w:t>i</w:t>
      </w:r>
      <w:proofErr w:type="spellEnd"/>
      <w:r>
        <w:t xml:space="preserve"> environment, you should configure </w:t>
      </w:r>
      <w:r w:rsidRPr="425B904D">
        <w:rPr>
          <w:i/>
          <w:iCs/>
        </w:rPr>
        <w:t xml:space="preserve">all </w:t>
      </w:r>
      <w:r>
        <w:t xml:space="preserve">the following components (Each virtual machine configuration and virtual disk should be stored within datastore2): </w:t>
      </w:r>
    </w:p>
    <w:p w14:paraId="552ACB64" w14:textId="77777777" w:rsidR="00386729" w:rsidRDefault="00574DA4">
      <w:pPr>
        <w:spacing w:after="0" w:line="259" w:lineRule="auto"/>
        <w:ind w:left="0" w:firstLine="0"/>
      </w:pPr>
      <w:r>
        <w:t xml:space="preserve"> </w:t>
      </w:r>
    </w:p>
    <w:p w14:paraId="64FE5688" w14:textId="11455B27" w:rsidR="002C7C32" w:rsidRDefault="00FA7FE6">
      <w:pPr>
        <w:numPr>
          <w:ilvl w:val="0"/>
          <w:numId w:val="3"/>
        </w:numPr>
        <w:ind w:hanging="360"/>
      </w:pPr>
      <w:r>
        <w:t xml:space="preserve">Server named </w:t>
      </w:r>
      <w:r w:rsidR="002C7C32">
        <w:t>ESX</w:t>
      </w:r>
      <w:r w:rsidR="00F52950">
        <w:t xml:space="preserve">-1 (provided </w:t>
      </w:r>
      <w:proofErr w:type="spellStart"/>
      <w:r w:rsidR="00F52950">
        <w:t>ESXi</w:t>
      </w:r>
      <w:proofErr w:type="spellEnd"/>
      <w:r w:rsidR="00F52950">
        <w:t xml:space="preserve"> Server)</w:t>
      </w:r>
      <w:r w:rsidR="002C7C32">
        <w:t>:</w:t>
      </w:r>
    </w:p>
    <w:p w14:paraId="235A0AA9" w14:textId="00F13BFC" w:rsidR="002C7C32" w:rsidRDefault="002C7C32" w:rsidP="002C7C32">
      <w:pPr>
        <w:numPr>
          <w:ilvl w:val="1"/>
          <w:numId w:val="3"/>
        </w:numPr>
        <w:ind w:hanging="360"/>
      </w:pPr>
      <w:r>
        <w:t>Create a port group named “DEV” using VLAN ID 2</w:t>
      </w:r>
    </w:p>
    <w:p w14:paraId="7F0D6637" w14:textId="0C9336E4" w:rsidR="002C7C32" w:rsidRDefault="002C7C32" w:rsidP="002C7C32">
      <w:pPr>
        <w:numPr>
          <w:ilvl w:val="1"/>
          <w:numId w:val="3"/>
        </w:numPr>
        <w:ind w:hanging="360"/>
      </w:pPr>
      <w:r>
        <w:t>Create a port group named “</w:t>
      </w:r>
      <w:proofErr w:type="spellStart"/>
      <w:r>
        <w:t>SysADMIN</w:t>
      </w:r>
      <w:proofErr w:type="spellEnd"/>
      <w:r>
        <w:t>” using VLAN ID 3</w:t>
      </w:r>
    </w:p>
    <w:p w14:paraId="6FB41E68" w14:textId="4F89DA0E" w:rsidR="002C7C32" w:rsidRDefault="002C7C32" w:rsidP="002C7C32">
      <w:pPr>
        <w:numPr>
          <w:ilvl w:val="1"/>
          <w:numId w:val="3"/>
        </w:numPr>
        <w:ind w:hanging="360"/>
      </w:pPr>
      <w:r>
        <w:t>Create a port group named “</w:t>
      </w:r>
      <w:r w:rsidR="00FB58D7">
        <w:t>Public</w:t>
      </w:r>
      <w:r>
        <w:t xml:space="preserve">” using VLAN ID </w:t>
      </w:r>
      <w:r w:rsidR="00FB58D7">
        <w:t>0</w:t>
      </w:r>
    </w:p>
    <w:p w14:paraId="33AC6937" w14:textId="77777777" w:rsidR="002C7C32" w:rsidRDefault="002C7C32" w:rsidP="006B0A85">
      <w:pPr>
        <w:ind w:left="1559" w:firstLine="0"/>
      </w:pPr>
    </w:p>
    <w:p w14:paraId="65C9916B" w14:textId="7ED204C0" w:rsidR="00386729" w:rsidRDefault="0089458E">
      <w:pPr>
        <w:numPr>
          <w:ilvl w:val="0"/>
          <w:numId w:val="3"/>
        </w:numPr>
        <w:ind w:hanging="360"/>
      </w:pPr>
      <w:r>
        <w:t xml:space="preserve">VM Server named </w:t>
      </w:r>
      <w:r w:rsidR="00F93E12">
        <w:t>DC01</w:t>
      </w:r>
      <w:r w:rsidR="001E2443">
        <w:t xml:space="preserve"> </w:t>
      </w:r>
      <w:r w:rsidR="006325AA">
        <w:t xml:space="preserve">with </w:t>
      </w:r>
      <w:r w:rsidR="00574DA4">
        <w:t xml:space="preserve">Windows Server 2019 Standard </w:t>
      </w:r>
      <w:r>
        <w:t>provisioned</w:t>
      </w:r>
      <w:r w:rsidR="00574DA4">
        <w:t xml:space="preserve">: </w:t>
      </w:r>
    </w:p>
    <w:p w14:paraId="3334696D" w14:textId="77777777" w:rsidR="00B134C1" w:rsidRDefault="00B134C1" w:rsidP="00B134C1">
      <w:pPr>
        <w:numPr>
          <w:ilvl w:val="1"/>
          <w:numId w:val="3"/>
        </w:numPr>
        <w:ind w:hanging="360"/>
      </w:pPr>
      <w:r>
        <w:t xml:space="preserve">2 virtual network interfaces installed with the following configurations: </w:t>
      </w:r>
    </w:p>
    <w:p w14:paraId="0D2A5863" w14:textId="77777777" w:rsidR="00B134C1" w:rsidRDefault="00B134C1" w:rsidP="00B134C1">
      <w:pPr>
        <w:numPr>
          <w:ilvl w:val="2"/>
          <w:numId w:val="4"/>
        </w:numPr>
        <w:ind w:hanging="360"/>
      </w:pPr>
      <w:r>
        <w:t xml:space="preserve">vNIC1 for accessing port group DEV </w:t>
      </w:r>
    </w:p>
    <w:p w14:paraId="17BEE6CC" w14:textId="1C3D6EB9" w:rsidR="00FA0E54" w:rsidRDefault="00B134C1" w:rsidP="006B0A85">
      <w:pPr>
        <w:numPr>
          <w:ilvl w:val="2"/>
          <w:numId w:val="4"/>
        </w:numPr>
        <w:ind w:hanging="360"/>
      </w:pPr>
      <w:r>
        <w:t xml:space="preserve">vNIC2 for accessing port group </w:t>
      </w:r>
      <w:proofErr w:type="spellStart"/>
      <w:r>
        <w:t>SysADMIN</w:t>
      </w:r>
      <w:proofErr w:type="spellEnd"/>
      <w:r>
        <w:t xml:space="preserve"> </w:t>
      </w:r>
    </w:p>
    <w:p w14:paraId="7BCD7DA7" w14:textId="3B16C4F0" w:rsidR="00FA0E54" w:rsidRDefault="00577DD7" w:rsidP="00FA0E54">
      <w:pPr>
        <w:numPr>
          <w:ilvl w:val="1"/>
          <w:numId w:val="3"/>
        </w:numPr>
        <w:ind w:hanging="360"/>
      </w:pPr>
      <w:r>
        <w:t xml:space="preserve">Install and configure </w:t>
      </w:r>
      <w:r w:rsidR="00FA0E54">
        <w:t xml:space="preserve">domain controller with </w:t>
      </w:r>
      <w:proofErr w:type="spellStart"/>
      <w:r w:rsidR="00FA0E54">
        <w:t>augustacrissy.lab</w:t>
      </w:r>
      <w:proofErr w:type="spellEnd"/>
      <w:r w:rsidR="00FA0E54">
        <w:t xml:space="preserve"> domain</w:t>
      </w:r>
      <w:r>
        <w:t xml:space="preserve"> name</w:t>
      </w:r>
    </w:p>
    <w:p w14:paraId="0FAEFAB1" w14:textId="4A2443FD" w:rsidR="006821B7" w:rsidRDefault="000A4FC8">
      <w:pPr>
        <w:numPr>
          <w:ilvl w:val="1"/>
          <w:numId w:val="3"/>
        </w:numPr>
        <w:ind w:hanging="360"/>
      </w:pPr>
      <w:r>
        <w:t>C</w:t>
      </w:r>
      <w:r w:rsidR="006821B7">
        <w:t xml:space="preserve">onfigure RDP to allow connection from </w:t>
      </w:r>
      <w:r w:rsidR="00DC664C">
        <w:t>JMP01</w:t>
      </w:r>
      <w:r>
        <w:t xml:space="preserve"> (See below)</w:t>
      </w:r>
    </w:p>
    <w:p w14:paraId="00DCAAC3" w14:textId="757C4C86" w:rsidR="00386729" w:rsidRDefault="009561C7">
      <w:pPr>
        <w:numPr>
          <w:ilvl w:val="1"/>
          <w:numId w:val="3"/>
        </w:numPr>
        <w:ind w:hanging="360"/>
      </w:pPr>
      <w:r>
        <w:t>Install and configure</w:t>
      </w:r>
      <w:r w:rsidR="00574DA4">
        <w:t xml:space="preserve"> DN</w:t>
      </w:r>
      <w:r w:rsidR="00340C7A">
        <w:t xml:space="preserve">S; ensure all VMs </w:t>
      </w:r>
      <w:r w:rsidR="001F1BFE">
        <w:t>have an IPv4 host record</w:t>
      </w:r>
    </w:p>
    <w:p w14:paraId="61136E46" w14:textId="47C1E701" w:rsidR="009F7C1D" w:rsidRPr="006B0A85" w:rsidRDefault="00574DA4">
      <w:pPr>
        <w:numPr>
          <w:ilvl w:val="1"/>
          <w:numId w:val="3"/>
        </w:numPr>
        <w:ind w:hanging="360"/>
      </w:pPr>
      <w:r>
        <w:t>DHCP scope configured to support up to 6 IP addresses</w:t>
      </w:r>
    </w:p>
    <w:p w14:paraId="4E80CCA4" w14:textId="77777777" w:rsidR="00386729" w:rsidRDefault="00574DA4">
      <w:pPr>
        <w:numPr>
          <w:ilvl w:val="1"/>
          <w:numId w:val="3"/>
        </w:numPr>
        <w:ind w:hanging="360"/>
      </w:pPr>
      <w:r>
        <w:t xml:space="preserve">Windows Firewall configuration: </w:t>
      </w:r>
    </w:p>
    <w:p w14:paraId="68048D2C" w14:textId="32AF848B" w:rsidR="00234C73" w:rsidRDefault="00574DA4" w:rsidP="002C05A9">
      <w:pPr>
        <w:numPr>
          <w:ilvl w:val="2"/>
          <w:numId w:val="4"/>
        </w:numPr>
        <w:ind w:hanging="360"/>
      </w:pPr>
      <w:r>
        <w:t xml:space="preserve">permit HTTP, HTTPS, DNS, </w:t>
      </w:r>
      <w:r w:rsidR="000E2F49">
        <w:t xml:space="preserve">RDP, </w:t>
      </w:r>
      <w:r>
        <w:t>and DHCP inbound requests</w:t>
      </w:r>
    </w:p>
    <w:p w14:paraId="3E377FE7" w14:textId="370FFD4A" w:rsidR="00386729" w:rsidRDefault="00574DA4" w:rsidP="002C05A9">
      <w:pPr>
        <w:numPr>
          <w:ilvl w:val="2"/>
          <w:numId w:val="4"/>
        </w:numPr>
        <w:ind w:hanging="360"/>
      </w:pPr>
      <w:r>
        <w:t xml:space="preserve">permit all outbound traffic </w:t>
      </w:r>
    </w:p>
    <w:p w14:paraId="72328FF7" w14:textId="77777777" w:rsidR="00386729" w:rsidRDefault="00574DA4">
      <w:pPr>
        <w:spacing w:after="13" w:line="259" w:lineRule="auto"/>
        <w:ind w:left="0" w:firstLine="0"/>
      </w:pPr>
      <w:r>
        <w:rPr>
          <w:sz w:val="18"/>
        </w:rPr>
        <w:t xml:space="preserve"> </w:t>
      </w:r>
    </w:p>
    <w:p w14:paraId="18C9E8C6" w14:textId="20EA35E3" w:rsidR="00386729" w:rsidRDefault="0089458E">
      <w:pPr>
        <w:numPr>
          <w:ilvl w:val="0"/>
          <w:numId w:val="3"/>
        </w:numPr>
        <w:ind w:hanging="360"/>
      </w:pPr>
      <w:r>
        <w:t xml:space="preserve">VM Server named Router </w:t>
      </w:r>
      <w:r w:rsidR="006325AA">
        <w:t xml:space="preserve">with </w:t>
      </w:r>
      <w:proofErr w:type="spellStart"/>
      <w:r w:rsidR="00574DA4">
        <w:t>pfSense</w:t>
      </w:r>
      <w:proofErr w:type="spellEnd"/>
      <w:r w:rsidR="00DB6662">
        <w:t xml:space="preserve"> provisioned</w:t>
      </w:r>
      <w:r w:rsidR="00574DA4">
        <w:t xml:space="preserve">: </w:t>
      </w:r>
    </w:p>
    <w:p w14:paraId="14F3B917" w14:textId="399F6176" w:rsidR="00386729" w:rsidRDefault="004B741E">
      <w:pPr>
        <w:numPr>
          <w:ilvl w:val="1"/>
          <w:numId w:val="3"/>
        </w:numPr>
        <w:ind w:hanging="360"/>
      </w:pPr>
      <w:r>
        <w:t xml:space="preserve">vNIC1 </w:t>
      </w:r>
      <w:r w:rsidR="00574DA4">
        <w:t xml:space="preserve">installed and configured to access </w:t>
      </w:r>
      <w:r w:rsidR="002C7C32">
        <w:t>port group DEV</w:t>
      </w:r>
      <w:r w:rsidR="00574DA4">
        <w:t xml:space="preserve"> </w:t>
      </w:r>
    </w:p>
    <w:p w14:paraId="06393180" w14:textId="4301DB84" w:rsidR="002C7C32" w:rsidRDefault="004B741E">
      <w:pPr>
        <w:numPr>
          <w:ilvl w:val="1"/>
          <w:numId w:val="3"/>
        </w:numPr>
        <w:spacing w:after="100" w:afterAutospacing="1" w:line="240" w:lineRule="auto"/>
        <w:ind w:left="1555" w:hanging="360"/>
      </w:pPr>
      <w:r>
        <w:t>vNIC2</w:t>
      </w:r>
      <w:r w:rsidR="00574DA4">
        <w:t xml:space="preserve"> installed and configured to </w:t>
      </w:r>
      <w:r w:rsidR="002C7C32">
        <w:t>access port group Public</w:t>
      </w:r>
    </w:p>
    <w:p w14:paraId="228DBFE1" w14:textId="62D96F84" w:rsidR="00246448" w:rsidRDefault="00246448">
      <w:pPr>
        <w:numPr>
          <w:ilvl w:val="1"/>
          <w:numId w:val="3"/>
        </w:numPr>
        <w:spacing w:after="100" w:afterAutospacing="1" w:line="240" w:lineRule="auto"/>
        <w:ind w:left="1555" w:hanging="360"/>
      </w:pPr>
      <w:r>
        <w:t xml:space="preserve">vNIC3 installed and configured to access port group </w:t>
      </w:r>
      <w:proofErr w:type="spellStart"/>
      <w:r>
        <w:t>SysADMIN</w:t>
      </w:r>
      <w:proofErr w:type="spellEnd"/>
    </w:p>
    <w:p w14:paraId="433C63BA" w14:textId="2D12B8CD" w:rsidR="00386729" w:rsidRDefault="00574DA4">
      <w:pPr>
        <w:numPr>
          <w:ilvl w:val="0"/>
          <w:numId w:val="3"/>
        </w:numPr>
        <w:ind w:hanging="360"/>
      </w:pPr>
      <w:r>
        <w:t xml:space="preserve">2 </w:t>
      </w:r>
      <w:r w:rsidR="00DB6662">
        <w:t xml:space="preserve">VM Servers named </w:t>
      </w:r>
      <w:r w:rsidR="00F93E12">
        <w:t>IIS</w:t>
      </w:r>
      <w:r w:rsidR="00DB6662">
        <w:t xml:space="preserve">01 and </w:t>
      </w:r>
      <w:r w:rsidR="00F93E12">
        <w:t>IIS</w:t>
      </w:r>
      <w:r w:rsidR="00DB6662">
        <w:t>02</w:t>
      </w:r>
      <w:r w:rsidR="009C38C4">
        <w:t xml:space="preserve"> </w:t>
      </w:r>
      <w:r w:rsidR="006325AA">
        <w:t xml:space="preserve">with </w:t>
      </w:r>
      <w:r w:rsidR="00252129">
        <w:t>Windows Server 2019 Datacenter</w:t>
      </w:r>
      <w:r w:rsidR="006325AA">
        <w:t xml:space="preserve"> </w:t>
      </w:r>
      <w:r w:rsidR="009C38C4">
        <w:t>provisioned</w:t>
      </w:r>
      <w:r>
        <w:t xml:space="preserve">: </w:t>
      </w:r>
    </w:p>
    <w:p w14:paraId="40E15DB0" w14:textId="06E0CBB8" w:rsidR="00386729" w:rsidRDefault="00574DA4">
      <w:pPr>
        <w:numPr>
          <w:ilvl w:val="1"/>
          <w:numId w:val="3"/>
        </w:numPr>
        <w:ind w:hanging="360"/>
      </w:pPr>
      <w:r>
        <w:t xml:space="preserve">4 virtual network interfaces installed with the following configurations: </w:t>
      </w:r>
    </w:p>
    <w:p w14:paraId="20D3FE48" w14:textId="7F3DAA79" w:rsidR="00386729" w:rsidRDefault="006B5F7F" w:rsidP="006B0A85">
      <w:pPr>
        <w:numPr>
          <w:ilvl w:val="2"/>
          <w:numId w:val="5"/>
        </w:numPr>
        <w:ind w:left="1890" w:hanging="360"/>
      </w:pPr>
      <w:r>
        <w:t xml:space="preserve">vNIC1 </w:t>
      </w:r>
      <w:r w:rsidR="00574DA4">
        <w:t xml:space="preserve">and </w:t>
      </w:r>
      <w:r>
        <w:t xml:space="preserve">vNIC2 </w:t>
      </w:r>
      <w:r w:rsidR="00574DA4">
        <w:t xml:space="preserve">should be </w:t>
      </w:r>
      <w:r w:rsidR="001D7607">
        <w:t xml:space="preserve">installed and configured to be </w:t>
      </w:r>
      <w:r w:rsidR="00574DA4">
        <w:t>on a NIC team</w:t>
      </w:r>
      <w:r w:rsidR="005230B5">
        <w:t xml:space="preserve"> to</w:t>
      </w:r>
      <w:r w:rsidR="001D7607">
        <w:t xml:space="preserve"> access port group Public</w:t>
      </w:r>
    </w:p>
    <w:p w14:paraId="7FCEE5B9" w14:textId="5977432A" w:rsidR="00386729" w:rsidRDefault="006B5F7F" w:rsidP="006B0A85">
      <w:pPr>
        <w:numPr>
          <w:ilvl w:val="2"/>
          <w:numId w:val="5"/>
        </w:numPr>
        <w:ind w:left="1890" w:hanging="360"/>
      </w:pPr>
      <w:r>
        <w:t xml:space="preserve">vNIC3 </w:t>
      </w:r>
      <w:r w:rsidR="001D7607">
        <w:t>installed and configured to access</w:t>
      </w:r>
      <w:r w:rsidR="00574DA4">
        <w:t xml:space="preserve"> </w:t>
      </w:r>
      <w:r w:rsidR="001D7607">
        <w:t xml:space="preserve">port group </w:t>
      </w:r>
      <w:proofErr w:type="spellStart"/>
      <w:r w:rsidR="00574DA4">
        <w:t>SysADMIN</w:t>
      </w:r>
      <w:proofErr w:type="spellEnd"/>
    </w:p>
    <w:p w14:paraId="4C4442E1" w14:textId="356B555D" w:rsidR="001D7607" w:rsidRDefault="006B5F7F" w:rsidP="006B0A85">
      <w:pPr>
        <w:numPr>
          <w:ilvl w:val="2"/>
          <w:numId w:val="5"/>
        </w:numPr>
        <w:ind w:left="1890" w:hanging="360"/>
      </w:pPr>
      <w:r>
        <w:t xml:space="preserve">vNIC4 </w:t>
      </w:r>
      <w:r w:rsidR="001D7607">
        <w:t>installed and configured to access port group DEV</w:t>
      </w:r>
    </w:p>
    <w:p w14:paraId="4293CF92" w14:textId="7556CA74" w:rsidR="00437849" w:rsidRDefault="002D08A5" w:rsidP="006B0A85">
      <w:pPr>
        <w:numPr>
          <w:ilvl w:val="1"/>
          <w:numId w:val="3"/>
        </w:numPr>
        <w:ind w:hanging="360"/>
      </w:pPr>
      <w:r>
        <w:t xml:space="preserve">Configure servers to be domain members of </w:t>
      </w:r>
      <w:proofErr w:type="spellStart"/>
      <w:r>
        <w:t>augustacrissy.lab</w:t>
      </w:r>
      <w:proofErr w:type="spellEnd"/>
    </w:p>
    <w:p w14:paraId="27369A32" w14:textId="230AEFB3" w:rsidR="001D7607" w:rsidRPr="006B0A85" w:rsidRDefault="00D07166" w:rsidP="006B0A85">
      <w:pPr>
        <w:numPr>
          <w:ilvl w:val="1"/>
          <w:numId w:val="3"/>
        </w:numPr>
        <w:ind w:hanging="360"/>
      </w:pPr>
      <w:r>
        <w:t>Enable Remote Desktop Services</w:t>
      </w:r>
    </w:p>
    <w:p w14:paraId="6D957AE0" w14:textId="3E377239" w:rsidR="0028606E" w:rsidRDefault="001D7607" w:rsidP="007A1C36">
      <w:pPr>
        <w:numPr>
          <w:ilvl w:val="1"/>
          <w:numId w:val="3"/>
        </w:numPr>
        <w:ind w:hanging="360"/>
      </w:pPr>
      <w:r>
        <w:t xml:space="preserve">Install and configure the Network Load Balancing </w:t>
      </w:r>
      <w:r w:rsidR="00981949">
        <w:t>feature.</w:t>
      </w:r>
      <w:r w:rsidR="00574DA4">
        <w:t xml:space="preserve"> Both installations should be nodes on a NLB cluster supporting equal distribution of web traffic from </w:t>
      </w:r>
      <w:r w:rsidR="6F736482">
        <w:t>the Public port group</w:t>
      </w:r>
      <w:r w:rsidR="00574DA4">
        <w:t>.</w:t>
      </w:r>
      <w:r w:rsidR="00574DA4" w:rsidDel="00574DA4">
        <w:t xml:space="preserve"> </w:t>
      </w:r>
    </w:p>
    <w:p w14:paraId="123C6923" w14:textId="61E01BC0" w:rsidR="007A1C36" w:rsidRDefault="0028606E" w:rsidP="007A1C36">
      <w:pPr>
        <w:numPr>
          <w:ilvl w:val="1"/>
          <w:numId w:val="3"/>
        </w:numPr>
        <w:ind w:hanging="360"/>
      </w:pPr>
      <w:r>
        <w:t xml:space="preserve">IIS installed and configured for anonymous </w:t>
      </w:r>
      <w:proofErr w:type="gramStart"/>
      <w:r>
        <w:t>access;</w:t>
      </w:r>
      <w:proofErr w:type="gramEnd"/>
      <w:r>
        <w:t xml:space="preserve"> default IIS home page acceptable for demonstration purposes</w:t>
      </w:r>
    </w:p>
    <w:p w14:paraId="6300D0BE" w14:textId="32AC2CB8" w:rsidR="007A1C36" w:rsidRDefault="007A1C36" w:rsidP="007A1C36">
      <w:pPr>
        <w:numPr>
          <w:ilvl w:val="1"/>
          <w:numId w:val="3"/>
        </w:numPr>
        <w:ind w:hanging="360"/>
      </w:pPr>
      <w:r>
        <w:t xml:space="preserve">Windows Firewall configuration: </w:t>
      </w:r>
    </w:p>
    <w:p w14:paraId="234AB08F" w14:textId="77777777" w:rsidR="007A1C36" w:rsidRDefault="007A1C36" w:rsidP="007A1C36">
      <w:pPr>
        <w:numPr>
          <w:ilvl w:val="2"/>
          <w:numId w:val="6"/>
        </w:numPr>
        <w:ind w:right="241" w:hanging="360"/>
      </w:pPr>
      <w:r>
        <w:t>permit HTTP, HTTPS, and RDP inbound requests</w:t>
      </w:r>
    </w:p>
    <w:p w14:paraId="3E58B2C2" w14:textId="38962A20" w:rsidR="00981949" w:rsidRPr="006B0A85" w:rsidRDefault="007A1C36" w:rsidP="006B0A85">
      <w:pPr>
        <w:numPr>
          <w:ilvl w:val="2"/>
          <w:numId w:val="6"/>
        </w:numPr>
        <w:ind w:right="241" w:hanging="360"/>
      </w:pPr>
      <w:r>
        <w:t>permit all outbound traffic</w:t>
      </w:r>
    </w:p>
    <w:p w14:paraId="1887D29E" w14:textId="466FABED" w:rsidR="00386729" w:rsidRDefault="009C38C4" w:rsidP="006B0A85">
      <w:pPr>
        <w:numPr>
          <w:ilvl w:val="0"/>
          <w:numId w:val="3"/>
        </w:numPr>
        <w:spacing w:before="240"/>
        <w:ind w:hanging="360"/>
      </w:pPr>
      <w:r>
        <w:t xml:space="preserve">VM </w:t>
      </w:r>
      <w:r w:rsidR="009D403F">
        <w:t xml:space="preserve">desktop named JMP01 </w:t>
      </w:r>
      <w:r w:rsidR="006325AA">
        <w:t xml:space="preserve">with </w:t>
      </w:r>
      <w:r w:rsidR="00574DA4">
        <w:t xml:space="preserve">Windows 10 Enterprise </w:t>
      </w:r>
      <w:r w:rsidR="009D403F">
        <w:t>provisioned</w:t>
      </w:r>
      <w:r w:rsidR="00574DA4">
        <w:t xml:space="preserve">: </w:t>
      </w:r>
    </w:p>
    <w:p w14:paraId="0C6CFE62" w14:textId="0089C5B5" w:rsidR="008241CF" w:rsidRPr="00C77AD1" w:rsidRDefault="00347F4D" w:rsidP="008241CF">
      <w:pPr>
        <w:numPr>
          <w:ilvl w:val="1"/>
          <w:numId w:val="3"/>
        </w:numPr>
        <w:ind w:hanging="360"/>
      </w:pPr>
      <w:r>
        <w:lastRenderedPageBreak/>
        <w:t>2</w:t>
      </w:r>
      <w:r w:rsidR="008241CF">
        <w:t xml:space="preserve"> virtual network interfaces installed with the following configurations:</w:t>
      </w:r>
    </w:p>
    <w:p w14:paraId="4C67AEC5" w14:textId="77777777" w:rsidR="008241CF" w:rsidRPr="0026307E" w:rsidRDefault="008241CF" w:rsidP="008241CF">
      <w:pPr>
        <w:numPr>
          <w:ilvl w:val="2"/>
          <w:numId w:val="6"/>
        </w:numPr>
        <w:ind w:right="241" w:hanging="360"/>
      </w:pPr>
      <w:r>
        <w:t>vNIC1 installed and configured to access port group DEV</w:t>
      </w:r>
    </w:p>
    <w:p w14:paraId="40A8AC1C" w14:textId="77777777" w:rsidR="008241CF" w:rsidRDefault="008241CF" w:rsidP="008241CF">
      <w:pPr>
        <w:numPr>
          <w:ilvl w:val="2"/>
          <w:numId w:val="6"/>
        </w:numPr>
        <w:ind w:right="241" w:hanging="360"/>
      </w:pPr>
      <w:r>
        <w:t xml:space="preserve">vNIC2 installed and configured to access port group </w:t>
      </w:r>
      <w:proofErr w:type="spellStart"/>
      <w:r>
        <w:t>SysADMIN</w:t>
      </w:r>
      <w:proofErr w:type="spellEnd"/>
      <w:r>
        <w:t xml:space="preserve"> </w:t>
      </w:r>
    </w:p>
    <w:p w14:paraId="76839AB8" w14:textId="45031D4C" w:rsidR="00F577D2" w:rsidRDefault="00B61373">
      <w:pPr>
        <w:numPr>
          <w:ilvl w:val="1"/>
          <w:numId w:val="3"/>
        </w:numPr>
        <w:ind w:hanging="360"/>
      </w:pPr>
      <w:r>
        <w:t xml:space="preserve">Configure </w:t>
      </w:r>
      <w:r w:rsidR="00F577D2">
        <w:t>PC</w:t>
      </w:r>
      <w:r>
        <w:t xml:space="preserve"> to be domain member of </w:t>
      </w:r>
      <w:proofErr w:type="spellStart"/>
      <w:r>
        <w:t>augustacrissy.lab</w:t>
      </w:r>
      <w:proofErr w:type="spellEnd"/>
    </w:p>
    <w:p w14:paraId="6F852E2E" w14:textId="7E8548F5" w:rsidR="002B00C5" w:rsidRDefault="002B00C5" w:rsidP="003034B9">
      <w:pPr>
        <w:numPr>
          <w:ilvl w:val="1"/>
          <w:numId w:val="3"/>
        </w:numPr>
        <w:ind w:hanging="360"/>
      </w:pPr>
      <w:r>
        <w:t xml:space="preserve">vNIC1 </w:t>
      </w:r>
      <w:r w:rsidR="001C6BD3">
        <w:t>configured to receive</w:t>
      </w:r>
      <w:r>
        <w:t xml:space="preserve"> </w:t>
      </w:r>
      <w:r w:rsidR="00765A18">
        <w:t xml:space="preserve">its </w:t>
      </w:r>
      <w:r>
        <w:t>IP</w:t>
      </w:r>
      <w:r w:rsidR="00765A18">
        <w:t>v4</w:t>
      </w:r>
      <w:r>
        <w:t xml:space="preserve"> address from </w:t>
      </w:r>
      <w:r w:rsidR="001C6BD3">
        <w:t>DC01’s DHCP</w:t>
      </w:r>
      <w:r w:rsidR="00765A18">
        <w:t xml:space="preserve"> server</w:t>
      </w:r>
      <w:r w:rsidR="001C6BD3">
        <w:t xml:space="preserve"> service</w:t>
      </w:r>
    </w:p>
    <w:p w14:paraId="46D86F71" w14:textId="3132B962" w:rsidR="00981949" w:rsidRDefault="00574DA4" w:rsidP="006B0A85">
      <w:pPr>
        <w:numPr>
          <w:ilvl w:val="1"/>
          <w:numId w:val="3"/>
        </w:numPr>
        <w:ind w:hanging="360"/>
        <w:rPr>
          <w:rFonts w:ascii="Arial" w:eastAsia="Arial" w:hAnsi="Arial" w:cs="Arial"/>
        </w:rPr>
      </w:pPr>
      <w:r>
        <w:t xml:space="preserve">DNS </w:t>
      </w:r>
      <w:r w:rsidR="0036623C">
        <w:t xml:space="preserve">requests </w:t>
      </w:r>
      <w:r>
        <w:t xml:space="preserve">should be configured to </w:t>
      </w:r>
      <w:r w:rsidR="0036623C">
        <w:t xml:space="preserve">be sent to </w:t>
      </w:r>
      <w:r w:rsidR="00765A18">
        <w:t>DC01</w:t>
      </w:r>
    </w:p>
    <w:p w14:paraId="28F51399" w14:textId="2CF42649" w:rsidR="00386729" w:rsidRDefault="00386729">
      <w:pPr>
        <w:spacing w:after="0" w:line="259" w:lineRule="auto"/>
        <w:ind w:left="0" w:firstLine="0"/>
      </w:pPr>
    </w:p>
    <w:p w14:paraId="253F4515" w14:textId="0749F054" w:rsidR="00981949" w:rsidRDefault="00981949">
      <w:pPr>
        <w:spacing w:after="90" w:line="259" w:lineRule="auto"/>
        <w:ind w:left="0" w:firstLine="0"/>
      </w:pPr>
    </w:p>
    <w:p w14:paraId="3A9574BF" w14:textId="77777777" w:rsidR="00981949" w:rsidRDefault="00981949">
      <w:pPr>
        <w:spacing w:after="90" w:line="259" w:lineRule="auto"/>
        <w:ind w:left="0" w:firstLine="0"/>
      </w:pPr>
    </w:p>
    <w:p w14:paraId="0A83BDA2" w14:textId="3BFF7845" w:rsidR="00386729" w:rsidRDefault="00574DA4" w:rsidP="006B0A85">
      <w:pPr>
        <w:spacing w:after="90" w:line="259" w:lineRule="auto"/>
        <w:ind w:left="0" w:firstLine="0"/>
      </w:pPr>
      <w:r>
        <w:rPr>
          <w:b/>
          <w:u w:val="single" w:color="000000"/>
        </w:rPr>
        <w:t>Project Manager Requirements for the Proof-of-Concept Presentation:</w:t>
      </w:r>
      <w:r>
        <w:rPr>
          <w:b/>
        </w:rPr>
        <w:t xml:space="preserve"> </w:t>
      </w:r>
    </w:p>
    <w:p w14:paraId="7B0EB95A" w14:textId="77777777" w:rsidR="00386729" w:rsidRDefault="00574DA4">
      <w:pPr>
        <w:spacing w:after="0" w:line="259" w:lineRule="auto"/>
        <w:ind w:left="0" w:firstLine="0"/>
      </w:pPr>
      <w:r>
        <w:rPr>
          <w:b/>
          <w:sz w:val="19"/>
        </w:rPr>
        <w:t xml:space="preserve"> </w:t>
      </w:r>
    </w:p>
    <w:tbl>
      <w:tblPr>
        <w:tblStyle w:val="TableGrid"/>
        <w:tblW w:w="9348" w:type="dxa"/>
        <w:tblInd w:w="126" w:type="dxa"/>
        <w:tblCellMar>
          <w:top w:w="30" w:type="dxa"/>
          <w:left w:w="110" w:type="dxa"/>
          <w:right w:w="88" w:type="dxa"/>
        </w:tblCellMar>
        <w:tblLook w:val="04A0" w:firstRow="1" w:lastRow="0" w:firstColumn="1" w:lastColumn="0" w:noHBand="0" w:noVBand="1"/>
      </w:tblPr>
      <w:tblGrid>
        <w:gridCol w:w="1974"/>
        <w:gridCol w:w="3871"/>
        <w:gridCol w:w="3503"/>
      </w:tblGrid>
      <w:tr w:rsidR="00386729" w14:paraId="0C38A8A3" w14:textId="77777777" w:rsidTr="72B603D0">
        <w:trPr>
          <w:trHeight w:val="252"/>
        </w:trPr>
        <w:tc>
          <w:tcPr>
            <w:tcW w:w="19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7EE9B92A" w14:textId="77777777" w:rsidR="00386729" w:rsidRDefault="00574DA4">
            <w:pPr>
              <w:spacing w:after="0" w:line="259" w:lineRule="auto"/>
              <w:ind w:left="0" w:right="19" w:firstLine="0"/>
              <w:jc w:val="center"/>
            </w:pPr>
            <w:r>
              <w:rPr>
                <w:b/>
              </w:rPr>
              <w:t xml:space="preserve">Tool </w:t>
            </w:r>
          </w:p>
        </w:tc>
        <w:tc>
          <w:tcPr>
            <w:tcW w:w="38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677169AE" w14:textId="77777777" w:rsidR="00386729" w:rsidRDefault="00574DA4">
            <w:pPr>
              <w:spacing w:after="0" w:line="259" w:lineRule="auto"/>
              <w:ind w:left="0" w:right="16" w:firstLine="0"/>
              <w:jc w:val="center"/>
            </w:pPr>
            <w:r>
              <w:rPr>
                <w:b/>
              </w:rPr>
              <w:t xml:space="preserve">Project Manager Request </w:t>
            </w:r>
          </w:p>
        </w:tc>
        <w:tc>
          <w:tcPr>
            <w:tcW w:w="35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04F027EF" w14:textId="77777777" w:rsidR="00386729" w:rsidRDefault="00574DA4">
            <w:pPr>
              <w:spacing w:after="0" w:line="259" w:lineRule="auto"/>
              <w:ind w:left="0" w:right="21" w:firstLine="0"/>
              <w:jc w:val="center"/>
            </w:pPr>
            <w:r>
              <w:rPr>
                <w:b/>
              </w:rPr>
              <w:t xml:space="preserve">Notes </w:t>
            </w:r>
          </w:p>
        </w:tc>
      </w:tr>
      <w:tr w:rsidR="00386729" w14:paraId="635887B8" w14:textId="77777777" w:rsidTr="72B603D0">
        <w:trPr>
          <w:trHeight w:val="745"/>
        </w:trPr>
        <w:tc>
          <w:tcPr>
            <w:tcW w:w="19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A1A27" w14:textId="6E211AD5" w:rsidR="00386729" w:rsidRDefault="00574DA4">
            <w:pPr>
              <w:spacing w:after="0" w:line="259" w:lineRule="auto"/>
              <w:ind w:left="0" w:firstLine="0"/>
            </w:pPr>
            <w:r>
              <w:t xml:space="preserve">PowerShell </w:t>
            </w:r>
            <w:r w:rsidR="00C6010C">
              <w:t>or GUI</w:t>
            </w:r>
            <w:r w:rsidR="009D6713">
              <w:t xml:space="preserve"> on Windows systems</w:t>
            </w:r>
          </w:p>
        </w:tc>
        <w:tc>
          <w:tcPr>
            <w:tcW w:w="38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A3910" w14:textId="44FFE462" w:rsidR="00386729" w:rsidRDefault="002C05A9">
            <w:pPr>
              <w:spacing w:after="0" w:line="259" w:lineRule="auto"/>
              <w:ind w:left="2" w:firstLine="0"/>
            </w:pPr>
            <w:r>
              <w:t>Provide e</w:t>
            </w:r>
            <w:r w:rsidR="00574DA4">
              <w:t xml:space="preserve">vidence of server implementations </w:t>
            </w:r>
          </w:p>
        </w:tc>
        <w:tc>
          <w:tcPr>
            <w:tcW w:w="35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2BEE0F" w14:textId="77777777" w:rsidR="00386729" w:rsidRDefault="00574DA4">
            <w:pPr>
              <w:spacing w:after="0" w:line="259" w:lineRule="auto"/>
              <w:ind w:left="0" w:firstLine="0"/>
            </w:pPr>
            <w:r>
              <w:t>Use Get-</w:t>
            </w:r>
            <w:proofErr w:type="spellStart"/>
            <w:r>
              <w:t>NlbClusterNode</w:t>
            </w:r>
            <w:proofErr w:type="spellEnd"/>
            <w:r>
              <w:t xml:space="preserve"> for evidence of each Windows Server in the cluster </w:t>
            </w:r>
          </w:p>
        </w:tc>
      </w:tr>
      <w:tr w:rsidR="00386729" w14:paraId="3E1317D8" w14:textId="77777777" w:rsidTr="72B603D0">
        <w:trPr>
          <w:trHeight w:val="1355"/>
        </w:trPr>
        <w:tc>
          <w:tcPr>
            <w:tcW w:w="19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B889E" w14:textId="08E9742A" w:rsidR="00386729" w:rsidRDefault="00574DA4">
            <w:pPr>
              <w:spacing w:after="0" w:line="259" w:lineRule="auto"/>
              <w:ind w:left="0" w:firstLine="0"/>
            </w:pPr>
            <w:r>
              <w:t xml:space="preserve">PowerShell or GUI </w:t>
            </w:r>
            <w:r w:rsidR="009D6713">
              <w:t>on Windows systems</w:t>
            </w:r>
          </w:p>
        </w:tc>
        <w:tc>
          <w:tcPr>
            <w:tcW w:w="38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4E906" w14:textId="77777777" w:rsidR="00386729" w:rsidRDefault="00574DA4">
            <w:pPr>
              <w:spacing w:after="0" w:line="259" w:lineRule="auto"/>
              <w:ind w:left="2" w:firstLine="0"/>
            </w:pPr>
            <w:r>
              <w:t xml:space="preserve">Capture output for clusters or capture output of the network load balancer </w:t>
            </w:r>
          </w:p>
        </w:tc>
        <w:tc>
          <w:tcPr>
            <w:tcW w:w="35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BC3391" w14:textId="77777777" w:rsidR="00386729" w:rsidRDefault="00574DA4">
            <w:pPr>
              <w:spacing w:after="0" w:line="259" w:lineRule="auto"/>
              <w:ind w:left="0" w:firstLine="0"/>
            </w:pPr>
            <w:r>
              <w:t>Use Get-</w:t>
            </w:r>
            <w:proofErr w:type="spellStart"/>
            <w:r>
              <w:t>NlbCluster</w:t>
            </w:r>
            <w:proofErr w:type="spellEnd"/>
            <w:r>
              <w:t xml:space="preserve"> to get evidence of the network load balancer (NLB) cluster or show evidence of converged clusters in NLB </w:t>
            </w:r>
          </w:p>
        </w:tc>
      </w:tr>
      <w:tr w:rsidR="00386729" w14:paraId="39668FCB" w14:textId="77777777" w:rsidTr="72B603D0">
        <w:trPr>
          <w:trHeight w:val="984"/>
        </w:trPr>
        <w:tc>
          <w:tcPr>
            <w:tcW w:w="19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868EF5" w14:textId="0B5805B5" w:rsidR="00386729" w:rsidRDefault="00574DA4">
            <w:pPr>
              <w:spacing w:after="0" w:line="259" w:lineRule="auto"/>
              <w:ind w:left="0" w:firstLine="0"/>
            </w:pPr>
            <w:r>
              <w:t>ESX</w:t>
            </w:r>
            <w:r w:rsidR="00490415">
              <w:t>-1</w:t>
            </w:r>
            <w:r>
              <w:t xml:space="preserve"> </w:t>
            </w:r>
            <w:r w:rsidR="002775E0">
              <w:t>Network Object</w:t>
            </w:r>
          </w:p>
        </w:tc>
        <w:tc>
          <w:tcPr>
            <w:tcW w:w="38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756E0" w14:textId="7FD1C6EE" w:rsidR="00386729" w:rsidRDefault="00574DA4">
            <w:pPr>
              <w:spacing w:after="0" w:line="259" w:lineRule="auto"/>
              <w:ind w:left="2" w:firstLine="0"/>
            </w:pPr>
            <w:r>
              <w:t xml:space="preserve">Show that network configurations meet the network requirements  </w:t>
            </w:r>
          </w:p>
        </w:tc>
        <w:tc>
          <w:tcPr>
            <w:tcW w:w="35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C8B3E" w14:textId="2DC99E82" w:rsidR="00386729" w:rsidRDefault="00574DA4">
            <w:pPr>
              <w:spacing w:after="0" w:line="240" w:lineRule="auto"/>
              <w:ind w:left="0" w:firstLine="0"/>
            </w:pPr>
            <w:r>
              <w:t>Show virtual switch</w:t>
            </w:r>
            <w:r w:rsidR="00C6010C">
              <w:t xml:space="preserve">, port groups, </w:t>
            </w:r>
            <w:r>
              <w:t xml:space="preserve">and VLAN </w:t>
            </w:r>
          </w:p>
          <w:p w14:paraId="4BB6A862" w14:textId="2AD2B96B" w:rsidR="00386729" w:rsidRDefault="00C6010C">
            <w:pPr>
              <w:spacing w:after="0" w:line="259" w:lineRule="auto"/>
              <w:ind w:left="0" w:firstLine="0"/>
            </w:pPr>
            <w:r>
              <w:t xml:space="preserve">configurations </w:t>
            </w:r>
          </w:p>
        </w:tc>
      </w:tr>
      <w:tr w:rsidR="004329F8" w14:paraId="5E2AF86B" w14:textId="77777777" w:rsidTr="72B603D0">
        <w:trPr>
          <w:trHeight w:val="1180"/>
        </w:trPr>
        <w:tc>
          <w:tcPr>
            <w:tcW w:w="19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325BEE" w14:textId="1C2A6414" w:rsidR="004329F8" w:rsidDel="00C6010C" w:rsidRDefault="00490415">
            <w:pPr>
              <w:spacing w:after="0" w:line="259" w:lineRule="auto"/>
              <w:ind w:left="0" w:firstLine="0"/>
            </w:pPr>
            <w:r>
              <w:t>JMP01</w:t>
            </w:r>
          </w:p>
        </w:tc>
        <w:tc>
          <w:tcPr>
            <w:tcW w:w="38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FD88F5" w14:textId="3C6B03FA" w:rsidR="004329F8" w:rsidRDefault="009A57D5">
            <w:pPr>
              <w:spacing w:after="0" w:line="259" w:lineRule="auto"/>
              <w:ind w:left="2" w:firstLine="0"/>
            </w:pPr>
            <w:r>
              <w:t xml:space="preserve">Demonstrate </w:t>
            </w:r>
            <w:r w:rsidR="0044223B">
              <w:t>JMP01</w:t>
            </w:r>
            <w:r>
              <w:t xml:space="preserve"> can RDP into all servers</w:t>
            </w:r>
          </w:p>
        </w:tc>
        <w:tc>
          <w:tcPr>
            <w:tcW w:w="35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C147E" w14:textId="1A1002D2" w:rsidR="004329F8" w:rsidRDefault="0095017A" w:rsidP="006B0A85">
            <w:pPr>
              <w:spacing w:after="0" w:line="239" w:lineRule="auto"/>
              <w:ind w:left="0" w:right="177" w:firstLine="0"/>
            </w:pPr>
            <w:r>
              <w:t xml:space="preserve">Capture that an individual user from the </w:t>
            </w:r>
            <w:r w:rsidR="0044223B">
              <w:t>JMP01</w:t>
            </w:r>
            <w:r>
              <w:t xml:space="preserve"> system can successfully make</w:t>
            </w:r>
            <w:r w:rsidR="00685669">
              <w:t xml:space="preserve"> </w:t>
            </w:r>
            <w:r w:rsidR="00370B83">
              <w:t>an RDP session to all the servers</w:t>
            </w:r>
          </w:p>
        </w:tc>
      </w:tr>
      <w:tr w:rsidR="00386729" w14:paraId="2754EE86" w14:textId="77777777" w:rsidTr="72B603D0">
        <w:trPr>
          <w:trHeight w:val="1090"/>
        </w:trPr>
        <w:tc>
          <w:tcPr>
            <w:tcW w:w="19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10E728" w14:textId="018CC044" w:rsidR="00386729" w:rsidRDefault="00F713DB">
            <w:pPr>
              <w:spacing w:after="0" w:line="259" w:lineRule="auto"/>
              <w:ind w:left="0" w:firstLine="0"/>
            </w:pPr>
            <w:r>
              <w:t>DC01 and DC02</w:t>
            </w:r>
          </w:p>
          <w:p w14:paraId="0880AF71" w14:textId="0FB89173" w:rsidR="00386729" w:rsidRDefault="00386729">
            <w:pPr>
              <w:spacing w:after="0" w:line="259" w:lineRule="auto"/>
              <w:ind w:left="0" w:firstLine="0"/>
            </w:pPr>
          </w:p>
        </w:tc>
        <w:tc>
          <w:tcPr>
            <w:tcW w:w="38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74795" w14:textId="5FFB819E" w:rsidR="00386729" w:rsidRDefault="00574DA4">
            <w:pPr>
              <w:spacing w:after="0" w:line="259" w:lineRule="auto"/>
              <w:ind w:left="2" w:firstLine="0"/>
            </w:pPr>
            <w:r>
              <w:t>Demonstrate denial of inbound traffic from external networks except web traffic</w:t>
            </w:r>
          </w:p>
        </w:tc>
        <w:tc>
          <w:tcPr>
            <w:tcW w:w="35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20E8D" w14:textId="55AC6C44" w:rsidR="004E32FD" w:rsidRDefault="004E32FD">
            <w:pPr>
              <w:spacing w:after="0" w:line="259" w:lineRule="auto"/>
              <w:ind w:left="0" w:firstLine="0"/>
            </w:pPr>
            <w:r>
              <w:t xml:space="preserve">Capture </w:t>
            </w:r>
            <w:r w:rsidR="00A3377E">
              <w:t xml:space="preserve">a </w:t>
            </w:r>
            <w:r>
              <w:t xml:space="preserve">successful </w:t>
            </w:r>
            <w:r w:rsidR="002535DB">
              <w:t>IIS homepage connection</w:t>
            </w:r>
            <w:r w:rsidR="00F14472">
              <w:t xml:space="preserve"> and deni</w:t>
            </w:r>
            <w:r w:rsidR="00741225">
              <w:t xml:space="preserve">al of </w:t>
            </w:r>
            <w:r w:rsidR="003C2E9A">
              <w:t>other service of your choice</w:t>
            </w:r>
          </w:p>
        </w:tc>
      </w:tr>
      <w:tr w:rsidR="00386729" w14:paraId="3100E61E" w14:textId="77777777" w:rsidTr="72B603D0">
        <w:trPr>
          <w:trHeight w:val="1228"/>
        </w:trPr>
        <w:tc>
          <w:tcPr>
            <w:tcW w:w="19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F401C" w14:textId="5A4A7EA8" w:rsidR="00386729" w:rsidRDefault="00FF4C49">
            <w:pPr>
              <w:spacing w:after="0" w:line="259" w:lineRule="auto"/>
              <w:ind w:left="0" w:firstLine="0"/>
            </w:pPr>
            <w:r>
              <w:t>Host, virtual guests, network</w:t>
            </w:r>
            <w:r w:rsidR="009E2025">
              <w:t xml:space="preserve"> configurations</w:t>
            </w:r>
          </w:p>
        </w:tc>
        <w:tc>
          <w:tcPr>
            <w:tcW w:w="38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5B12D6" w14:textId="02859572" w:rsidR="00386729" w:rsidRDefault="00025B30">
            <w:pPr>
              <w:spacing w:after="0" w:line="259" w:lineRule="auto"/>
              <w:ind w:left="2" w:firstLine="0"/>
            </w:pPr>
            <w:r>
              <w:t xml:space="preserve">Describe </w:t>
            </w:r>
            <w:r w:rsidR="005230B5">
              <w:t xml:space="preserve">which </w:t>
            </w:r>
            <w:r>
              <w:t xml:space="preserve">security solutions the proof-of-concept </w:t>
            </w:r>
            <w:r w:rsidR="004C3CFF">
              <w:t>has implemented</w:t>
            </w:r>
          </w:p>
        </w:tc>
        <w:tc>
          <w:tcPr>
            <w:tcW w:w="35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EA370" w14:textId="2B6042D1" w:rsidR="00386729" w:rsidRDefault="004C3CFF">
            <w:pPr>
              <w:spacing w:after="0" w:line="259" w:lineRule="auto"/>
              <w:ind w:left="0" w:firstLine="0"/>
            </w:pPr>
            <w:r>
              <w:t>Document</w:t>
            </w:r>
            <w:r w:rsidR="00FA25C6">
              <w:t xml:space="preserve"> the security measures taken in this build, such as </w:t>
            </w:r>
            <w:r w:rsidR="0081418E">
              <w:t>network segregation</w:t>
            </w:r>
            <w:r w:rsidR="00FA25C6">
              <w:t>, firewall rules, etc</w:t>
            </w:r>
            <w:r w:rsidR="003A40CC">
              <w:t>.</w:t>
            </w:r>
          </w:p>
        </w:tc>
      </w:tr>
      <w:tr w:rsidR="00386729" w14:paraId="72C4DD1B" w14:textId="77777777" w:rsidTr="72B603D0">
        <w:trPr>
          <w:trHeight w:val="1224"/>
        </w:trPr>
        <w:tc>
          <w:tcPr>
            <w:tcW w:w="19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88CC11" w14:textId="26F01EA6" w:rsidR="00386729" w:rsidRDefault="00A60CA9">
            <w:pPr>
              <w:spacing w:after="0" w:line="259" w:lineRule="auto"/>
              <w:ind w:left="0" w:firstLine="0"/>
            </w:pPr>
            <w:proofErr w:type="spellStart"/>
            <w:r>
              <w:t>ESXi</w:t>
            </w:r>
            <w:proofErr w:type="spellEnd"/>
            <w:r>
              <w:t xml:space="preserve"> Monitoring Object</w:t>
            </w:r>
          </w:p>
        </w:tc>
        <w:tc>
          <w:tcPr>
            <w:tcW w:w="38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09605F" w14:textId="77777777" w:rsidR="00386729" w:rsidRDefault="00574DA4">
            <w:pPr>
              <w:spacing w:after="0" w:line="259" w:lineRule="auto"/>
              <w:ind w:left="2" w:firstLine="0"/>
            </w:pPr>
            <w:r>
              <w:t xml:space="preserve">Outline memory, CPU, and network management monitoring </w:t>
            </w:r>
          </w:p>
        </w:tc>
        <w:tc>
          <w:tcPr>
            <w:tcW w:w="35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2FF32" w14:textId="77777777" w:rsidR="00386729" w:rsidRDefault="00574DA4">
            <w:pPr>
              <w:spacing w:after="0" w:line="259" w:lineRule="auto"/>
              <w:ind w:left="0" w:firstLine="0"/>
            </w:pPr>
            <w:r>
              <w:t xml:space="preserve">Provide a report that captures 3–5 different counter properties for </w:t>
            </w:r>
            <w:r>
              <w:rPr>
                <w:i/>
              </w:rPr>
              <w:t xml:space="preserve">each </w:t>
            </w:r>
            <w:r>
              <w:t xml:space="preserve">of the following aspects: memory, CPU, and network management </w:t>
            </w:r>
          </w:p>
        </w:tc>
      </w:tr>
    </w:tbl>
    <w:p w14:paraId="05633AA4" w14:textId="77777777" w:rsidR="00386729" w:rsidRDefault="00574DA4">
      <w:pPr>
        <w:spacing w:after="0" w:line="259" w:lineRule="auto"/>
        <w:ind w:left="0" w:firstLine="0"/>
      </w:pPr>
      <w:r>
        <w:rPr>
          <w:sz w:val="22"/>
        </w:rPr>
        <w:t xml:space="preserve"> </w:t>
      </w:r>
    </w:p>
    <w:sectPr w:rsidR="00386729">
      <w:headerReference w:type="even" r:id="rId11"/>
      <w:headerReference w:type="default" r:id="rId12"/>
      <w:footerReference w:type="even" r:id="rId13"/>
      <w:footerReference w:type="default" r:id="rId14"/>
      <w:headerReference w:type="first" r:id="rId15"/>
      <w:footerReference w:type="first" r:id="rId16"/>
      <w:pgSz w:w="12240" w:h="15840"/>
      <w:pgMar w:top="580" w:right="1461" w:bottom="1749" w:left="1320" w:header="720" w:footer="43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6FE05" w14:textId="77777777" w:rsidR="005F67D5" w:rsidRDefault="005F67D5">
      <w:pPr>
        <w:spacing w:after="0" w:line="240" w:lineRule="auto"/>
      </w:pPr>
      <w:r>
        <w:separator/>
      </w:r>
    </w:p>
  </w:endnote>
  <w:endnote w:type="continuationSeparator" w:id="0">
    <w:p w14:paraId="2D14F433" w14:textId="77777777" w:rsidR="005F67D5" w:rsidRDefault="005F67D5">
      <w:pPr>
        <w:spacing w:after="0" w:line="240" w:lineRule="auto"/>
      </w:pPr>
      <w:r>
        <w:continuationSeparator/>
      </w:r>
    </w:p>
  </w:endnote>
  <w:endnote w:type="continuationNotice" w:id="1">
    <w:p w14:paraId="621DECC1" w14:textId="77777777" w:rsidR="005F67D5" w:rsidRDefault="005F67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A1C4C" w14:textId="77777777" w:rsidR="00386729" w:rsidRDefault="00574DA4">
    <w:pPr>
      <w:spacing w:after="510" w:line="259" w:lineRule="auto"/>
      <w:ind w:left="0" w:firstLine="0"/>
    </w:pPr>
    <w:r>
      <w:rPr>
        <w:noProof/>
      </w:rPr>
      <w:drawing>
        <wp:anchor distT="0" distB="0" distL="114300" distR="114300" simplePos="0" relativeHeight="251658240" behindDoc="0" locked="0" layoutInCell="1" allowOverlap="0" wp14:anchorId="4335A350" wp14:editId="7BC704AF">
          <wp:simplePos x="0" y="0"/>
          <wp:positionH relativeFrom="page">
            <wp:posOffset>1666239</wp:posOffset>
          </wp:positionH>
          <wp:positionV relativeFrom="page">
            <wp:posOffset>9149079</wp:posOffset>
          </wp:positionV>
          <wp:extent cx="4197249" cy="36195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4197249" cy="361950"/>
                  </a:xfrm>
                  <a:prstGeom prst="rect">
                    <a:avLst/>
                  </a:prstGeom>
                </pic:spPr>
              </pic:pic>
            </a:graphicData>
          </a:graphic>
        </wp:anchor>
      </w:drawing>
    </w:r>
    <w:r w:rsidR="425B904D">
      <w:t xml:space="preserve"> </w:t>
    </w:r>
    <w:r>
      <w:tab/>
    </w:r>
  </w:p>
  <w:p w14:paraId="392C8818" w14:textId="77777777" w:rsidR="00386729" w:rsidRDefault="00574DA4">
    <w:pPr>
      <w:spacing w:after="0" w:line="259" w:lineRule="auto"/>
      <w:ind w:left="22" w:firstLine="0"/>
      <w:jc w:val="center"/>
    </w:pPr>
    <w:r>
      <w:rPr>
        <w:color w:val="96999B"/>
        <w:sz w:val="18"/>
      </w:rPr>
      <w:t xml:space="preserve">PAGE </w:t>
    </w:r>
    <w:r>
      <w:rPr>
        <w:color w:val="96999B"/>
        <w:sz w:val="18"/>
      </w:rPr>
      <w:fldChar w:fldCharType="begin"/>
    </w:r>
    <w:r>
      <w:rPr>
        <w:color w:val="96999B"/>
        <w:sz w:val="18"/>
      </w:rPr>
      <w:instrText xml:space="preserve"> PAGE   \* MERGEFORMAT </w:instrText>
    </w:r>
    <w:r>
      <w:rPr>
        <w:color w:val="96999B"/>
        <w:sz w:val="18"/>
      </w:rPr>
      <w:fldChar w:fldCharType="separate"/>
    </w:r>
    <w:r>
      <w:rPr>
        <w:color w:val="96999B"/>
        <w:sz w:val="18"/>
      </w:rPr>
      <w:t>1</w:t>
    </w:r>
    <w:r>
      <w:rPr>
        <w:color w:val="96999B"/>
        <w:sz w:val="18"/>
      </w:rPr>
      <w:fldChar w:fldCharType="end"/>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6C73" w14:textId="77777777" w:rsidR="00386729" w:rsidRDefault="00574DA4">
    <w:pPr>
      <w:spacing w:after="510" w:line="259" w:lineRule="auto"/>
      <w:ind w:left="0" w:firstLine="0"/>
    </w:pPr>
    <w:r>
      <w:rPr>
        <w:noProof/>
      </w:rPr>
      <w:drawing>
        <wp:anchor distT="0" distB="0" distL="114300" distR="114300" simplePos="0" relativeHeight="251658241" behindDoc="0" locked="0" layoutInCell="1" allowOverlap="0" wp14:anchorId="1D0B9880" wp14:editId="60E621C4">
          <wp:simplePos x="0" y="0"/>
          <wp:positionH relativeFrom="page">
            <wp:posOffset>1666239</wp:posOffset>
          </wp:positionH>
          <wp:positionV relativeFrom="page">
            <wp:posOffset>9149079</wp:posOffset>
          </wp:positionV>
          <wp:extent cx="4197249" cy="3619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4197249" cy="361950"/>
                  </a:xfrm>
                  <a:prstGeom prst="rect">
                    <a:avLst/>
                  </a:prstGeom>
                </pic:spPr>
              </pic:pic>
            </a:graphicData>
          </a:graphic>
        </wp:anchor>
      </w:drawing>
    </w:r>
    <w:r w:rsidR="425B904D">
      <w:t xml:space="preserve"> </w:t>
    </w:r>
    <w:r>
      <w:tab/>
    </w:r>
  </w:p>
  <w:p w14:paraId="392245EE" w14:textId="57F63846" w:rsidR="00386729" w:rsidRDefault="00574DA4">
    <w:pPr>
      <w:spacing w:after="0" w:line="259" w:lineRule="auto"/>
      <w:ind w:left="22" w:firstLine="0"/>
      <w:jc w:val="center"/>
    </w:pPr>
    <w:r>
      <w:rPr>
        <w:color w:val="96999B"/>
        <w:sz w:val="18"/>
      </w:rPr>
      <w:t xml:space="preserve">PAGE </w:t>
    </w:r>
    <w:r>
      <w:rPr>
        <w:color w:val="96999B"/>
        <w:sz w:val="18"/>
      </w:rPr>
      <w:fldChar w:fldCharType="begin"/>
    </w:r>
    <w:r>
      <w:rPr>
        <w:color w:val="96999B"/>
        <w:sz w:val="18"/>
      </w:rPr>
      <w:instrText xml:space="preserve"> PAGE   \* MERGEFORMAT </w:instrText>
    </w:r>
    <w:r>
      <w:rPr>
        <w:color w:val="96999B"/>
        <w:sz w:val="18"/>
      </w:rPr>
      <w:fldChar w:fldCharType="separate"/>
    </w:r>
    <w:r w:rsidR="006B0A85">
      <w:rPr>
        <w:noProof/>
        <w:color w:val="96999B"/>
        <w:sz w:val="18"/>
      </w:rPr>
      <w:t>3</w:t>
    </w:r>
    <w:r>
      <w:rPr>
        <w:color w:val="96999B"/>
        <w:sz w:val="18"/>
      </w:rPr>
      <w:fldChar w:fldCharType="end"/>
    </w: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F24FF" w14:textId="77777777" w:rsidR="00386729" w:rsidRDefault="00574DA4">
    <w:pPr>
      <w:spacing w:after="510" w:line="259" w:lineRule="auto"/>
      <w:ind w:left="0" w:firstLine="0"/>
    </w:pPr>
    <w:r>
      <w:rPr>
        <w:noProof/>
      </w:rPr>
      <w:drawing>
        <wp:anchor distT="0" distB="0" distL="114300" distR="114300" simplePos="0" relativeHeight="251658242" behindDoc="0" locked="0" layoutInCell="1" allowOverlap="0" wp14:anchorId="77AA500A" wp14:editId="5BCD88CA">
          <wp:simplePos x="0" y="0"/>
          <wp:positionH relativeFrom="page">
            <wp:posOffset>1666239</wp:posOffset>
          </wp:positionH>
          <wp:positionV relativeFrom="page">
            <wp:posOffset>9149079</wp:posOffset>
          </wp:positionV>
          <wp:extent cx="4197249" cy="3619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4197249" cy="361950"/>
                  </a:xfrm>
                  <a:prstGeom prst="rect">
                    <a:avLst/>
                  </a:prstGeom>
                </pic:spPr>
              </pic:pic>
            </a:graphicData>
          </a:graphic>
        </wp:anchor>
      </w:drawing>
    </w:r>
    <w:r w:rsidR="425B904D">
      <w:t xml:space="preserve"> </w:t>
    </w:r>
    <w:r>
      <w:tab/>
    </w:r>
  </w:p>
  <w:p w14:paraId="5D6B30C3" w14:textId="3A66A3AB" w:rsidR="00386729" w:rsidRDefault="00574DA4">
    <w:pPr>
      <w:spacing w:after="0" w:line="259" w:lineRule="auto"/>
      <w:ind w:left="22" w:firstLine="0"/>
      <w:jc w:val="center"/>
    </w:pPr>
    <w:r>
      <w:rPr>
        <w:color w:val="96999B"/>
        <w:sz w:val="18"/>
      </w:rPr>
      <w:t xml:space="preserve">PAGE </w:t>
    </w:r>
    <w:r>
      <w:rPr>
        <w:color w:val="96999B"/>
        <w:sz w:val="18"/>
      </w:rPr>
      <w:fldChar w:fldCharType="begin"/>
    </w:r>
    <w:r>
      <w:rPr>
        <w:color w:val="96999B"/>
        <w:sz w:val="18"/>
      </w:rPr>
      <w:instrText xml:space="preserve"> PAGE   \* MERGEFORMAT </w:instrText>
    </w:r>
    <w:r>
      <w:rPr>
        <w:color w:val="96999B"/>
        <w:sz w:val="18"/>
      </w:rPr>
      <w:fldChar w:fldCharType="separate"/>
    </w:r>
    <w:r w:rsidR="006B0A85">
      <w:rPr>
        <w:noProof/>
        <w:color w:val="96999B"/>
        <w:sz w:val="18"/>
      </w:rPr>
      <w:t>1</w:t>
    </w:r>
    <w:r>
      <w:rPr>
        <w:color w:val="96999B"/>
        <w:sz w:val="18"/>
      </w:rPr>
      <w:fldChar w:fldCharType="end"/>
    </w: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A601E" w14:textId="77777777" w:rsidR="005F67D5" w:rsidRDefault="005F67D5">
      <w:pPr>
        <w:spacing w:after="0" w:line="240" w:lineRule="auto"/>
      </w:pPr>
      <w:r>
        <w:separator/>
      </w:r>
    </w:p>
  </w:footnote>
  <w:footnote w:type="continuationSeparator" w:id="0">
    <w:p w14:paraId="796DD56B" w14:textId="77777777" w:rsidR="005F67D5" w:rsidRDefault="005F67D5">
      <w:pPr>
        <w:spacing w:after="0" w:line="240" w:lineRule="auto"/>
      </w:pPr>
      <w:r>
        <w:continuationSeparator/>
      </w:r>
    </w:p>
  </w:footnote>
  <w:footnote w:type="continuationNotice" w:id="1">
    <w:p w14:paraId="1B723808" w14:textId="77777777" w:rsidR="005F67D5" w:rsidRDefault="005F67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D7499" w14:textId="77777777" w:rsidR="00386729" w:rsidRDefault="00574DA4">
    <w:pPr>
      <w:spacing w:after="0" w:line="259" w:lineRule="auto"/>
      <w:ind w:left="0" w:firstLine="0"/>
    </w:pPr>
    <w:r>
      <w:t xml:space="preserve"> </w:t>
    </w:r>
  </w:p>
  <w:p w14:paraId="3B8EE4AE" w14:textId="77777777" w:rsidR="00386729" w:rsidRDefault="00574DA4">
    <w:pPr>
      <w:tabs>
        <w:tab w:val="right" w:pos="9459"/>
      </w:tabs>
      <w:spacing w:after="0" w:line="259" w:lineRule="auto"/>
      <w:ind w:left="0" w:right="-24" w:firstLine="0"/>
    </w:pPr>
    <w:r>
      <w:rPr>
        <w:i/>
      </w:rPr>
      <w:t xml:space="preserve">DNM1: Data Center Virtualization </w:t>
    </w:r>
    <w:r>
      <w:rPr>
        <w:i/>
      </w:rPr>
      <w:tab/>
    </w:r>
    <w:r>
      <w:t xml:space="preserve">Company Overview and Requirements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CE684" w14:textId="77777777" w:rsidR="00386729" w:rsidRDefault="00574DA4">
    <w:pPr>
      <w:spacing w:after="0" w:line="259" w:lineRule="auto"/>
      <w:ind w:left="0" w:firstLine="0"/>
    </w:pPr>
    <w:r>
      <w:t xml:space="preserve"> </w:t>
    </w:r>
  </w:p>
  <w:p w14:paraId="1914028A" w14:textId="52C25F45" w:rsidR="00386729" w:rsidRDefault="00574DA4">
    <w:pPr>
      <w:tabs>
        <w:tab w:val="right" w:pos="9459"/>
      </w:tabs>
      <w:spacing w:after="0" w:line="259" w:lineRule="auto"/>
      <w:ind w:left="0" w:right="-24" w:firstLine="0"/>
    </w:pPr>
    <w:r>
      <w:rPr>
        <w:i/>
      </w:rPr>
      <w:t>DNM</w:t>
    </w:r>
    <w:r w:rsidR="00053BC4">
      <w:rPr>
        <w:i/>
      </w:rPr>
      <w:t>2</w:t>
    </w:r>
    <w:r>
      <w:rPr>
        <w:i/>
      </w:rPr>
      <w:t xml:space="preserve">: Data Center Virtualization </w:t>
    </w:r>
    <w:r>
      <w:rPr>
        <w:i/>
      </w:rPr>
      <w:tab/>
    </w:r>
    <w:r>
      <w:t xml:space="preserve">Company Overview and Requirements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1C0FC" w14:textId="77777777" w:rsidR="00386729" w:rsidRDefault="00386729">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F34E3"/>
    <w:multiLevelType w:val="hybridMultilevel"/>
    <w:tmpl w:val="654ED1C6"/>
    <w:lvl w:ilvl="0" w:tplc="529828D8">
      <w:start w:val="1"/>
      <w:numFmt w:val="bullet"/>
      <w:lvlText w:val="•"/>
      <w:lvlJc w:val="left"/>
      <w:pPr>
        <w:ind w:left="8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DCD186">
      <w:start w:val="1"/>
      <w:numFmt w:val="bullet"/>
      <w:lvlText w:val="o"/>
      <w:lvlJc w:val="left"/>
      <w:pPr>
        <w:ind w:left="15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16C630">
      <w:start w:val="1"/>
      <w:numFmt w:val="bullet"/>
      <w:lvlText w:val="▪"/>
      <w:lvlJc w:val="left"/>
      <w:pPr>
        <w:ind w:left="22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9C1CB2">
      <w:start w:val="1"/>
      <w:numFmt w:val="bullet"/>
      <w:lvlText w:val="•"/>
      <w:lvlJc w:val="left"/>
      <w:pPr>
        <w:ind w:left="29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801BBC">
      <w:start w:val="1"/>
      <w:numFmt w:val="bullet"/>
      <w:lvlText w:val="o"/>
      <w:lvlJc w:val="left"/>
      <w:pPr>
        <w:ind w:left="37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47299B2">
      <w:start w:val="1"/>
      <w:numFmt w:val="bullet"/>
      <w:lvlText w:val="▪"/>
      <w:lvlJc w:val="left"/>
      <w:pPr>
        <w:ind w:left="44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B5432E6">
      <w:start w:val="1"/>
      <w:numFmt w:val="bullet"/>
      <w:lvlText w:val="•"/>
      <w:lvlJc w:val="left"/>
      <w:pPr>
        <w:ind w:left="51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9C0AF8">
      <w:start w:val="1"/>
      <w:numFmt w:val="bullet"/>
      <w:lvlText w:val="o"/>
      <w:lvlJc w:val="left"/>
      <w:pPr>
        <w:ind w:left="58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16F8BC">
      <w:start w:val="1"/>
      <w:numFmt w:val="bullet"/>
      <w:lvlText w:val="▪"/>
      <w:lvlJc w:val="left"/>
      <w:pPr>
        <w:ind w:left="65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BC35133"/>
    <w:multiLevelType w:val="hybridMultilevel"/>
    <w:tmpl w:val="93BADC3C"/>
    <w:lvl w:ilvl="0" w:tplc="8D4E77CE">
      <w:start w:val="1"/>
      <w:numFmt w:val="bullet"/>
      <w:lvlText w:val="•"/>
      <w:lvlJc w:val="left"/>
      <w:pPr>
        <w:ind w:left="3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B2A63FB2">
      <w:start w:val="1"/>
      <w:numFmt w:val="bullet"/>
      <w:lvlText w:val="o"/>
      <w:lvlJc w:val="left"/>
      <w:pPr>
        <w:ind w:left="131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E642F408">
      <w:start w:val="1"/>
      <w:numFmt w:val="bullet"/>
      <w:lvlRestart w:val="0"/>
      <w:lvlText w:val="–"/>
      <w:lvlJc w:val="left"/>
      <w:pPr>
        <w:ind w:left="227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9C0E362A">
      <w:start w:val="1"/>
      <w:numFmt w:val="bullet"/>
      <w:lvlText w:val="•"/>
      <w:lvlJc w:val="left"/>
      <w:pPr>
        <w:ind w:left="299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374E30E0">
      <w:start w:val="1"/>
      <w:numFmt w:val="bullet"/>
      <w:lvlText w:val="o"/>
      <w:lvlJc w:val="left"/>
      <w:pPr>
        <w:ind w:left="371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72F21268">
      <w:start w:val="1"/>
      <w:numFmt w:val="bullet"/>
      <w:lvlText w:val="▪"/>
      <w:lvlJc w:val="left"/>
      <w:pPr>
        <w:ind w:left="443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62C24B24">
      <w:start w:val="1"/>
      <w:numFmt w:val="bullet"/>
      <w:lvlText w:val="•"/>
      <w:lvlJc w:val="left"/>
      <w:pPr>
        <w:ind w:left="515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FC56350A">
      <w:start w:val="1"/>
      <w:numFmt w:val="bullet"/>
      <w:lvlText w:val="o"/>
      <w:lvlJc w:val="left"/>
      <w:pPr>
        <w:ind w:left="587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2CBA44D0">
      <w:start w:val="1"/>
      <w:numFmt w:val="bullet"/>
      <w:lvlText w:val="▪"/>
      <w:lvlJc w:val="left"/>
      <w:pPr>
        <w:ind w:left="659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461544E"/>
    <w:multiLevelType w:val="hybridMultilevel"/>
    <w:tmpl w:val="592EA7EE"/>
    <w:lvl w:ilvl="0" w:tplc="225206D4">
      <w:numFmt w:val="bullet"/>
      <w:lvlText w:val=""/>
      <w:lvlJc w:val="left"/>
      <w:pPr>
        <w:ind w:left="1440" w:hanging="360"/>
      </w:pPr>
      <w:rPr>
        <w:rFonts w:ascii="Symbol" w:eastAsia="Verdana" w:hAnsi="Symbol" w:cs="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112EF9"/>
    <w:multiLevelType w:val="hybridMultilevel"/>
    <w:tmpl w:val="9260E642"/>
    <w:lvl w:ilvl="0" w:tplc="45AA1E58">
      <w:start w:val="1"/>
      <w:numFmt w:val="bullet"/>
      <w:lvlText w:val="o"/>
      <w:lvlJc w:val="left"/>
      <w:pPr>
        <w:ind w:left="167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355C4A43"/>
    <w:multiLevelType w:val="hybridMultilevel"/>
    <w:tmpl w:val="4BE4FB28"/>
    <w:lvl w:ilvl="0" w:tplc="C94CEBB0">
      <w:start w:val="1"/>
      <w:numFmt w:val="bullet"/>
      <w:lvlText w:val="•"/>
      <w:lvlJc w:val="left"/>
      <w:pPr>
        <w:ind w:left="3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7BA033E0">
      <w:start w:val="1"/>
      <w:numFmt w:val="bullet"/>
      <w:lvlText w:val="o"/>
      <w:lvlJc w:val="left"/>
      <w:pPr>
        <w:ind w:left="131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6A444EB6">
      <w:start w:val="1"/>
      <w:numFmt w:val="bullet"/>
      <w:lvlRestart w:val="0"/>
      <w:lvlText w:val="–"/>
      <w:lvlJc w:val="left"/>
      <w:pPr>
        <w:ind w:left="227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2512AF42">
      <w:start w:val="1"/>
      <w:numFmt w:val="bullet"/>
      <w:lvlText w:val="•"/>
      <w:lvlJc w:val="left"/>
      <w:pPr>
        <w:ind w:left="299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170EFA70">
      <w:start w:val="1"/>
      <w:numFmt w:val="bullet"/>
      <w:lvlText w:val="o"/>
      <w:lvlJc w:val="left"/>
      <w:pPr>
        <w:ind w:left="371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34FC1232">
      <w:start w:val="1"/>
      <w:numFmt w:val="bullet"/>
      <w:lvlText w:val="▪"/>
      <w:lvlJc w:val="left"/>
      <w:pPr>
        <w:ind w:left="443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84846434">
      <w:start w:val="1"/>
      <w:numFmt w:val="bullet"/>
      <w:lvlText w:val="•"/>
      <w:lvlJc w:val="left"/>
      <w:pPr>
        <w:ind w:left="515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A33E3136">
      <w:start w:val="1"/>
      <w:numFmt w:val="bullet"/>
      <w:lvlText w:val="o"/>
      <w:lvlJc w:val="left"/>
      <w:pPr>
        <w:ind w:left="587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7584C47E">
      <w:start w:val="1"/>
      <w:numFmt w:val="bullet"/>
      <w:lvlText w:val="▪"/>
      <w:lvlJc w:val="left"/>
      <w:pPr>
        <w:ind w:left="659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58852F0"/>
    <w:multiLevelType w:val="hybridMultilevel"/>
    <w:tmpl w:val="08AC22C4"/>
    <w:lvl w:ilvl="0" w:tplc="289EC1F0">
      <w:start w:val="1"/>
      <w:numFmt w:val="bullet"/>
      <w:lvlText w:val="•"/>
      <w:lvlJc w:val="left"/>
      <w:pPr>
        <w:ind w:left="8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0C3A4C">
      <w:start w:val="1"/>
      <w:numFmt w:val="bullet"/>
      <w:lvlText w:val="o"/>
      <w:lvlJc w:val="left"/>
      <w:pPr>
        <w:ind w:left="15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8DCF162">
      <w:start w:val="1"/>
      <w:numFmt w:val="bullet"/>
      <w:lvlText w:val="▪"/>
      <w:lvlJc w:val="left"/>
      <w:pPr>
        <w:ind w:left="22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6F851AE">
      <w:start w:val="1"/>
      <w:numFmt w:val="bullet"/>
      <w:lvlText w:val="•"/>
      <w:lvlJc w:val="left"/>
      <w:pPr>
        <w:ind w:left="29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880F37E">
      <w:start w:val="1"/>
      <w:numFmt w:val="bullet"/>
      <w:lvlText w:val="o"/>
      <w:lvlJc w:val="left"/>
      <w:pPr>
        <w:ind w:left="371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FE2F184">
      <w:start w:val="1"/>
      <w:numFmt w:val="bullet"/>
      <w:lvlText w:val="▪"/>
      <w:lvlJc w:val="left"/>
      <w:pPr>
        <w:ind w:left="4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57EF788">
      <w:start w:val="1"/>
      <w:numFmt w:val="bullet"/>
      <w:lvlText w:val="•"/>
      <w:lvlJc w:val="left"/>
      <w:pPr>
        <w:ind w:left="51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7AAB936">
      <w:start w:val="1"/>
      <w:numFmt w:val="bullet"/>
      <w:lvlText w:val="o"/>
      <w:lvlJc w:val="left"/>
      <w:pPr>
        <w:ind w:left="58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AC88B02">
      <w:start w:val="1"/>
      <w:numFmt w:val="bullet"/>
      <w:lvlText w:val="▪"/>
      <w:lvlJc w:val="left"/>
      <w:pPr>
        <w:ind w:left="65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25D705D"/>
    <w:multiLevelType w:val="hybridMultilevel"/>
    <w:tmpl w:val="C2BC3F62"/>
    <w:lvl w:ilvl="0" w:tplc="DF3E0980">
      <w:start w:val="1"/>
      <w:numFmt w:val="bullet"/>
      <w:lvlText w:val="•"/>
      <w:lvlJc w:val="left"/>
      <w:pPr>
        <w:ind w:left="3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E1948FF6">
      <w:start w:val="1"/>
      <w:numFmt w:val="bullet"/>
      <w:lvlText w:val="o"/>
      <w:lvlJc w:val="left"/>
      <w:pPr>
        <w:ind w:left="131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350ECC84">
      <w:start w:val="1"/>
      <w:numFmt w:val="bullet"/>
      <w:lvlRestart w:val="0"/>
      <w:lvlText w:val="–"/>
      <w:lvlJc w:val="left"/>
      <w:pPr>
        <w:ind w:left="191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71F09098">
      <w:start w:val="1"/>
      <w:numFmt w:val="bullet"/>
      <w:lvlText w:val="•"/>
      <w:lvlJc w:val="left"/>
      <w:pPr>
        <w:ind w:left="299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8306E9B4">
      <w:start w:val="1"/>
      <w:numFmt w:val="bullet"/>
      <w:lvlText w:val="o"/>
      <w:lvlJc w:val="left"/>
      <w:pPr>
        <w:ind w:left="371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3FA4FCC6">
      <w:start w:val="1"/>
      <w:numFmt w:val="bullet"/>
      <w:lvlText w:val="▪"/>
      <w:lvlJc w:val="left"/>
      <w:pPr>
        <w:ind w:left="443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BD785AF2">
      <w:start w:val="1"/>
      <w:numFmt w:val="bullet"/>
      <w:lvlText w:val="•"/>
      <w:lvlJc w:val="left"/>
      <w:pPr>
        <w:ind w:left="515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86B8CDE2">
      <w:start w:val="1"/>
      <w:numFmt w:val="bullet"/>
      <w:lvlText w:val="o"/>
      <w:lvlJc w:val="left"/>
      <w:pPr>
        <w:ind w:left="587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D81C4426">
      <w:start w:val="1"/>
      <w:numFmt w:val="bullet"/>
      <w:lvlText w:val="▪"/>
      <w:lvlJc w:val="left"/>
      <w:pPr>
        <w:ind w:left="659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4081660"/>
    <w:multiLevelType w:val="hybridMultilevel"/>
    <w:tmpl w:val="2BE44BBC"/>
    <w:lvl w:ilvl="0" w:tplc="CBCCF68E">
      <w:start w:val="1"/>
      <w:numFmt w:val="bullet"/>
      <w:lvlText w:val="•"/>
      <w:lvlJc w:val="left"/>
      <w:pPr>
        <w:ind w:left="8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AA1E58">
      <w:start w:val="1"/>
      <w:numFmt w:val="bullet"/>
      <w:lvlText w:val="o"/>
      <w:lvlJc w:val="left"/>
      <w:pPr>
        <w:ind w:left="155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980E4F2">
      <w:start w:val="1"/>
      <w:numFmt w:val="bullet"/>
      <w:lvlText w:val="▪"/>
      <w:lvlJc w:val="left"/>
      <w:pPr>
        <w:ind w:left="22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C984E72">
      <w:start w:val="1"/>
      <w:numFmt w:val="bullet"/>
      <w:lvlText w:val="•"/>
      <w:lvlJc w:val="left"/>
      <w:pPr>
        <w:ind w:left="29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EC48454">
      <w:start w:val="1"/>
      <w:numFmt w:val="bullet"/>
      <w:lvlText w:val="o"/>
      <w:lvlJc w:val="left"/>
      <w:pPr>
        <w:ind w:left="371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3C45F74">
      <w:start w:val="1"/>
      <w:numFmt w:val="bullet"/>
      <w:lvlText w:val="▪"/>
      <w:lvlJc w:val="left"/>
      <w:pPr>
        <w:ind w:left="4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710B144">
      <w:start w:val="1"/>
      <w:numFmt w:val="bullet"/>
      <w:lvlText w:val="•"/>
      <w:lvlJc w:val="left"/>
      <w:pPr>
        <w:ind w:left="51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A08E5CE">
      <w:start w:val="1"/>
      <w:numFmt w:val="bullet"/>
      <w:lvlText w:val="o"/>
      <w:lvlJc w:val="left"/>
      <w:pPr>
        <w:ind w:left="58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070C0D0">
      <w:start w:val="1"/>
      <w:numFmt w:val="bullet"/>
      <w:lvlText w:val="▪"/>
      <w:lvlJc w:val="left"/>
      <w:pPr>
        <w:ind w:left="65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7"/>
  </w:num>
  <w:num w:numId="3">
    <w:abstractNumId w:val="5"/>
  </w:num>
  <w:num w:numId="4">
    <w:abstractNumId w:val="1"/>
  </w:num>
  <w:num w:numId="5">
    <w:abstractNumId w:val="4"/>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729"/>
    <w:rsid w:val="00006617"/>
    <w:rsid w:val="0001604F"/>
    <w:rsid w:val="0002480B"/>
    <w:rsid w:val="00025B30"/>
    <w:rsid w:val="00034463"/>
    <w:rsid w:val="000426B4"/>
    <w:rsid w:val="00053BC4"/>
    <w:rsid w:val="0006036B"/>
    <w:rsid w:val="00067DD9"/>
    <w:rsid w:val="000715EF"/>
    <w:rsid w:val="000727F0"/>
    <w:rsid w:val="00084154"/>
    <w:rsid w:val="00095A83"/>
    <w:rsid w:val="000A1434"/>
    <w:rsid w:val="000A4FC8"/>
    <w:rsid w:val="000B1645"/>
    <w:rsid w:val="000D3F89"/>
    <w:rsid w:val="000E2F49"/>
    <w:rsid w:val="0010249E"/>
    <w:rsid w:val="001245D9"/>
    <w:rsid w:val="0016167F"/>
    <w:rsid w:val="001727F2"/>
    <w:rsid w:val="00185522"/>
    <w:rsid w:val="001870BB"/>
    <w:rsid w:val="001C5809"/>
    <w:rsid w:val="001C6BD3"/>
    <w:rsid w:val="001D5EC0"/>
    <w:rsid w:val="001D7607"/>
    <w:rsid w:val="001D7B07"/>
    <w:rsid w:val="001E2443"/>
    <w:rsid w:val="001E3397"/>
    <w:rsid w:val="001E43E3"/>
    <w:rsid w:val="001F1BFE"/>
    <w:rsid w:val="001F6B7D"/>
    <w:rsid w:val="00210A84"/>
    <w:rsid w:val="00234C73"/>
    <w:rsid w:val="0024600F"/>
    <w:rsid w:val="00246448"/>
    <w:rsid w:val="00251AD4"/>
    <w:rsid w:val="00252129"/>
    <w:rsid w:val="002527CA"/>
    <w:rsid w:val="002535DB"/>
    <w:rsid w:val="00265EDA"/>
    <w:rsid w:val="00274C0E"/>
    <w:rsid w:val="002775E0"/>
    <w:rsid w:val="0028606E"/>
    <w:rsid w:val="00292806"/>
    <w:rsid w:val="002B00C5"/>
    <w:rsid w:val="002C05A9"/>
    <w:rsid w:val="002C7C32"/>
    <w:rsid w:val="002D08A5"/>
    <w:rsid w:val="003034B9"/>
    <w:rsid w:val="003063F4"/>
    <w:rsid w:val="00322745"/>
    <w:rsid w:val="00340C7A"/>
    <w:rsid w:val="003413FC"/>
    <w:rsid w:val="00347F4D"/>
    <w:rsid w:val="003532B1"/>
    <w:rsid w:val="0036623C"/>
    <w:rsid w:val="00370B83"/>
    <w:rsid w:val="00377B03"/>
    <w:rsid w:val="00386729"/>
    <w:rsid w:val="00396B00"/>
    <w:rsid w:val="003A40CC"/>
    <w:rsid w:val="003B6260"/>
    <w:rsid w:val="003C2E9A"/>
    <w:rsid w:val="003C4E88"/>
    <w:rsid w:val="003F6BF5"/>
    <w:rsid w:val="0041245B"/>
    <w:rsid w:val="004144DB"/>
    <w:rsid w:val="004329F8"/>
    <w:rsid w:val="0043668C"/>
    <w:rsid w:val="00437849"/>
    <w:rsid w:val="0044223B"/>
    <w:rsid w:val="00450137"/>
    <w:rsid w:val="004564C2"/>
    <w:rsid w:val="00490415"/>
    <w:rsid w:val="004B098C"/>
    <w:rsid w:val="004B741E"/>
    <w:rsid w:val="004C3CFF"/>
    <w:rsid w:val="004D2E1D"/>
    <w:rsid w:val="004D5A2F"/>
    <w:rsid w:val="004D6CCF"/>
    <w:rsid w:val="004E1750"/>
    <w:rsid w:val="004E32FD"/>
    <w:rsid w:val="005230B5"/>
    <w:rsid w:val="00565529"/>
    <w:rsid w:val="005661A7"/>
    <w:rsid w:val="00574DA4"/>
    <w:rsid w:val="00577DD7"/>
    <w:rsid w:val="005828D1"/>
    <w:rsid w:val="005A05FA"/>
    <w:rsid w:val="005A4506"/>
    <w:rsid w:val="005A5E4C"/>
    <w:rsid w:val="005B3066"/>
    <w:rsid w:val="005D750F"/>
    <w:rsid w:val="005E32F3"/>
    <w:rsid w:val="005E5654"/>
    <w:rsid w:val="005F17E9"/>
    <w:rsid w:val="005F291E"/>
    <w:rsid w:val="005F3E47"/>
    <w:rsid w:val="005F67D5"/>
    <w:rsid w:val="005F6E4F"/>
    <w:rsid w:val="00622B72"/>
    <w:rsid w:val="006325AA"/>
    <w:rsid w:val="0067344E"/>
    <w:rsid w:val="00675B85"/>
    <w:rsid w:val="00677854"/>
    <w:rsid w:val="006821B7"/>
    <w:rsid w:val="00685669"/>
    <w:rsid w:val="006B0A85"/>
    <w:rsid w:val="006B5308"/>
    <w:rsid w:val="006B5F7F"/>
    <w:rsid w:val="006B7622"/>
    <w:rsid w:val="006D3167"/>
    <w:rsid w:val="006F08E1"/>
    <w:rsid w:val="006F4693"/>
    <w:rsid w:val="006F5850"/>
    <w:rsid w:val="006F72B0"/>
    <w:rsid w:val="00713D76"/>
    <w:rsid w:val="00716063"/>
    <w:rsid w:val="0073045F"/>
    <w:rsid w:val="007323CA"/>
    <w:rsid w:val="00741225"/>
    <w:rsid w:val="00745972"/>
    <w:rsid w:val="00756798"/>
    <w:rsid w:val="0076514A"/>
    <w:rsid w:val="00765A18"/>
    <w:rsid w:val="007956D1"/>
    <w:rsid w:val="007959C3"/>
    <w:rsid w:val="00796B32"/>
    <w:rsid w:val="007A1C36"/>
    <w:rsid w:val="007B02A1"/>
    <w:rsid w:val="007C7D58"/>
    <w:rsid w:val="007E3A13"/>
    <w:rsid w:val="007F1BFF"/>
    <w:rsid w:val="007F2AD6"/>
    <w:rsid w:val="0081418E"/>
    <w:rsid w:val="008241CF"/>
    <w:rsid w:val="00834961"/>
    <w:rsid w:val="00852AC4"/>
    <w:rsid w:val="008820F1"/>
    <w:rsid w:val="0089458E"/>
    <w:rsid w:val="00895E3D"/>
    <w:rsid w:val="008C4EAA"/>
    <w:rsid w:val="008E4661"/>
    <w:rsid w:val="0095017A"/>
    <w:rsid w:val="009522C2"/>
    <w:rsid w:val="009561C7"/>
    <w:rsid w:val="00956E71"/>
    <w:rsid w:val="009666FD"/>
    <w:rsid w:val="00981949"/>
    <w:rsid w:val="009A57D5"/>
    <w:rsid w:val="009B16E9"/>
    <w:rsid w:val="009C38C4"/>
    <w:rsid w:val="009D403F"/>
    <w:rsid w:val="009D6713"/>
    <w:rsid w:val="009E2025"/>
    <w:rsid w:val="009F7C1D"/>
    <w:rsid w:val="00A3377E"/>
    <w:rsid w:val="00A33888"/>
    <w:rsid w:val="00A55ED2"/>
    <w:rsid w:val="00A60CA9"/>
    <w:rsid w:val="00A65694"/>
    <w:rsid w:val="00A70DDF"/>
    <w:rsid w:val="00A91CDE"/>
    <w:rsid w:val="00A9585A"/>
    <w:rsid w:val="00AC01F9"/>
    <w:rsid w:val="00AD2AD2"/>
    <w:rsid w:val="00AD6906"/>
    <w:rsid w:val="00AF6E2A"/>
    <w:rsid w:val="00B134C1"/>
    <w:rsid w:val="00B53354"/>
    <w:rsid w:val="00B61341"/>
    <w:rsid w:val="00B61373"/>
    <w:rsid w:val="00B620D4"/>
    <w:rsid w:val="00B71931"/>
    <w:rsid w:val="00B846A5"/>
    <w:rsid w:val="00B9523C"/>
    <w:rsid w:val="00B963C0"/>
    <w:rsid w:val="00BC59A7"/>
    <w:rsid w:val="00BE1241"/>
    <w:rsid w:val="00BF1D0A"/>
    <w:rsid w:val="00BF5460"/>
    <w:rsid w:val="00C21CC8"/>
    <w:rsid w:val="00C3103E"/>
    <w:rsid w:val="00C541A2"/>
    <w:rsid w:val="00C6010C"/>
    <w:rsid w:val="00C6471B"/>
    <w:rsid w:val="00C72E15"/>
    <w:rsid w:val="00C772AC"/>
    <w:rsid w:val="00C77AD1"/>
    <w:rsid w:val="00CB4756"/>
    <w:rsid w:val="00CC2B12"/>
    <w:rsid w:val="00CD2066"/>
    <w:rsid w:val="00D07166"/>
    <w:rsid w:val="00D15983"/>
    <w:rsid w:val="00D95241"/>
    <w:rsid w:val="00DB1944"/>
    <w:rsid w:val="00DB6662"/>
    <w:rsid w:val="00DC664C"/>
    <w:rsid w:val="00DC7F9B"/>
    <w:rsid w:val="00DE2BE3"/>
    <w:rsid w:val="00E1010B"/>
    <w:rsid w:val="00E1335E"/>
    <w:rsid w:val="00E14985"/>
    <w:rsid w:val="00E165A5"/>
    <w:rsid w:val="00E23B73"/>
    <w:rsid w:val="00E31E45"/>
    <w:rsid w:val="00E8206B"/>
    <w:rsid w:val="00E8220E"/>
    <w:rsid w:val="00E94F2B"/>
    <w:rsid w:val="00EB136A"/>
    <w:rsid w:val="00F015FE"/>
    <w:rsid w:val="00F14472"/>
    <w:rsid w:val="00F202A2"/>
    <w:rsid w:val="00F22428"/>
    <w:rsid w:val="00F30880"/>
    <w:rsid w:val="00F32271"/>
    <w:rsid w:val="00F44DA9"/>
    <w:rsid w:val="00F52950"/>
    <w:rsid w:val="00F530C5"/>
    <w:rsid w:val="00F577D2"/>
    <w:rsid w:val="00F6376D"/>
    <w:rsid w:val="00F713DB"/>
    <w:rsid w:val="00F76500"/>
    <w:rsid w:val="00F93E12"/>
    <w:rsid w:val="00F96D6A"/>
    <w:rsid w:val="00FA0E54"/>
    <w:rsid w:val="00FA25C6"/>
    <w:rsid w:val="00FA5A56"/>
    <w:rsid w:val="00FA7FE6"/>
    <w:rsid w:val="00FB58D7"/>
    <w:rsid w:val="00FD350F"/>
    <w:rsid w:val="00FD7F69"/>
    <w:rsid w:val="00FE1F89"/>
    <w:rsid w:val="00FE7890"/>
    <w:rsid w:val="00FF4C49"/>
    <w:rsid w:val="09933914"/>
    <w:rsid w:val="0E660B62"/>
    <w:rsid w:val="11965C63"/>
    <w:rsid w:val="130A2A32"/>
    <w:rsid w:val="2A453149"/>
    <w:rsid w:val="373C5F26"/>
    <w:rsid w:val="425B904D"/>
    <w:rsid w:val="46A55B93"/>
    <w:rsid w:val="46D7A4DA"/>
    <w:rsid w:val="60DEB41F"/>
    <w:rsid w:val="61BB3B20"/>
    <w:rsid w:val="6F736482"/>
    <w:rsid w:val="72B603D0"/>
    <w:rsid w:val="75AC1EDC"/>
    <w:rsid w:val="779210ED"/>
    <w:rsid w:val="7EE26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780C"/>
  <w15:docId w15:val="{C239F5CA-87B3-47D3-A7AC-322FC671B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949"/>
    <w:pPr>
      <w:spacing w:after="4" w:line="249" w:lineRule="auto"/>
      <w:ind w:left="129" w:hanging="9"/>
    </w:pPr>
    <w:rPr>
      <w:rFonts w:ascii="Verdana" w:eastAsia="Verdana" w:hAnsi="Verdana" w:cs="Verdana"/>
      <w:color w:val="000000"/>
      <w:sz w:val="20"/>
    </w:rPr>
  </w:style>
  <w:style w:type="paragraph" w:styleId="Heading1">
    <w:name w:val="heading 1"/>
    <w:next w:val="Normal"/>
    <w:link w:val="Heading1Char"/>
    <w:uiPriority w:val="9"/>
    <w:unhideWhenUsed/>
    <w:qFormat/>
    <w:pPr>
      <w:keepNext/>
      <w:keepLines/>
      <w:spacing w:after="67" w:line="231" w:lineRule="auto"/>
      <w:ind w:left="1411" w:right="1273" w:hanging="1411"/>
      <w:outlineLvl w:val="0"/>
    </w:pPr>
    <w:rPr>
      <w:rFonts w:ascii="Times New Roman" w:eastAsia="Times New Roman" w:hAnsi="Times New Roman" w:cs="Times New Roman"/>
      <w:color w:val="002F56"/>
      <w:sz w:val="44"/>
    </w:rPr>
  </w:style>
  <w:style w:type="paragraph" w:styleId="Heading2">
    <w:name w:val="heading 2"/>
    <w:next w:val="Normal"/>
    <w:link w:val="Heading2Char"/>
    <w:uiPriority w:val="9"/>
    <w:unhideWhenUsed/>
    <w:qFormat/>
    <w:pPr>
      <w:keepNext/>
      <w:keepLines/>
      <w:spacing w:after="0"/>
      <w:ind w:left="130" w:hanging="10"/>
      <w:outlineLvl w:val="1"/>
    </w:pPr>
    <w:rPr>
      <w:rFonts w:ascii="Verdana" w:eastAsia="Verdana" w:hAnsi="Verdana" w:cs="Verdana"/>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Verdana" w:eastAsia="Verdana" w:hAnsi="Verdana" w:cs="Verdana"/>
      <w:b/>
      <w:color w:val="000000"/>
      <w:sz w:val="20"/>
      <w:u w:val="single" w:color="000000"/>
    </w:rPr>
  </w:style>
  <w:style w:type="character" w:customStyle="1" w:styleId="Heading1Char">
    <w:name w:val="Heading 1 Char"/>
    <w:link w:val="Heading1"/>
    <w:rPr>
      <w:rFonts w:ascii="Times New Roman" w:eastAsia="Times New Roman" w:hAnsi="Times New Roman" w:cs="Times New Roman"/>
      <w:color w:val="002F56"/>
      <w:sz w:val="4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4B741E"/>
    <w:rPr>
      <w:sz w:val="16"/>
      <w:szCs w:val="16"/>
    </w:rPr>
  </w:style>
  <w:style w:type="paragraph" w:styleId="CommentText">
    <w:name w:val="annotation text"/>
    <w:basedOn w:val="Normal"/>
    <w:link w:val="CommentTextChar"/>
    <w:uiPriority w:val="99"/>
    <w:semiHidden/>
    <w:unhideWhenUsed/>
    <w:rsid w:val="004B741E"/>
    <w:pPr>
      <w:spacing w:line="240" w:lineRule="auto"/>
    </w:pPr>
    <w:rPr>
      <w:szCs w:val="20"/>
    </w:rPr>
  </w:style>
  <w:style w:type="character" w:customStyle="1" w:styleId="CommentTextChar">
    <w:name w:val="Comment Text Char"/>
    <w:basedOn w:val="DefaultParagraphFont"/>
    <w:link w:val="CommentText"/>
    <w:uiPriority w:val="99"/>
    <w:semiHidden/>
    <w:rsid w:val="004B741E"/>
    <w:rPr>
      <w:rFonts w:ascii="Verdana" w:eastAsia="Verdana" w:hAnsi="Verdana" w:cs="Verdana"/>
      <w:color w:val="000000"/>
      <w:sz w:val="20"/>
      <w:szCs w:val="20"/>
    </w:rPr>
  </w:style>
  <w:style w:type="paragraph" w:styleId="CommentSubject">
    <w:name w:val="annotation subject"/>
    <w:basedOn w:val="CommentText"/>
    <w:next w:val="CommentText"/>
    <w:link w:val="CommentSubjectChar"/>
    <w:uiPriority w:val="99"/>
    <w:semiHidden/>
    <w:unhideWhenUsed/>
    <w:rsid w:val="004B741E"/>
    <w:rPr>
      <w:b/>
      <w:bCs/>
    </w:rPr>
  </w:style>
  <w:style w:type="character" w:customStyle="1" w:styleId="CommentSubjectChar">
    <w:name w:val="Comment Subject Char"/>
    <w:basedOn w:val="CommentTextChar"/>
    <w:link w:val="CommentSubject"/>
    <w:uiPriority w:val="99"/>
    <w:semiHidden/>
    <w:rsid w:val="004B741E"/>
    <w:rPr>
      <w:rFonts w:ascii="Verdana" w:eastAsia="Verdana" w:hAnsi="Verdana" w:cs="Verdana"/>
      <w:b/>
      <w:bCs/>
      <w:color w:val="000000"/>
      <w:sz w:val="20"/>
      <w:szCs w:val="20"/>
    </w:rPr>
  </w:style>
  <w:style w:type="paragraph" w:styleId="BalloonText">
    <w:name w:val="Balloon Text"/>
    <w:basedOn w:val="Normal"/>
    <w:link w:val="BalloonTextChar"/>
    <w:uiPriority w:val="99"/>
    <w:semiHidden/>
    <w:unhideWhenUsed/>
    <w:rsid w:val="004B74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741E"/>
    <w:rPr>
      <w:rFonts w:ascii="Segoe UI" w:eastAsia="Verdana" w:hAnsi="Segoe UI" w:cs="Segoe UI"/>
      <w:color w:val="000000"/>
      <w:sz w:val="18"/>
      <w:szCs w:val="18"/>
    </w:rPr>
  </w:style>
  <w:style w:type="paragraph" w:styleId="ListParagraph">
    <w:name w:val="List Paragraph"/>
    <w:basedOn w:val="Normal"/>
    <w:uiPriority w:val="34"/>
    <w:qFormat/>
    <w:rsid w:val="001D7607"/>
    <w:pPr>
      <w:ind w:left="720"/>
      <w:contextualSpacing/>
    </w:pPr>
  </w:style>
  <w:style w:type="paragraph" w:styleId="Header">
    <w:name w:val="header"/>
    <w:basedOn w:val="Normal"/>
    <w:link w:val="HeaderChar"/>
    <w:uiPriority w:val="99"/>
    <w:semiHidden/>
    <w:unhideWhenUsed/>
    <w:rsid w:val="00E822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220E"/>
    <w:rPr>
      <w:rFonts w:ascii="Verdana" w:eastAsia="Verdana" w:hAnsi="Verdana" w:cs="Verdana"/>
      <w:color w:val="000000"/>
      <w:sz w:val="20"/>
    </w:rPr>
  </w:style>
  <w:style w:type="paragraph" w:styleId="Footer">
    <w:name w:val="footer"/>
    <w:basedOn w:val="Normal"/>
    <w:link w:val="FooterChar"/>
    <w:uiPriority w:val="99"/>
    <w:semiHidden/>
    <w:unhideWhenUsed/>
    <w:rsid w:val="00E822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220E"/>
    <w:rPr>
      <w:rFonts w:ascii="Verdana" w:eastAsia="Verdana" w:hAnsi="Verdana" w:cs="Verdana"/>
      <w:color w:val="000000"/>
      <w:sz w:val="20"/>
    </w:rPr>
  </w:style>
  <w:style w:type="character" w:customStyle="1" w:styleId="UnresolvedMention1">
    <w:name w:val="Unresolved Mention1"/>
    <w:basedOn w:val="DefaultParagraphFont"/>
    <w:uiPriority w:val="99"/>
    <w:unhideWhenUsed/>
    <w:rsid w:val="00956E71"/>
    <w:rPr>
      <w:color w:val="605E5C"/>
      <w:shd w:val="clear" w:color="auto" w:fill="E1DFDD"/>
    </w:rPr>
  </w:style>
  <w:style w:type="character" w:customStyle="1" w:styleId="Mention1">
    <w:name w:val="Mention1"/>
    <w:basedOn w:val="DefaultParagraphFont"/>
    <w:uiPriority w:val="99"/>
    <w:unhideWhenUsed/>
    <w:rsid w:val="00956E7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bcaf09a3d87b5a3957712f07dd215b1">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3143a832af8aee52eec46a0b76a349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Value>N/A</Value>
    </Doc_x0020_Type>
    <qrac xmlns="0feec74c-ecc7-44c3-9c64-3623cf89ed4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76841A-AF5C-43C9-8068-D28567AB6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B4652C-AA67-4E45-9C59-B98A29F7F27E}">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D4E99364-8A94-4157-B5F4-DC5C2DC0F8AE}">
  <ds:schemaRefs>
    <ds:schemaRef ds:uri="http://schemas.openxmlformats.org/officeDocument/2006/bibliography"/>
  </ds:schemaRefs>
</ds:datastoreItem>
</file>

<file path=customXml/itemProps4.xml><?xml version="1.0" encoding="utf-8"?>
<ds:datastoreItem xmlns:ds="http://schemas.openxmlformats.org/officeDocument/2006/customXml" ds:itemID="{3D5EDEBF-52D3-4281-A47C-C06514DF0B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cp:lastModifiedBy>Katy Mehrtens</cp:lastModifiedBy>
  <cp:revision>3</cp:revision>
  <dcterms:created xsi:type="dcterms:W3CDTF">2021-09-14T19:16:00Z</dcterms:created>
  <dcterms:modified xsi:type="dcterms:W3CDTF">2021-09-21T18:40:00Z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