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45" w:rsidRDefault="009D631A" w:rsidP="009D631A">
      <w:pPr>
        <w:spacing w:after="0" w:line="240" w:lineRule="auto"/>
      </w:pPr>
      <w:r>
        <w:t>Voici les différents systèmes de coordonnées utilisée dans BonOMM.vi</w:t>
      </w:r>
    </w:p>
    <w:p w:rsidR="009D631A" w:rsidRDefault="009D631A" w:rsidP="009D631A">
      <w:pPr>
        <w:spacing w:after="0" w:line="240" w:lineRule="auto"/>
      </w:pPr>
    </w:p>
    <w:p w:rsidR="009D631A" w:rsidRDefault="009D631A" w:rsidP="009D631A">
      <w:pPr>
        <w:spacing w:after="0" w:line="240" w:lineRule="auto"/>
      </w:pPr>
      <w:proofErr w:type="spellStart"/>
      <w:r>
        <w:t>T</w:t>
      </w:r>
      <w:r w:rsidR="002D0F99">
        <w:t>elescope</w:t>
      </w:r>
      <w:proofErr w:type="spellEnd"/>
      <w:r w:rsidR="002D0F99">
        <w:t xml:space="preserve"> </w:t>
      </w:r>
      <w:r>
        <w:t>C</w:t>
      </w:r>
      <w:r w:rsidR="002D0F99">
        <w:t xml:space="preserve">ontrol </w:t>
      </w:r>
      <w:r>
        <w:t>S</w:t>
      </w:r>
      <w:r w:rsidR="002D0F99">
        <w:t>ystem</w:t>
      </w:r>
    </w:p>
    <w:p w:rsidR="009D631A" w:rsidRDefault="009D631A" w:rsidP="009D631A">
      <w:pPr>
        <w:spacing w:after="0" w:line="240" w:lineRule="auto"/>
        <w:ind w:firstLine="708"/>
      </w:pPr>
      <w:r>
        <w:t>RA : En secondes de temps [0 à 86400]</w:t>
      </w:r>
    </w:p>
    <w:p w:rsidR="009D631A" w:rsidRDefault="009D631A" w:rsidP="009D631A">
      <w:pPr>
        <w:spacing w:after="0" w:line="240" w:lineRule="auto"/>
        <w:ind w:firstLine="708"/>
      </w:pPr>
      <w:r>
        <w:t>DEC : En secondes d’arc [0 à 1296000]</w:t>
      </w:r>
    </w:p>
    <w:p w:rsidR="009D631A" w:rsidRDefault="009D631A" w:rsidP="009D631A">
      <w:pPr>
        <w:spacing w:after="0" w:line="240" w:lineRule="auto"/>
        <w:ind w:firstLine="708"/>
      </w:pPr>
      <w:r>
        <w:t>Époque : Usagé [</w:t>
      </w:r>
      <w:proofErr w:type="spellStart"/>
      <w:r>
        <w:t>defaut</w:t>
      </w:r>
      <w:proofErr w:type="spellEnd"/>
      <w:r>
        <w:t> : 2000.0]</w:t>
      </w:r>
    </w:p>
    <w:p w:rsidR="009D631A" w:rsidRDefault="009D631A" w:rsidP="009D631A">
      <w:pPr>
        <w:spacing w:after="0" w:line="240" w:lineRule="auto"/>
      </w:pPr>
    </w:p>
    <w:p w:rsidR="009D631A" w:rsidRDefault="009D631A" w:rsidP="009D631A">
      <w:pPr>
        <w:spacing w:after="0" w:line="240" w:lineRule="auto"/>
      </w:pPr>
      <w:proofErr w:type="spellStart"/>
      <w:r>
        <w:t>Starry</w:t>
      </w:r>
      <w:proofErr w:type="spellEnd"/>
      <w:r>
        <w:t xml:space="preserve"> Night et ASCOM</w:t>
      </w:r>
    </w:p>
    <w:p w:rsidR="009D631A" w:rsidRDefault="009D631A" w:rsidP="009D631A">
      <w:pPr>
        <w:spacing w:after="0" w:line="240" w:lineRule="auto"/>
        <w:ind w:firstLine="708"/>
      </w:pPr>
      <w:r>
        <w:t xml:space="preserve">RA : En </w:t>
      </w:r>
      <w:proofErr w:type="spellStart"/>
      <w:r>
        <w:t>H.xxxxx</w:t>
      </w:r>
      <w:proofErr w:type="spellEnd"/>
      <w:r>
        <w:t xml:space="preserve"> [0</w:t>
      </w:r>
      <w:r>
        <w:t>.000000</w:t>
      </w:r>
      <w:r>
        <w:t>-</w:t>
      </w:r>
      <w:r>
        <w:t>23.999999</w:t>
      </w:r>
      <w:r>
        <w:t>]</w:t>
      </w:r>
    </w:p>
    <w:p w:rsidR="009D631A" w:rsidRDefault="009D631A" w:rsidP="009D631A">
      <w:pPr>
        <w:spacing w:after="0" w:line="240" w:lineRule="auto"/>
        <w:ind w:firstLine="708"/>
      </w:pPr>
      <w:r>
        <w:t>DEC :</w:t>
      </w:r>
      <w:r>
        <w:t xml:space="preserve"> En °.</w:t>
      </w:r>
      <w:proofErr w:type="spellStart"/>
      <w:r>
        <w:t>xxxxxx</w:t>
      </w:r>
      <w:proofErr w:type="spellEnd"/>
      <w:r>
        <w:t xml:space="preserve"> [-90.000 à +90.000</w:t>
      </w:r>
      <w:r>
        <w:t>]</w:t>
      </w:r>
    </w:p>
    <w:p w:rsidR="009D631A" w:rsidRDefault="009D631A" w:rsidP="009D631A">
      <w:pPr>
        <w:spacing w:after="0" w:line="240" w:lineRule="auto"/>
        <w:ind w:firstLine="708"/>
      </w:pPr>
      <w:r>
        <w:t xml:space="preserve">Époque : </w:t>
      </w:r>
      <w:r>
        <w:t xml:space="preserve">Actuelle, avec précession bizarre (voir </w:t>
      </w:r>
      <w:hyperlink r:id="rId5" w:history="1">
        <w:r>
          <w:rPr>
            <w:rStyle w:val="Lienhypertexte"/>
          </w:rPr>
          <w:t>http://astronomical-almanac.sourcearchive.com/documentation/5.6-2/precess_8c-source.html</w:t>
        </w:r>
      </w:hyperlink>
      <w:r>
        <w:t>)</w:t>
      </w:r>
    </w:p>
    <w:p w:rsidR="009D631A" w:rsidRDefault="009D631A" w:rsidP="009D631A">
      <w:pPr>
        <w:spacing w:after="0" w:line="240" w:lineRule="auto"/>
      </w:pPr>
    </w:p>
    <w:p w:rsidR="009D631A" w:rsidRDefault="009D631A" w:rsidP="009D631A">
      <w:pPr>
        <w:spacing w:after="0" w:line="240" w:lineRule="auto"/>
      </w:pPr>
      <w:r>
        <w:t>Cible et Sonde de guidage</w:t>
      </w:r>
    </w:p>
    <w:p w:rsidR="009D631A" w:rsidRDefault="009D631A" w:rsidP="009D631A">
      <w:pPr>
        <w:spacing w:after="0" w:line="240" w:lineRule="auto"/>
      </w:pPr>
      <w:r>
        <w:t>Supportée par une structure d’astrométrie (RA, DEC -&gt; X table, Y table)</w:t>
      </w:r>
    </w:p>
    <w:p w:rsidR="009D631A" w:rsidRDefault="009D631A" w:rsidP="009D631A">
      <w:pPr>
        <w:spacing w:after="0" w:line="240" w:lineRule="auto"/>
      </w:pPr>
      <w:r>
        <w:tab/>
        <w:t>RA : Seconde de temps</w:t>
      </w:r>
    </w:p>
    <w:p w:rsidR="009D631A" w:rsidRDefault="009D631A" w:rsidP="009D631A">
      <w:pPr>
        <w:spacing w:after="0" w:line="240" w:lineRule="auto"/>
      </w:pPr>
      <w:r>
        <w:tab/>
        <w:t>DEC : Secondes d’arc</w:t>
      </w:r>
    </w:p>
    <w:p w:rsidR="009D631A" w:rsidRDefault="009D631A" w:rsidP="009D631A">
      <w:pPr>
        <w:spacing w:after="0" w:line="240" w:lineRule="auto"/>
      </w:pPr>
      <w:r>
        <w:tab/>
        <w:t>Époque : Alignée sur TCS</w:t>
      </w:r>
    </w:p>
    <w:p w:rsidR="00EE7AA3" w:rsidRDefault="00EE7AA3" w:rsidP="009D631A">
      <w:pPr>
        <w:spacing w:after="0" w:line="240" w:lineRule="auto"/>
      </w:pPr>
      <w:r>
        <w:tab/>
        <w:t>Référence : position synchronisée</w:t>
      </w:r>
    </w:p>
    <w:p w:rsidR="009D631A" w:rsidRDefault="009D631A" w:rsidP="009D631A">
      <w:pPr>
        <w:spacing w:after="0" w:line="240" w:lineRule="auto"/>
      </w:pPr>
    </w:p>
    <w:p w:rsidR="009D631A" w:rsidRDefault="009D631A" w:rsidP="009D631A">
      <w:pPr>
        <w:spacing w:after="0" w:line="240" w:lineRule="auto"/>
      </w:pPr>
      <w:r>
        <w:t>RA et DEC temporaire</w:t>
      </w:r>
    </w:p>
    <w:p w:rsidR="009D631A" w:rsidRDefault="009D631A" w:rsidP="009D631A">
      <w:pPr>
        <w:spacing w:after="0" w:line="240" w:lineRule="auto"/>
      </w:pPr>
      <w:r>
        <w:tab/>
        <w:t>RA : Seconde de temps</w:t>
      </w:r>
    </w:p>
    <w:p w:rsidR="009D631A" w:rsidRDefault="009D631A" w:rsidP="009D631A">
      <w:pPr>
        <w:spacing w:after="0" w:line="240" w:lineRule="auto"/>
      </w:pPr>
      <w:r>
        <w:tab/>
        <w:t>DEC : Seconde d’arc</w:t>
      </w:r>
    </w:p>
    <w:p w:rsidR="009D631A" w:rsidRDefault="009D631A" w:rsidP="009D631A">
      <w:pPr>
        <w:spacing w:after="0" w:line="240" w:lineRule="auto"/>
      </w:pPr>
      <w:r>
        <w:tab/>
        <w:t>Époque : Alignée sur ASCOM -&gt; Actuelle</w:t>
      </w:r>
    </w:p>
    <w:p w:rsidR="009D631A" w:rsidRDefault="009D631A" w:rsidP="009D631A">
      <w:pPr>
        <w:spacing w:after="0" w:line="240" w:lineRule="auto"/>
      </w:pPr>
    </w:p>
    <w:p w:rsidR="009D631A" w:rsidRDefault="009D631A" w:rsidP="009D631A">
      <w:pPr>
        <w:spacing w:after="0" w:line="240" w:lineRule="auto"/>
      </w:pPr>
      <w:r>
        <w:t>Champ</w:t>
      </w:r>
      <w:r w:rsidR="002D0F99">
        <w:t xml:space="preserve"> accessible par la sonde</w:t>
      </w:r>
    </w:p>
    <w:p w:rsidR="009D631A" w:rsidRDefault="009D631A" w:rsidP="009D631A">
      <w:pPr>
        <w:spacing w:after="0" w:line="240" w:lineRule="auto"/>
      </w:pPr>
      <w:r>
        <w:t>Supportée par une structure d’astrométrie (RA, DEC -&gt; minutes d’arc)</w:t>
      </w:r>
    </w:p>
    <w:p w:rsidR="009D631A" w:rsidRDefault="009D631A" w:rsidP="009D631A">
      <w:pPr>
        <w:spacing w:after="0" w:line="240" w:lineRule="auto"/>
      </w:pPr>
      <w:r>
        <w:tab/>
        <w:t>RA : degrés</w:t>
      </w:r>
    </w:p>
    <w:p w:rsidR="009D631A" w:rsidRDefault="009D631A" w:rsidP="009D631A">
      <w:pPr>
        <w:spacing w:after="0" w:line="240" w:lineRule="auto"/>
      </w:pPr>
      <w:r>
        <w:tab/>
        <w:t>DEC : degrés</w:t>
      </w:r>
    </w:p>
    <w:p w:rsidR="009D631A" w:rsidRDefault="009D631A" w:rsidP="009D631A">
      <w:pPr>
        <w:spacing w:after="0" w:line="240" w:lineRule="auto"/>
      </w:pPr>
      <w:r>
        <w:tab/>
        <w:t>Époque : Alignée sur TCS</w:t>
      </w:r>
    </w:p>
    <w:p w:rsidR="00EE7AA3" w:rsidRDefault="00EE7AA3" w:rsidP="009D631A">
      <w:pPr>
        <w:spacing w:after="0" w:line="240" w:lineRule="auto"/>
      </w:pPr>
      <w:r>
        <w:tab/>
        <w:t>Référence : position synchronisée</w:t>
      </w:r>
    </w:p>
    <w:p w:rsidR="002D0F99" w:rsidRDefault="002D0F99" w:rsidP="009D631A">
      <w:pPr>
        <w:spacing w:after="0" w:line="240" w:lineRule="auto"/>
      </w:pPr>
    </w:p>
    <w:p w:rsidR="002D0F99" w:rsidRDefault="002D0F99" w:rsidP="009D631A">
      <w:pPr>
        <w:spacing w:after="0" w:line="240" w:lineRule="auto"/>
      </w:pPr>
      <w:r>
        <w:t>Image DSS</w:t>
      </w:r>
    </w:p>
    <w:p w:rsidR="002D0F99" w:rsidRDefault="002D0F99" w:rsidP="009D631A">
      <w:pPr>
        <w:spacing w:after="0" w:line="240" w:lineRule="auto"/>
      </w:pPr>
      <w:r>
        <w:t>Supportée par une structure d’astrométrie (RA, DEC -&gt; minutes d’arc)</w:t>
      </w:r>
    </w:p>
    <w:p w:rsidR="002D0F99" w:rsidRDefault="002D0F99" w:rsidP="009D631A">
      <w:pPr>
        <w:spacing w:after="0" w:line="240" w:lineRule="auto"/>
      </w:pPr>
      <w:r>
        <w:tab/>
        <w:t>RA : degrés</w:t>
      </w:r>
    </w:p>
    <w:p w:rsidR="002D0F99" w:rsidRDefault="002D0F99" w:rsidP="009D631A">
      <w:pPr>
        <w:spacing w:after="0" w:line="240" w:lineRule="auto"/>
      </w:pPr>
      <w:r>
        <w:tab/>
        <w:t>DEC : degrés</w:t>
      </w:r>
    </w:p>
    <w:p w:rsidR="002D0F99" w:rsidRDefault="002D0F99" w:rsidP="009D631A">
      <w:pPr>
        <w:spacing w:after="0" w:line="240" w:lineRule="auto"/>
      </w:pPr>
      <w:r>
        <w:tab/>
        <w:t>Époque : 2000.0</w:t>
      </w:r>
    </w:p>
    <w:p w:rsidR="00EE7AA3" w:rsidRDefault="00EE7AA3" w:rsidP="009D631A">
      <w:pPr>
        <w:spacing w:after="0" w:line="240" w:lineRule="auto"/>
      </w:pPr>
      <w:r>
        <w:tab/>
        <w:t>Référence : centre de l’image</w:t>
      </w: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</w:p>
    <w:p w:rsidR="0090161A" w:rsidRDefault="0090161A" w:rsidP="009D631A">
      <w:pPr>
        <w:spacing w:after="0" w:line="240" w:lineRule="auto"/>
      </w:pPr>
      <w:bookmarkStart w:id="0" w:name="_GoBack"/>
      <w:bookmarkEnd w:id="0"/>
    </w:p>
    <w:sectPr w:rsidR="009016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A0"/>
    <w:rsid w:val="000A17C8"/>
    <w:rsid w:val="00254E5E"/>
    <w:rsid w:val="002D0F99"/>
    <w:rsid w:val="004E44C0"/>
    <w:rsid w:val="0090161A"/>
    <w:rsid w:val="009D631A"/>
    <w:rsid w:val="00E50EA0"/>
    <w:rsid w:val="00E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63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6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tronomical-almanac.sourcearchive.com/documentation/5.6-2/precess_8c-sour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4</cp:revision>
  <cp:lastPrinted>2012-02-23T18:35:00Z</cp:lastPrinted>
  <dcterms:created xsi:type="dcterms:W3CDTF">2012-02-23T16:19:00Z</dcterms:created>
  <dcterms:modified xsi:type="dcterms:W3CDTF">2012-02-24T16:13:00Z</dcterms:modified>
</cp:coreProperties>
</file>