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720" w:type="dxa"/>
        <w:jc w:val="right"/>
        <w:tblLook w:val="04A0" w:firstRow="1" w:lastRow="0" w:firstColumn="1" w:lastColumn="0" w:noHBand="0" w:noVBand="1"/>
      </w:tblPr>
      <w:tblGrid>
        <w:gridCol w:w="2043"/>
        <w:gridCol w:w="1112"/>
        <w:gridCol w:w="3620"/>
        <w:gridCol w:w="1945"/>
      </w:tblGrid>
      <w:tr w:rsidR="003A231A" w:rsidRPr="005D24EB" w:rsidTr="00D62A22">
        <w:trPr>
          <w:trHeight w:val="501"/>
          <w:jc w:val="right"/>
        </w:trPr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Area of work</w:t>
            </w:r>
          </w:p>
        </w:tc>
        <w:tc>
          <w:tcPr>
            <w:tcW w:w="0" w:type="auto"/>
          </w:tcPr>
          <w:p w:rsidR="00D62A22" w:rsidRPr="005D24EB" w:rsidRDefault="00831233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 of enterprise</w:t>
            </w:r>
          </w:p>
        </w:tc>
      </w:tr>
      <w:tr w:rsidR="003A231A" w:rsidRPr="005D24EB" w:rsidTr="00D62A22">
        <w:trPr>
          <w:trHeight w:val="524"/>
          <w:jc w:val="right"/>
        </w:trPr>
        <w:tc>
          <w:tcPr>
            <w:tcW w:w="0" w:type="auto"/>
          </w:tcPr>
          <w:p w:rsidR="00D62A22" w:rsidRPr="005D24EB" w:rsidRDefault="00D62A22" w:rsidP="00AF06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HIRO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Spain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Research, innovation actions and project management</w:t>
            </w:r>
          </w:p>
        </w:tc>
        <w:tc>
          <w:tcPr>
            <w:tcW w:w="0" w:type="auto"/>
          </w:tcPr>
          <w:p w:rsidR="00D62A22" w:rsidRPr="005D24EB" w:rsidRDefault="003A231A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Small-Medium-Enterprise. Research</w:t>
            </w:r>
            <w:bookmarkStart w:id="0" w:name="_GoBack"/>
            <w:bookmarkEnd w:id="0"/>
          </w:p>
        </w:tc>
      </w:tr>
      <w:tr w:rsidR="003A231A" w:rsidRPr="005D24EB" w:rsidTr="00D62A22">
        <w:trPr>
          <w:trHeight w:val="524"/>
          <w:jc w:val="right"/>
        </w:trPr>
        <w:tc>
          <w:tcPr>
            <w:tcW w:w="0" w:type="auto"/>
          </w:tcPr>
          <w:p w:rsidR="00D62A22" w:rsidRPr="005D24EB" w:rsidRDefault="00D62A22" w:rsidP="00AF06FC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Airbus Defence and Space GmbH. </w:t>
            </w:r>
            <w:hyperlink r:id="rId4" w:history="1">
              <w:r w:rsidRPr="005D24EB">
                <w:rPr>
                  <w:rFonts w:eastAsia="Times New Roman" w:cstheme="minorHAnsi"/>
                  <w:color w:val="336E87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and production of satellite sensors</w:t>
            </w:r>
          </w:p>
        </w:tc>
        <w:tc>
          <w:tcPr>
            <w:tcW w:w="0" w:type="auto"/>
          </w:tcPr>
          <w:p w:rsidR="00D62A22" w:rsidRPr="005D24EB" w:rsidRDefault="00D62A22" w:rsidP="00831233">
            <w:pPr>
              <w:rPr>
                <w:rFonts w:cstheme="minorHAnsi"/>
                <w:sz w:val="24"/>
                <w:szCs w:val="24"/>
              </w:rPr>
            </w:pPr>
          </w:p>
          <w:p w:rsidR="00D62A22" w:rsidRPr="005D24EB" w:rsidRDefault="003A231A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Large</w:t>
            </w:r>
          </w:p>
        </w:tc>
      </w:tr>
      <w:tr w:rsidR="003A231A" w:rsidRPr="005D24EB" w:rsidTr="00D62A22">
        <w:trPr>
          <w:trHeight w:val="1070"/>
          <w:jc w:val="right"/>
        </w:trPr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BHO Legal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Rechtsanwälte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Partnership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IPR management, data protection, exploitation plan, business plan</w:t>
            </w:r>
          </w:p>
        </w:tc>
        <w:tc>
          <w:tcPr>
            <w:tcW w:w="0" w:type="auto"/>
          </w:tcPr>
          <w:p w:rsidR="00D62A22" w:rsidRPr="005D24EB" w:rsidRDefault="003A231A" w:rsidP="008312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Small-Medium-Enterprise</w:t>
            </w:r>
          </w:p>
        </w:tc>
      </w:tr>
      <w:tr w:rsidR="003A231A" w:rsidRPr="005D24EB" w:rsidTr="00D62A22">
        <w:trPr>
          <w:trHeight w:val="501"/>
          <w:jc w:val="right"/>
        </w:trPr>
        <w:tc>
          <w:tcPr>
            <w:tcW w:w="0" w:type="auto"/>
          </w:tcPr>
          <w:p w:rsidR="00D62A22" w:rsidRPr="00E5675D" w:rsidRDefault="00D62A22" w:rsidP="00AF06FC">
            <w:pPr>
              <w:rPr>
                <w:rFonts w:eastAsia="Times New Roman" w:cstheme="minorHAnsi"/>
                <w:color w:val="4A4948"/>
                <w:sz w:val="24"/>
                <w:szCs w:val="24"/>
                <w:lang w:val="es-ES" w:eastAsia="en-GB"/>
              </w:rPr>
            </w:pPr>
            <w:proofErr w:type="spellStart"/>
            <w:r w:rsidRPr="00E5675D">
              <w:rPr>
                <w:rFonts w:cstheme="minorHAnsi"/>
                <w:sz w:val="24"/>
                <w:szCs w:val="24"/>
                <w:lang w:val="es-ES"/>
              </w:rPr>
              <w:t>Deimos</w:t>
            </w:r>
            <w:proofErr w:type="spellEnd"/>
            <w:r w:rsidRPr="00E5675D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5675D">
              <w:rPr>
                <w:rFonts w:cstheme="minorHAnsi"/>
                <w:sz w:val="24"/>
                <w:szCs w:val="24"/>
                <w:lang w:val="es-ES"/>
              </w:rPr>
              <w:t>Space</w:t>
            </w:r>
            <w:proofErr w:type="spellEnd"/>
            <w:r w:rsidRPr="00E5675D">
              <w:rPr>
                <w:rFonts w:cstheme="minorHAnsi"/>
                <w:sz w:val="24"/>
                <w:szCs w:val="24"/>
                <w:lang w:val="es-ES"/>
              </w:rPr>
              <w:t xml:space="preserve"> S.L.U. </w:t>
            </w:r>
            <w:hyperlink r:id="rId5" w:history="1">
              <w:r w:rsidRPr="00E5675D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val="es-ES" w:eastAsia="en-GB"/>
                </w:rPr>
                <w:br/>
              </w:r>
            </w:hyperlink>
          </w:p>
          <w:p w:rsidR="00D62A22" w:rsidRPr="00E5675D" w:rsidRDefault="00D62A22" w:rsidP="00AF06FC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Spain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Design and develop satellite sensors</w:t>
            </w:r>
          </w:p>
        </w:tc>
        <w:tc>
          <w:tcPr>
            <w:tcW w:w="0" w:type="auto"/>
          </w:tcPr>
          <w:p w:rsidR="00D62A22" w:rsidRPr="005D24EB" w:rsidRDefault="003A231A" w:rsidP="008312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Large enterprise</w:t>
            </w:r>
          </w:p>
        </w:tc>
      </w:tr>
      <w:tr w:rsidR="003A231A" w:rsidRPr="005D24EB" w:rsidTr="00D62A22">
        <w:trPr>
          <w:trHeight w:val="501"/>
          <w:jc w:val="right"/>
        </w:trPr>
        <w:tc>
          <w:tcPr>
            <w:tcW w:w="0" w:type="auto"/>
          </w:tcPr>
          <w:p w:rsidR="00D62A22" w:rsidRPr="005D24EB" w:rsidRDefault="00D62A22" w:rsidP="00AF06FC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A827ED">
              <w:rPr>
                <w:rFonts w:cstheme="minorHAnsi"/>
                <w:sz w:val="24"/>
                <w:szCs w:val="24"/>
              </w:rPr>
              <w:t>ICUBE-SERTIT.</w:t>
            </w:r>
            <w:r w:rsidRPr="005D24EB">
              <w:rPr>
                <w:rFonts w:cstheme="minorHAnsi"/>
                <w:sz w:val="24"/>
                <w:szCs w:val="24"/>
              </w:rPr>
              <w:t xml:space="preserve"> </w:t>
            </w:r>
            <w:hyperlink r:id="rId6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D62A22" w:rsidRPr="005D24EB" w:rsidRDefault="00D62A22" w:rsidP="00AF06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in the application of data providing from EO satellites such as Sentinel</w:t>
            </w:r>
          </w:p>
        </w:tc>
        <w:tc>
          <w:tcPr>
            <w:tcW w:w="0" w:type="auto"/>
          </w:tcPr>
          <w:p w:rsidR="00D62A22" w:rsidRPr="005D24EB" w:rsidRDefault="003A231A" w:rsidP="00AF06FC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>
              <w:rPr>
                <w:rFonts w:cstheme="minorHAnsi"/>
                <w:color w:val="4A4948"/>
                <w:sz w:val="24"/>
                <w:szCs w:val="24"/>
              </w:rPr>
              <w:t xml:space="preserve">University. Public enterprise. Research </w:t>
            </w:r>
            <w:proofErr w:type="spellStart"/>
            <w:r>
              <w:rPr>
                <w:rFonts w:cstheme="minorHAnsi"/>
                <w:color w:val="4A4948"/>
                <w:sz w:val="24"/>
                <w:szCs w:val="24"/>
              </w:rPr>
              <w:t>center</w:t>
            </w:r>
            <w:proofErr w:type="spellEnd"/>
            <w:r>
              <w:rPr>
                <w:rFonts w:cstheme="minorHAnsi"/>
                <w:color w:val="4A4948"/>
                <w:sz w:val="24"/>
                <w:szCs w:val="24"/>
              </w:rPr>
              <w:t>.</w:t>
            </w:r>
          </w:p>
        </w:tc>
      </w:tr>
      <w:tr w:rsidR="003A231A" w:rsidRPr="005D24EB" w:rsidTr="00D62A22">
        <w:trPr>
          <w:trHeight w:val="501"/>
          <w:jc w:val="right"/>
        </w:trPr>
        <w:tc>
          <w:tcPr>
            <w:tcW w:w="0" w:type="auto"/>
          </w:tcPr>
          <w:p w:rsidR="00D62A22" w:rsidRPr="005D24EB" w:rsidRDefault="00D62A22" w:rsidP="00AF06FC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proofErr w:type="spellStart"/>
            <w:r w:rsidRPr="00A827ED">
              <w:rPr>
                <w:rFonts w:cstheme="minorHAnsi"/>
                <w:sz w:val="24"/>
                <w:szCs w:val="24"/>
              </w:rPr>
              <w:t>ReSAC</w:t>
            </w:r>
            <w:proofErr w:type="spellEnd"/>
            <w:r w:rsidRPr="00A827ED">
              <w:rPr>
                <w:rFonts w:cstheme="minorHAnsi"/>
                <w:sz w:val="24"/>
                <w:szCs w:val="24"/>
              </w:rPr>
              <w:t>, Remote Sensing</w:t>
            </w:r>
            <w:r w:rsidRPr="005D24EB">
              <w:rPr>
                <w:rFonts w:cstheme="minorHAnsi"/>
                <w:sz w:val="24"/>
                <w:szCs w:val="24"/>
              </w:rPr>
              <w:t xml:space="preserve"> Application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  <w:hyperlink r:id="rId7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D62A22" w:rsidRPr="005D24EB" w:rsidRDefault="00D62A22" w:rsidP="00AF06F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Bulgaria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for Sustainable Development and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Eurointegration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 Introduce RS&amp;GIS products into land cover/land use, urban planning, infrastructure, etc.</w:t>
            </w:r>
          </w:p>
        </w:tc>
        <w:tc>
          <w:tcPr>
            <w:tcW w:w="0" w:type="auto"/>
          </w:tcPr>
          <w:p w:rsidR="00D62A22" w:rsidRDefault="003A231A" w:rsidP="00831233">
            <w:pPr>
              <w:rPr>
                <w:rFonts w:cstheme="minorHAnsi"/>
                <w:color w:val="4A4948"/>
                <w:sz w:val="24"/>
                <w:szCs w:val="24"/>
              </w:rPr>
            </w:pPr>
            <w:r>
              <w:rPr>
                <w:rFonts w:cstheme="minorHAnsi"/>
                <w:color w:val="4A4948"/>
                <w:sz w:val="24"/>
                <w:szCs w:val="24"/>
              </w:rPr>
              <w:t>Small-Medium Enterprise.</w:t>
            </w:r>
          </w:p>
          <w:p w:rsidR="003A231A" w:rsidRPr="005D24EB" w:rsidRDefault="003A231A" w:rsidP="00831233">
            <w:pPr>
              <w:rPr>
                <w:rFonts w:cstheme="minorHAnsi"/>
                <w:color w:val="4A4948"/>
                <w:sz w:val="24"/>
                <w:szCs w:val="24"/>
              </w:rPr>
            </w:pPr>
            <w:r>
              <w:rPr>
                <w:rFonts w:cstheme="minorHAnsi"/>
                <w:color w:val="4A4948"/>
                <w:sz w:val="24"/>
                <w:szCs w:val="24"/>
              </w:rPr>
              <w:t>Private</w:t>
            </w:r>
          </w:p>
        </w:tc>
      </w:tr>
      <w:tr w:rsidR="003A231A" w:rsidRPr="005D24EB" w:rsidTr="00D62A22">
        <w:trPr>
          <w:trHeight w:val="501"/>
          <w:jc w:val="right"/>
        </w:trPr>
        <w:tc>
          <w:tcPr>
            <w:tcW w:w="0" w:type="auto"/>
          </w:tcPr>
          <w:p w:rsidR="00D62A22" w:rsidRPr="005D24EB" w:rsidRDefault="00D62A22" w:rsidP="00AF06FC">
            <w:pPr>
              <w:rPr>
                <w:rFonts w:cstheme="minorHAnsi"/>
                <w:sz w:val="24"/>
                <w:szCs w:val="24"/>
              </w:rPr>
            </w:pPr>
            <w:r w:rsidRPr="00E5675D">
              <w:rPr>
                <w:rFonts w:cstheme="minorHAnsi"/>
                <w:sz w:val="24"/>
                <w:szCs w:val="24"/>
              </w:rPr>
              <w:t xml:space="preserve">Thales </w:t>
            </w:r>
            <w:proofErr w:type="spellStart"/>
            <w:r w:rsidRPr="00E5675D">
              <w:rPr>
                <w:rFonts w:cstheme="minorHAnsi"/>
                <w:sz w:val="24"/>
                <w:szCs w:val="24"/>
              </w:rPr>
              <w:t>Alenia</w:t>
            </w:r>
            <w:proofErr w:type="spellEnd"/>
            <w:r w:rsidRPr="00E5675D">
              <w:rPr>
                <w:rFonts w:cstheme="minorHAnsi"/>
                <w:sz w:val="24"/>
                <w:szCs w:val="24"/>
              </w:rPr>
              <w:t xml:space="preserve"> Space SAS.</w:t>
            </w:r>
            <w:r w:rsidRPr="005D24EB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Design, development, integration and testing of space systems</w:t>
            </w:r>
          </w:p>
        </w:tc>
        <w:tc>
          <w:tcPr>
            <w:tcW w:w="0" w:type="auto"/>
          </w:tcPr>
          <w:p w:rsidR="00D62A22" w:rsidRPr="005D24EB" w:rsidRDefault="003A231A" w:rsidP="00AF06FC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>
              <w:rPr>
                <w:rFonts w:cstheme="minorHAnsi"/>
                <w:color w:val="4A4948"/>
                <w:sz w:val="24"/>
                <w:szCs w:val="24"/>
              </w:rPr>
              <w:t>Large enterprise</w:t>
            </w:r>
          </w:p>
        </w:tc>
      </w:tr>
      <w:tr w:rsidR="003A231A" w:rsidRPr="005D24EB" w:rsidTr="00D62A22">
        <w:trPr>
          <w:trHeight w:val="501"/>
          <w:jc w:val="right"/>
        </w:trPr>
        <w:tc>
          <w:tcPr>
            <w:tcW w:w="0" w:type="auto"/>
          </w:tcPr>
          <w:p w:rsidR="00D62A22" w:rsidRPr="005D24EB" w:rsidRDefault="00D62A22" w:rsidP="00AF06FC">
            <w:pPr>
              <w:rPr>
                <w:rFonts w:cstheme="minorHAnsi"/>
                <w:sz w:val="24"/>
                <w:szCs w:val="24"/>
              </w:rPr>
            </w:pPr>
            <w:r w:rsidRPr="00A827ED">
              <w:rPr>
                <w:rFonts w:cstheme="minorHAnsi"/>
                <w:sz w:val="24"/>
                <w:szCs w:val="24"/>
              </w:rPr>
              <w:t xml:space="preserve">VITO </w:t>
            </w:r>
            <w:proofErr w:type="spellStart"/>
            <w:r w:rsidRPr="00A827ED">
              <w:rPr>
                <w:rFonts w:cstheme="minorHAnsi"/>
                <w:sz w:val="24"/>
                <w:szCs w:val="24"/>
              </w:rPr>
              <w:t>nv</w:t>
            </w:r>
            <w:proofErr w:type="spellEnd"/>
            <w:r w:rsidRPr="00A827ED">
              <w:rPr>
                <w:rFonts w:cstheme="minorHAnsi"/>
                <w:sz w:val="24"/>
                <w:szCs w:val="24"/>
              </w:rPr>
              <w:t>.</w:t>
            </w:r>
            <w:r w:rsidRPr="005D24EB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Belgium</w:t>
            </w:r>
          </w:p>
        </w:tc>
        <w:tc>
          <w:tcPr>
            <w:tcW w:w="0" w:type="auto"/>
          </w:tcPr>
          <w:p w:rsidR="00D62A22" w:rsidRPr="005D24EB" w:rsidRDefault="00D62A22" w:rsidP="00AF06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in the use of remote sensing for land use. Development of new remote sensors systems, sensors and platforms. </w:t>
            </w:r>
          </w:p>
        </w:tc>
        <w:tc>
          <w:tcPr>
            <w:tcW w:w="0" w:type="auto"/>
          </w:tcPr>
          <w:p w:rsidR="00D62A22" w:rsidRPr="005D24EB" w:rsidRDefault="003A231A" w:rsidP="00AF06FC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>
              <w:rPr>
                <w:rFonts w:cstheme="minorHAnsi"/>
                <w:color w:val="4A4948"/>
                <w:sz w:val="24"/>
                <w:szCs w:val="24"/>
              </w:rPr>
              <w:t>Research and technology organisation.</w:t>
            </w:r>
          </w:p>
        </w:tc>
      </w:tr>
    </w:tbl>
    <w:p w:rsidR="00DA29D0" w:rsidRPr="00D62A22" w:rsidRDefault="003A231A"/>
    <w:sectPr w:rsidR="00DA29D0" w:rsidRPr="00D62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22"/>
    <w:rsid w:val="003A231A"/>
    <w:rsid w:val="004D3417"/>
    <w:rsid w:val="00831233"/>
    <w:rsid w:val="00D62A22"/>
    <w:rsid w:val="00F2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DA2E-690C-4E0C-9FB1-BA6D8659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2A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sac-bg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rtit.u-strasbg.fr/" TargetMode="External"/><Relationship Id="rId5" Type="http://schemas.openxmlformats.org/officeDocument/2006/relationships/hyperlink" Target="http://www.deimos-space.com/en/" TargetMode="External"/><Relationship Id="rId4" Type="http://schemas.openxmlformats.org/officeDocument/2006/relationships/hyperlink" Target="http://www.geo-airbusd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</dc:creator>
  <cp:keywords/>
  <dc:description/>
  <cp:lastModifiedBy>Eva María</cp:lastModifiedBy>
  <cp:revision>2</cp:revision>
  <dcterms:created xsi:type="dcterms:W3CDTF">2018-05-26T09:57:00Z</dcterms:created>
  <dcterms:modified xsi:type="dcterms:W3CDTF">2018-05-26T10:37:00Z</dcterms:modified>
</cp:coreProperties>
</file>