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9407371"/>
        <w:docPartObj>
          <w:docPartGallery w:val="Cover Pages"/>
          <w:docPartUnique/>
        </w:docPartObj>
      </w:sdtPr>
      <w:sdtEndPr>
        <w:rPr>
          <w:rFonts w:ascii="Georgia" w:hAnsi="Georgia"/>
          <w:b/>
          <w:bCs/>
          <w:szCs w:val="28"/>
        </w:rPr>
      </w:sdtEndPr>
      <w:sdtContent>
        <w:p w:rsidR="00F02CC7" w:rsidRDefault="00F02CC7"/>
        <w:p w:rsidR="00F02CC7" w:rsidRDefault="005D590D">
          <w:pPr>
            <w:widowControl/>
            <w:suppressAutoHyphens w:val="0"/>
            <w:autoSpaceDN/>
            <w:textAlignment w:val="auto"/>
            <w:rPr>
              <w:rFonts w:ascii="Georgia" w:hAnsi="Georgia"/>
              <w:b/>
              <w:bCs/>
              <w:szCs w:val="28"/>
            </w:rPr>
          </w:pPr>
          <w:r>
            <w:rPr>
              <w:noProof/>
            </w:rPr>
            <w:pict>
              <v:group id="Group 125" o:spid="_x0000_s1091"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025A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">
                <o:lock v:ext="edit" aspectratio="t"/>
                <v:shape id="Freeform 10" o:spid="_x0000_s1092"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XdqcIA&#10;AADcAAAADwAAAGRycy9kb3ducmV2LnhtbERPS2vCQBC+F/oflin0UnSjFtHoKiJUbG8+EI9DdkyC&#10;2ZmQXU38991Cwdt8fM+ZLztXqTs1vhQ2MOgnoIgzsSXnBo6Hr94ElA/IFithMvAgD8vF68scUyst&#10;7+i+D7mKIexTNFCEUKda+6wgh74vNXHkLtI4DBE2ubYNtjHcVXqYJGPtsOTYUGBN64Ky6/7mDEy/&#10;J4lcznhbjX4+st3m9HlsRYx5f+tWM1CBuvAU/7u3Ns4fjuHv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Nd2pwgAAANwAAAAPAAAAAAAAAAAAAAAAAJgCAABkcnMvZG93&#10;bnJldi54bWxQSwUGAAAAAAQABAD1AAAAhwMAAAAA&#10;" adj="-11796480,,5400" path="m,c,644,,644,,644v23,6,62,14,113,21c250,685,476,700,720,644v,-27,,-27,,-27c720,,720,,720,,,,,,,e" fillcolor="#ffefd1" stroked="f">
                  <v:fill opacity="45875f" color2="#d1c39f" recolor="t" rotate="t" focusposition=".5,.5" focussize="" colors="0 #ffefd1;42598f #f0ebd5;1 #d1c39f" method="none" type="gradientRadial"/>
                  <v:stroke joinstyle="miter"/>
                  <v:formulas/>
                  <v:path arrowok="t" o:connecttype="custom" o:connectlocs="0,0;0,4972126;872222,5134261;5557520,4972126;5557520,4763667;5557520,0;0,0" o:connectangles="0,0,0,0,0,0,0" textboxrect="0,0,720,700"/>
                  <v:textbox style="mso-next-textbox:#Freeform 10" inset="1in,86.4pt,86.4pt,86.4pt">
                    <w:txbxContent>
                      <w:p w:rsidR="00F02CC7" w:rsidRPr="00DC51A5" w:rsidRDefault="005D590D" w:rsidP="00DC51A5">
                        <w:pPr>
                          <w:rPr>
                            <w:color w:val="FFFFFF" w:themeColor="background1"/>
                            <w:sz w:val="36"/>
                            <w:szCs w:val="36"/>
                          </w:rPr>
                        </w:pPr>
                        <w:sdt>
                          <w:sdtPr>
                            <w:rPr>
                              <w:rFonts w:ascii="Berlin Sans FB Demi" w:eastAsiaTheme="minorEastAsia" w:hAnsi="Berlin Sans FB Demi" w:cstheme="minorBidi"/>
                              <w:color w:val="auto"/>
                              <w:kern w:val="0"/>
                              <w:sz w:val="36"/>
                              <w:szCs w:val="36"/>
                              <w:u w:color="000000"/>
                              <w:lang w:val="en-US"/>
                            </w:rPr>
                            <w:alias w:val="Title"/>
                            <w:tag w:val=""/>
                            <w:id w:val="34020488"/>
                            <w:dataBinding w:prefixMappings="xmlns:ns0='http://purl.org/dc/elements/1.1/' xmlns:ns1='http://schemas.openxmlformats.org/package/2006/metadata/core-properties' " w:xpath="/ns1:coreProperties[1]/ns0:title[1]" w:storeItemID="{6C3C8BC8-F283-45AE-878A-BAB7291924A1}"/>
                            <w:text/>
                          </w:sdtPr>
                          <w:sdtEndPr/>
                          <w:sdtContent>
                            <w:r w:rsidR="00DC51A5" w:rsidRPr="00DC51A5">
                              <w:rPr>
                                <w:rFonts w:ascii="Berlin Sans FB Demi" w:eastAsiaTheme="minorEastAsia" w:hAnsi="Berlin Sans FB Demi" w:cstheme="minorBidi"/>
                                <w:color w:val="auto"/>
                                <w:kern w:val="0"/>
                                <w:sz w:val="36"/>
                                <w:szCs w:val="36"/>
                                <w:u w:color="000000"/>
                                <w:lang w:val="en-US"/>
                              </w:rPr>
                              <w:t>Stock Market Prediction Web Application</w:t>
                            </w:r>
                          </w:sdtContent>
                        </w:sdt>
                      </w:p>
                    </w:txbxContent>
                  </v:textbox>
                </v:shape>
                <v:shape id="Freeform 11" o:spid="_x0000_s1093"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ffefd1" stroked="f">
                  <v:fill opacity="45875f" color2="#d1c39f" recolor="t" rotate="t" focusposition=".5,.5" focussize="" colors="0 #ffefd1;42598f #f0ebd5;1 #d1c39f" method="none" type="gradientRadial"/>
                  <v:path arrowok="t" o:connecttype="custom" o:connectlocs="4685030,0;1358427,440373;0,370840;1937302,509905;4685030,208598;4685030,0" o:connectangles="0,0,0,0,0,0"/>
                </v:shape>
                <w10:wrap anchorx="margin" anchory="page"/>
              </v:group>
            </w:pict>
          </w:r>
          <w:r>
            <w:rPr>
              <w:noProof/>
            </w:rPr>
            <w:pict>
              <v:shapetype id="_x0000_t202" coordsize="21600,21600" o:spt="202" path="m,l,21600r21600,l21600,xe">
                <v:stroke joinstyle="miter"/>
                <v:path gradientshapeok="t" o:connecttype="rect"/>
              </v:shapetype>
              <v:shape id="Text Box 129" o:spid="_x0000_s108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next-textbox:#Text Box 129;mso-fit-shape-to-text:t" inset="1in,0,86.4pt,0">
                  <w:txbxContent>
                    <w:p w:rsidR="00F02CC7" w:rsidRPr="00DC51A5" w:rsidRDefault="00F02CC7">
                      <w:pPr>
                        <w:pStyle w:val="NoSpacing"/>
                        <w:spacing w:before="40" w:after="40"/>
                        <w:rPr>
                          <w:caps/>
                          <w:color w:val="4BACC6" w:themeColor="accent5"/>
                          <w:sz w:val="36"/>
                          <w:szCs w:val="36"/>
                        </w:rPr>
                      </w:pPr>
                    </w:p>
                  </w:txbxContent>
                </v:textbox>
                <w10:wrap type="square" anchorx="page" anchory="page"/>
              </v:shape>
            </w:pict>
          </w:r>
          <w:r>
            <w:rPr>
              <w:noProof/>
            </w:rPr>
            <w:pict>
              <v:rect id="Rectangle 130" o:spid="_x0000_s1088" style="position:absolute;margin-left:-8.8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" fillcolor="#4f81bd [3204]" stroked="f" strokeweight="2pt">
                <v:path arrowok="t"/>
                <o:lock v:ext="edit" aspectratio="t"/>
                <v:textbox style="mso-next-textbox:#Rectangle 130" inset="3.6pt,,3.6pt">
                  <w:txbxContent>
                    <w:sdt>
                      <w:sdtPr>
                        <w:rPr>
                          <w:color w:val="FFFFFF" w:themeColor="background1"/>
                          <w:sz w:val="24"/>
                          <w:szCs w:val="24"/>
                        </w:rPr>
                        <w:alias w:val="Year"/>
                        <w:tag w:val=""/>
                        <w:id w:val="-1986305680"/>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EndPr/>
                      <w:sdtContent>
                        <w:p w:rsidR="00F02CC7" w:rsidRDefault="00F02CC7">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w:r>
          <w:r w:rsidR="00F02CC7">
            <w:rPr>
              <w:rFonts w:ascii="Georgia" w:hAnsi="Georgia"/>
              <w:b/>
              <w:bCs/>
              <w:szCs w:val="28"/>
            </w:rPr>
            <w:br w:type="page"/>
          </w:r>
          <w:r w:rsidR="00DC51A5">
            <w:rPr>
              <w:rFonts w:ascii="Georgia" w:hAnsi="Georgia"/>
              <w:b/>
              <w:bCs/>
              <w:noProof/>
              <w:szCs w:val="28"/>
              <w:lang w:eastAsia="en-IN"/>
            </w:rPr>
            <w:drawing>
              <wp:anchor distT="0" distB="0" distL="114300" distR="114300" simplePos="0" relativeHeight="251654144" behindDoc="0" locked="0" layoutInCell="1" allowOverlap="1">
                <wp:simplePos x="0" y="0"/>
                <wp:positionH relativeFrom="column">
                  <wp:posOffset>0</wp:posOffset>
                </wp:positionH>
                <wp:positionV relativeFrom="paragraph">
                  <wp:posOffset>-353695</wp:posOffset>
                </wp:positionV>
                <wp:extent cx="5731510" cy="42989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14:sizeRelH relativeFrom="page">
                  <wp14:pctWidth>0</wp14:pctWidth>
                </wp14:sizeRelH>
                <wp14:sizeRelV relativeFrom="page">
                  <wp14:pctHeight>0</wp14:pctHeight>
                </wp14:sizeRelV>
              </wp:anchor>
            </w:drawing>
          </w:r>
        </w:p>
      </w:sdtContent>
    </w:sdt>
    <w:p w:rsidR="00284D71" w:rsidRDefault="00284D71" w:rsidP="00284D71">
      <w:pPr>
        <w:pStyle w:val="Standard"/>
        <w:rPr>
          <w:rFonts w:ascii="Georgia" w:hAnsi="Georgia"/>
          <w:b/>
          <w:bCs/>
          <w:sz w:val="24"/>
          <w:szCs w:val="24"/>
        </w:rPr>
      </w:pPr>
    </w:p>
    <w:p w:rsidR="00284D71" w:rsidRPr="00547073" w:rsidRDefault="00284D71" w:rsidP="00284D71">
      <w:pPr>
        <w:pStyle w:val="Standard"/>
        <w:jc w:val="center"/>
        <w:rPr>
          <w:rFonts w:ascii="Castellar" w:hAnsi="Castellar"/>
          <w:b/>
          <w:sz w:val="24"/>
          <w:szCs w:val="24"/>
        </w:rPr>
      </w:pPr>
      <w:r w:rsidRPr="00547073">
        <w:rPr>
          <w:rFonts w:ascii="Castellar" w:hAnsi="Castellar"/>
          <w:b/>
          <w:sz w:val="24"/>
          <w:szCs w:val="24"/>
        </w:rPr>
        <w:t>Name of the Project</w:t>
      </w:r>
      <w:r>
        <w:rPr>
          <w:rFonts w:ascii="Castellar" w:hAnsi="Castellar"/>
          <w:b/>
          <w:sz w:val="24"/>
          <w:szCs w:val="24"/>
        </w:rPr>
        <w:t>:</w:t>
      </w:r>
    </w:p>
    <w:p w:rsidR="00284D71" w:rsidRPr="00547073" w:rsidRDefault="00695F7F" w:rsidP="00284D71">
      <w:pPr>
        <w:pStyle w:val="Standard"/>
        <w:jc w:val="center"/>
        <w:rPr>
          <w:rFonts w:ascii="Berlin Sans FB Demi" w:hAnsi="Berlin Sans FB Demi"/>
        </w:rPr>
      </w:pPr>
      <w:r>
        <w:rPr>
          <w:rFonts w:ascii="Berlin Sans FB Demi" w:hAnsi="Berlin Sans FB Demi"/>
          <w:sz w:val="24"/>
          <w:szCs w:val="24"/>
        </w:rPr>
        <w:t>Stock Market Prediction Based on Markov Model</w:t>
      </w:r>
    </w:p>
    <w:p w:rsidR="00284D71" w:rsidRDefault="00284D71" w:rsidP="00284D71">
      <w:pPr>
        <w:pStyle w:val="Standard"/>
        <w:rPr>
          <w:rFonts w:ascii="Georgia" w:hAnsi="Georgia"/>
          <w:sz w:val="24"/>
          <w:szCs w:val="24"/>
        </w:rPr>
      </w:pPr>
    </w:p>
    <w:p w:rsidR="00284D71" w:rsidRPr="00547073" w:rsidRDefault="00284D71" w:rsidP="00284D71">
      <w:pPr>
        <w:pStyle w:val="Textbody"/>
        <w:jc w:val="center"/>
        <w:rPr>
          <w:rFonts w:ascii="Castellar" w:hAnsi="Castellar"/>
          <w:b/>
        </w:rPr>
      </w:pPr>
      <w:r w:rsidRPr="00547073">
        <w:rPr>
          <w:rFonts w:ascii="Castellar" w:hAnsi="Castellar"/>
          <w:b/>
          <w:sz w:val="24"/>
        </w:rPr>
        <w:t>Project Submitted by:</w:t>
      </w:r>
    </w:p>
    <w:p w:rsidR="00284D71" w:rsidRPr="00547073" w:rsidRDefault="00284D71" w:rsidP="00284D71">
      <w:pPr>
        <w:pStyle w:val="Standard"/>
        <w:jc w:val="center"/>
        <w:rPr>
          <w:rFonts w:ascii="Castellar" w:hAnsi="Castellar"/>
          <w:b/>
          <w:sz w:val="24"/>
          <w:szCs w:val="24"/>
        </w:rPr>
      </w:pPr>
    </w:p>
    <w:p w:rsidR="00284D71" w:rsidRPr="00547073" w:rsidRDefault="00284D71" w:rsidP="00284D71">
      <w:pPr>
        <w:pStyle w:val="Standard"/>
        <w:jc w:val="center"/>
        <w:rPr>
          <w:rFonts w:ascii="Berlin Sans FB Demi" w:hAnsi="Berlin Sans FB Demi"/>
        </w:rPr>
      </w:pPr>
      <w:proofErr w:type="spellStart"/>
      <w:r w:rsidRPr="00547073">
        <w:rPr>
          <w:rFonts w:ascii="Berlin Sans FB Demi" w:hAnsi="Berlin Sans FB Demi"/>
          <w:sz w:val="24"/>
          <w:szCs w:val="24"/>
        </w:rPr>
        <w:t>Akshat</w:t>
      </w:r>
      <w:proofErr w:type="spellEnd"/>
      <w:r w:rsidRPr="00547073">
        <w:rPr>
          <w:rFonts w:ascii="Berlin Sans FB Demi" w:hAnsi="Berlin Sans FB Demi"/>
          <w:sz w:val="24"/>
          <w:szCs w:val="24"/>
        </w:rPr>
        <w:t xml:space="preserve"> Kumar</w:t>
      </w:r>
      <w:r>
        <w:rPr>
          <w:rFonts w:ascii="Berlin Sans FB Demi" w:hAnsi="Berlin Sans FB Demi"/>
          <w:sz w:val="24"/>
          <w:szCs w:val="24"/>
        </w:rPr>
        <w:t xml:space="preserve"> (10900210041)</w:t>
      </w:r>
    </w:p>
    <w:p w:rsidR="00284D71" w:rsidRPr="00547073" w:rsidRDefault="00284D71" w:rsidP="00284D71">
      <w:pPr>
        <w:pStyle w:val="Standard"/>
        <w:jc w:val="center"/>
        <w:rPr>
          <w:rFonts w:ascii="Berlin Sans FB Demi" w:hAnsi="Berlin Sans FB Demi"/>
        </w:rPr>
      </w:pPr>
      <w:r w:rsidRPr="00547073">
        <w:rPr>
          <w:rFonts w:ascii="Berlin Sans FB Demi" w:hAnsi="Berlin Sans FB Demi"/>
          <w:sz w:val="24"/>
          <w:szCs w:val="24"/>
        </w:rPr>
        <w:t>Rima Roy</w:t>
      </w:r>
      <w:r>
        <w:rPr>
          <w:rFonts w:ascii="Berlin Sans FB Demi" w:hAnsi="Berlin Sans FB Demi"/>
          <w:sz w:val="24"/>
          <w:szCs w:val="24"/>
        </w:rPr>
        <w:t xml:space="preserve"> (10900210017)</w:t>
      </w:r>
    </w:p>
    <w:p w:rsidR="00284D71" w:rsidRPr="00547073" w:rsidRDefault="00284D71" w:rsidP="00284D71">
      <w:pPr>
        <w:pStyle w:val="Standard"/>
        <w:jc w:val="center"/>
        <w:rPr>
          <w:rFonts w:ascii="Berlin Sans FB Demi" w:hAnsi="Berlin Sans FB Demi"/>
        </w:rPr>
      </w:pPr>
      <w:r w:rsidRPr="00547073">
        <w:rPr>
          <w:rFonts w:ascii="Berlin Sans FB Demi" w:hAnsi="Berlin Sans FB Demi"/>
          <w:sz w:val="24"/>
          <w:szCs w:val="24"/>
        </w:rPr>
        <w:t xml:space="preserve">Rohit Kumar </w:t>
      </w:r>
      <w:proofErr w:type="spellStart"/>
      <w:r w:rsidRPr="00547073">
        <w:rPr>
          <w:rFonts w:ascii="Berlin Sans FB Demi" w:hAnsi="Berlin Sans FB Demi"/>
          <w:sz w:val="24"/>
          <w:szCs w:val="24"/>
        </w:rPr>
        <w:t>Rai</w:t>
      </w:r>
      <w:proofErr w:type="spellEnd"/>
      <w:r>
        <w:rPr>
          <w:rFonts w:ascii="Berlin Sans FB Demi" w:hAnsi="Berlin Sans FB Demi"/>
          <w:sz w:val="24"/>
          <w:szCs w:val="24"/>
        </w:rPr>
        <w:t xml:space="preserve"> (10900210020)</w:t>
      </w:r>
    </w:p>
    <w:p w:rsidR="00284D71" w:rsidRPr="00547073" w:rsidRDefault="00284D71" w:rsidP="00284D71">
      <w:pPr>
        <w:pStyle w:val="Standard"/>
        <w:jc w:val="center"/>
        <w:rPr>
          <w:rFonts w:ascii="Berlin Sans FB Demi" w:hAnsi="Berlin Sans FB Demi"/>
        </w:rPr>
      </w:pPr>
      <w:proofErr w:type="spellStart"/>
      <w:r w:rsidRPr="00547073">
        <w:rPr>
          <w:rFonts w:ascii="Berlin Sans FB Demi" w:hAnsi="Berlin Sans FB Demi"/>
          <w:sz w:val="24"/>
          <w:szCs w:val="24"/>
        </w:rPr>
        <w:t>Satrajit</w:t>
      </w:r>
      <w:proofErr w:type="spellEnd"/>
      <w:r w:rsidRPr="00547073">
        <w:rPr>
          <w:rFonts w:ascii="Berlin Sans FB Demi" w:hAnsi="Berlin Sans FB Demi"/>
          <w:sz w:val="24"/>
          <w:szCs w:val="24"/>
        </w:rPr>
        <w:t xml:space="preserve"> Das</w:t>
      </w:r>
      <w:r>
        <w:rPr>
          <w:rFonts w:ascii="Berlin Sans FB Demi" w:hAnsi="Berlin Sans FB Demi"/>
          <w:sz w:val="24"/>
          <w:szCs w:val="24"/>
        </w:rPr>
        <w:t xml:space="preserve"> (10900210068)</w:t>
      </w:r>
    </w:p>
    <w:p w:rsidR="00284D71" w:rsidRDefault="00284D71" w:rsidP="00284D71">
      <w:pPr>
        <w:pStyle w:val="Standard"/>
        <w:rPr>
          <w:rFonts w:ascii="Georgia" w:hAnsi="Georgia"/>
          <w:i/>
          <w:iCs/>
          <w:sz w:val="24"/>
          <w:szCs w:val="24"/>
        </w:rPr>
      </w:pPr>
    </w:p>
    <w:p w:rsidR="00284D71" w:rsidRPr="00547073" w:rsidRDefault="00284D71" w:rsidP="00284D71">
      <w:pPr>
        <w:pStyle w:val="Textbody"/>
        <w:jc w:val="center"/>
        <w:rPr>
          <w:rFonts w:ascii="Castellar" w:hAnsi="Castellar"/>
          <w:b/>
        </w:rPr>
      </w:pPr>
      <w:r w:rsidRPr="00547073">
        <w:rPr>
          <w:rFonts w:ascii="Castellar" w:hAnsi="Castellar"/>
          <w:b/>
          <w:sz w:val="24"/>
        </w:rPr>
        <w:t>Under the guidance of</w:t>
      </w:r>
    </w:p>
    <w:p w:rsidR="00284D71" w:rsidRPr="00547073" w:rsidRDefault="00284D71" w:rsidP="00284D71">
      <w:pPr>
        <w:pStyle w:val="Textbody"/>
        <w:jc w:val="center"/>
        <w:rPr>
          <w:rFonts w:ascii="Castellar" w:hAnsi="Castellar"/>
          <w:b/>
          <w:sz w:val="24"/>
        </w:rPr>
      </w:pPr>
    </w:p>
    <w:p w:rsidR="00284D71" w:rsidRPr="00547073" w:rsidRDefault="00284D71" w:rsidP="00284D71">
      <w:pPr>
        <w:pStyle w:val="Textbody"/>
        <w:jc w:val="center"/>
        <w:rPr>
          <w:rFonts w:ascii="Berlin Sans FB Demi" w:hAnsi="Berlin Sans FB Demi"/>
        </w:rPr>
      </w:pPr>
      <w:r w:rsidRPr="00547073">
        <w:rPr>
          <w:rFonts w:ascii="Berlin Sans FB Demi" w:hAnsi="Berlin Sans FB Demi"/>
          <w:sz w:val="24"/>
        </w:rPr>
        <w:t xml:space="preserve">Prof </w:t>
      </w:r>
      <w:proofErr w:type="spellStart"/>
      <w:r w:rsidRPr="00547073">
        <w:rPr>
          <w:rFonts w:ascii="Berlin Sans FB Demi" w:hAnsi="Berlin Sans FB Demi"/>
          <w:sz w:val="24"/>
        </w:rPr>
        <w:t>Chandan</w:t>
      </w:r>
      <w:proofErr w:type="spellEnd"/>
      <w:r w:rsidRPr="00547073">
        <w:rPr>
          <w:rFonts w:ascii="Berlin Sans FB Demi" w:hAnsi="Berlin Sans FB Demi"/>
          <w:sz w:val="24"/>
        </w:rPr>
        <w:t xml:space="preserve"> Banerjee</w:t>
      </w:r>
    </w:p>
    <w:p w:rsidR="00284D71" w:rsidRDefault="00284D71" w:rsidP="00284D71">
      <w:pPr>
        <w:pStyle w:val="Textbody"/>
        <w:jc w:val="center"/>
        <w:rPr>
          <w:rFonts w:ascii="Georgia" w:hAnsi="Georgia"/>
          <w:sz w:val="24"/>
        </w:rPr>
      </w:pPr>
    </w:p>
    <w:p w:rsidR="00284D71" w:rsidRPr="00547073" w:rsidRDefault="00284D71" w:rsidP="00284D71">
      <w:pPr>
        <w:pStyle w:val="Standard"/>
        <w:jc w:val="center"/>
        <w:rPr>
          <w:rFonts w:ascii="Berlin Sans FB Demi" w:hAnsi="Berlin Sans FB Demi"/>
        </w:rPr>
      </w:pPr>
      <w:r w:rsidRPr="00547073">
        <w:rPr>
          <w:rFonts w:ascii="Berlin Sans FB Demi" w:hAnsi="Berlin Sans FB Demi"/>
          <w:sz w:val="24"/>
          <w:szCs w:val="24"/>
        </w:rPr>
        <w:t>HOD of Department of Information Technology</w:t>
      </w:r>
    </w:p>
    <w:p w:rsidR="00284D71" w:rsidRDefault="00284D71" w:rsidP="00284D71">
      <w:pPr>
        <w:pStyle w:val="Standard"/>
        <w:jc w:val="center"/>
        <w:rPr>
          <w:rFonts w:ascii="Georgia" w:hAnsi="Georgia"/>
          <w:sz w:val="24"/>
          <w:szCs w:val="24"/>
        </w:rPr>
      </w:pPr>
    </w:p>
    <w:p w:rsidR="00284D71" w:rsidRPr="00547073" w:rsidRDefault="00284D71" w:rsidP="00284D71">
      <w:pPr>
        <w:pStyle w:val="Standard"/>
        <w:jc w:val="center"/>
        <w:rPr>
          <w:rFonts w:ascii="Castellar" w:hAnsi="Castellar"/>
          <w:b/>
        </w:rPr>
      </w:pPr>
      <w:r w:rsidRPr="00547073">
        <w:rPr>
          <w:rFonts w:ascii="Castellar" w:hAnsi="Castellar"/>
          <w:b/>
          <w:sz w:val="24"/>
          <w:szCs w:val="24"/>
        </w:rPr>
        <w:t>Department of Information Technology</w:t>
      </w:r>
    </w:p>
    <w:p w:rsidR="00284D71" w:rsidRPr="00547073" w:rsidRDefault="00284D71" w:rsidP="00284D71">
      <w:pPr>
        <w:pStyle w:val="Standard"/>
        <w:jc w:val="center"/>
        <w:rPr>
          <w:rFonts w:ascii="Castellar" w:hAnsi="Castellar"/>
          <w:b/>
        </w:rPr>
      </w:pPr>
      <w:proofErr w:type="spellStart"/>
      <w:r w:rsidRPr="00547073">
        <w:rPr>
          <w:rFonts w:ascii="Castellar" w:hAnsi="Castellar"/>
          <w:b/>
          <w:sz w:val="24"/>
          <w:szCs w:val="24"/>
        </w:rPr>
        <w:t>Netaji</w:t>
      </w:r>
      <w:proofErr w:type="spellEnd"/>
      <w:r w:rsidRPr="00547073">
        <w:rPr>
          <w:rFonts w:ascii="Castellar" w:hAnsi="Castellar"/>
          <w:b/>
          <w:sz w:val="24"/>
          <w:szCs w:val="24"/>
        </w:rPr>
        <w:t xml:space="preserve"> </w:t>
      </w:r>
      <w:proofErr w:type="spellStart"/>
      <w:r w:rsidRPr="00547073">
        <w:rPr>
          <w:rFonts w:ascii="Castellar" w:hAnsi="Castellar"/>
          <w:b/>
          <w:sz w:val="24"/>
          <w:szCs w:val="24"/>
        </w:rPr>
        <w:t>Subhas</w:t>
      </w:r>
      <w:proofErr w:type="spellEnd"/>
      <w:r w:rsidRPr="00547073">
        <w:rPr>
          <w:rFonts w:ascii="Castellar" w:hAnsi="Castellar"/>
          <w:b/>
          <w:sz w:val="24"/>
          <w:szCs w:val="24"/>
        </w:rPr>
        <w:t xml:space="preserve"> Engineering College.</w:t>
      </w:r>
    </w:p>
    <w:p w:rsidR="00284D71" w:rsidRPr="00547073" w:rsidRDefault="00284D71" w:rsidP="00284D71">
      <w:pPr>
        <w:pStyle w:val="Standard"/>
        <w:jc w:val="center"/>
        <w:rPr>
          <w:rFonts w:ascii="Castellar" w:hAnsi="Castellar"/>
          <w:b/>
        </w:rPr>
      </w:pPr>
      <w:proofErr w:type="spellStart"/>
      <w:r w:rsidRPr="00547073">
        <w:rPr>
          <w:rFonts w:ascii="Castellar" w:hAnsi="Castellar"/>
          <w:b/>
          <w:sz w:val="24"/>
          <w:szCs w:val="24"/>
        </w:rPr>
        <w:t>Garia</w:t>
      </w:r>
      <w:proofErr w:type="spellEnd"/>
      <w:r w:rsidRPr="00547073">
        <w:rPr>
          <w:rFonts w:ascii="Castellar" w:hAnsi="Castellar"/>
          <w:b/>
          <w:sz w:val="24"/>
          <w:szCs w:val="24"/>
        </w:rPr>
        <w:t>, Kolkata – 700152.</w:t>
      </w:r>
    </w:p>
    <w:p w:rsidR="00F02CC7" w:rsidRPr="00F02CC7" w:rsidRDefault="00F02CC7" w:rsidP="00F02CC7">
      <w:pPr>
        <w:pStyle w:val="Standard"/>
        <w:rPr>
          <w:rFonts w:ascii="Georgia" w:hAnsi="Georgia"/>
          <w:sz w:val="24"/>
          <w:szCs w:val="24"/>
        </w:rPr>
      </w:pPr>
    </w:p>
    <w:p w:rsidR="00F02CC7" w:rsidRDefault="00F02CC7">
      <w:pPr>
        <w:widowControl/>
        <w:suppressAutoHyphens w:val="0"/>
        <w:autoSpaceDN/>
        <w:textAlignment w:val="auto"/>
        <w:rPr>
          <w:rFonts w:ascii="Georgia" w:hAnsi="Georgia"/>
          <w:b/>
          <w:bCs/>
          <w:szCs w:val="28"/>
        </w:rPr>
      </w:pPr>
    </w:p>
    <w:p w:rsidR="0003578A" w:rsidRDefault="0003578A">
      <w:pPr>
        <w:widowControl/>
        <w:suppressAutoHyphens w:val="0"/>
        <w:autoSpaceDN/>
        <w:textAlignment w:val="auto"/>
        <w:rPr>
          <w:rFonts w:ascii="Georgia" w:hAnsi="Georgia"/>
          <w:b/>
          <w:bCs/>
          <w:szCs w:val="28"/>
        </w:rPr>
      </w:pPr>
    </w:p>
    <w:p w:rsidR="0003578A" w:rsidRDefault="0003578A">
      <w:pPr>
        <w:widowControl/>
        <w:suppressAutoHyphens w:val="0"/>
        <w:autoSpaceDN/>
        <w:textAlignment w:val="auto"/>
        <w:rPr>
          <w:rFonts w:ascii="Georgia" w:hAnsi="Georgia"/>
          <w:b/>
          <w:bCs/>
          <w:szCs w:val="28"/>
        </w:rPr>
      </w:pPr>
    </w:p>
    <w:p w:rsidR="0003578A" w:rsidRDefault="0003578A">
      <w:pPr>
        <w:widowControl/>
        <w:suppressAutoHyphens w:val="0"/>
        <w:autoSpaceDN/>
        <w:textAlignment w:val="auto"/>
        <w:rPr>
          <w:rFonts w:ascii="Georgia" w:hAnsi="Georgia"/>
          <w:b/>
          <w:bCs/>
          <w:szCs w:val="28"/>
        </w:rPr>
      </w:pPr>
    </w:p>
    <w:p w:rsidR="0003578A" w:rsidRDefault="0003578A">
      <w:pPr>
        <w:widowControl/>
        <w:suppressAutoHyphens w:val="0"/>
        <w:autoSpaceDN/>
        <w:textAlignment w:val="auto"/>
        <w:rPr>
          <w:rFonts w:ascii="Georgia" w:hAnsi="Georgia"/>
          <w:b/>
          <w:bCs/>
          <w:szCs w:val="28"/>
        </w:rPr>
      </w:pPr>
    </w:p>
    <w:p w:rsidR="0003578A" w:rsidRDefault="0003578A">
      <w:pPr>
        <w:widowControl/>
        <w:suppressAutoHyphens w:val="0"/>
        <w:autoSpaceDN/>
        <w:textAlignment w:val="auto"/>
        <w:rPr>
          <w:rFonts w:ascii="Georgia" w:hAnsi="Georgia"/>
          <w:b/>
          <w:bCs/>
          <w:szCs w:val="28"/>
        </w:rPr>
      </w:pPr>
    </w:p>
    <w:p w:rsidR="0003578A" w:rsidRDefault="0003578A">
      <w:pPr>
        <w:widowControl/>
        <w:suppressAutoHyphens w:val="0"/>
        <w:autoSpaceDN/>
        <w:textAlignment w:val="auto"/>
        <w:rPr>
          <w:rFonts w:ascii="Georgia" w:hAnsi="Georgia"/>
          <w:b/>
          <w:bCs/>
          <w:szCs w:val="28"/>
        </w:rPr>
      </w:pPr>
    </w:p>
    <w:p w:rsidR="0003578A" w:rsidRDefault="0003578A">
      <w:pPr>
        <w:widowControl/>
        <w:suppressAutoHyphens w:val="0"/>
        <w:autoSpaceDN/>
        <w:textAlignment w:val="auto"/>
        <w:rPr>
          <w:rFonts w:ascii="Georgia" w:hAnsi="Georgia"/>
          <w:b/>
          <w:bCs/>
          <w:szCs w:val="28"/>
        </w:rPr>
      </w:pPr>
    </w:p>
    <w:p w:rsidR="00695F7F" w:rsidRDefault="00695F7F">
      <w:pPr>
        <w:widowControl/>
        <w:suppressAutoHyphens w:val="0"/>
        <w:autoSpaceDN/>
        <w:textAlignment w:val="auto"/>
        <w:rPr>
          <w:rFonts w:ascii="Georgia" w:hAnsi="Georgia"/>
          <w:b/>
          <w:bCs/>
          <w:szCs w:val="28"/>
        </w:rPr>
      </w:pPr>
    </w:p>
    <w:p w:rsidR="0003578A" w:rsidRDefault="0003578A" w:rsidP="00284D71">
      <w:pPr>
        <w:pStyle w:val="Textbody"/>
        <w:jc w:val="center"/>
        <w:rPr>
          <w:rFonts w:ascii="Georgia" w:hAnsi="Georgia"/>
          <w:b/>
          <w:bCs/>
          <w:szCs w:val="28"/>
        </w:rPr>
      </w:pPr>
    </w:p>
    <w:p w:rsidR="00284D71" w:rsidRDefault="00284D71" w:rsidP="00284D71">
      <w:pPr>
        <w:pStyle w:val="Textbody"/>
        <w:jc w:val="center"/>
      </w:pPr>
      <w:r>
        <w:rPr>
          <w:rFonts w:ascii="Georgia" w:hAnsi="Georgia"/>
          <w:b/>
          <w:bCs/>
          <w:szCs w:val="28"/>
        </w:rPr>
        <w:t>Certificate</w:t>
      </w:r>
    </w:p>
    <w:p w:rsidR="00284D71" w:rsidRDefault="00284D71" w:rsidP="00284D71">
      <w:pPr>
        <w:pStyle w:val="Textbody"/>
        <w:jc w:val="center"/>
        <w:rPr>
          <w:rFonts w:ascii="Georgia" w:hAnsi="Georgia"/>
          <w:b/>
          <w:bCs/>
          <w:sz w:val="24"/>
        </w:rPr>
      </w:pPr>
    </w:p>
    <w:p w:rsidR="00284D71" w:rsidRDefault="00284D71" w:rsidP="00284D71">
      <w:pPr>
        <w:pStyle w:val="Textbody"/>
        <w:jc w:val="center"/>
        <w:rPr>
          <w:rFonts w:ascii="Georgia" w:hAnsi="Georgia"/>
          <w:b/>
          <w:bCs/>
          <w:sz w:val="24"/>
        </w:rPr>
      </w:pPr>
    </w:p>
    <w:p w:rsidR="00284D71" w:rsidRDefault="00284D71" w:rsidP="00284D71">
      <w:pPr>
        <w:pStyle w:val="Textbody"/>
        <w:jc w:val="center"/>
        <w:rPr>
          <w:rFonts w:ascii="Georgia" w:hAnsi="Georgia"/>
          <w:b/>
          <w:bCs/>
          <w:sz w:val="24"/>
        </w:rPr>
      </w:pPr>
    </w:p>
    <w:p w:rsidR="00284D71" w:rsidRDefault="00284D71" w:rsidP="00284D71">
      <w:pPr>
        <w:pStyle w:val="Textbody"/>
      </w:pPr>
      <w:r>
        <w:rPr>
          <w:rFonts w:ascii="Georgia" w:hAnsi="Georgia"/>
          <w:sz w:val="24"/>
        </w:rPr>
        <w:t>This is to certify that this Project entitled</w:t>
      </w:r>
    </w:p>
    <w:p w:rsidR="00284D71" w:rsidRDefault="00284D71" w:rsidP="00284D71">
      <w:pPr>
        <w:pStyle w:val="Textbody"/>
        <w:rPr>
          <w:rFonts w:ascii="Georgia" w:hAnsi="Georgia"/>
          <w:sz w:val="24"/>
        </w:rPr>
      </w:pPr>
    </w:p>
    <w:p w:rsidR="00284D71" w:rsidRDefault="00284D71" w:rsidP="00284D71">
      <w:pPr>
        <w:pStyle w:val="Textbody"/>
      </w:pPr>
      <w:proofErr w:type="gramStart"/>
      <w:r>
        <w:rPr>
          <w:rFonts w:ascii="Georgia" w:hAnsi="Georgia"/>
          <w:sz w:val="24"/>
        </w:rPr>
        <w:t>“ ------</w:t>
      </w:r>
      <w:proofErr w:type="gramEnd"/>
      <w:r>
        <w:rPr>
          <w:rFonts w:ascii="Georgia" w:hAnsi="Georgia"/>
          <w:sz w:val="24"/>
        </w:rPr>
        <w:t xml:space="preserve"> </w:t>
      </w:r>
      <w:r w:rsidR="00695F7F">
        <w:rPr>
          <w:rFonts w:ascii="Georgia" w:hAnsi="Georgia"/>
          <w:sz w:val="24"/>
        </w:rPr>
        <w:t>Stock Market Prediction Based on Markov Model</w:t>
      </w:r>
      <w:r>
        <w:rPr>
          <w:rFonts w:ascii="Georgia" w:hAnsi="Georgia"/>
          <w:sz w:val="24"/>
        </w:rPr>
        <w:t xml:space="preserve"> ------“</w:t>
      </w:r>
    </w:p>
    <w:p w:rsidR="00284D71" w:rsidRDefault="00284D71" w:rsidP="00284D71">
      <w:pPr>
        <w:pStyle w:val="Textbody"/>
        <w:rPr>
          <w:rFonts w:ascii="Georgia" w:hAnsi="Georgia"/>
          <w:sz w:val="24"/>
        </w:rPr>
      </w:pPr>
    </w:p>
    <w:p w:rsidR="00284D71" w:rsidRDefault="00284D71" w:rsidP="00284D71">
      <w:pPr>
        <w:pStyle w:val="Textbody"/>
        <w:rPr>
          <w:rFonts w:ascii="Georgia" w:hAnsi="Georgia"/>
          <w:sz w:val="24"/>
        </w:rPr>
      </w:pPr>
    </w:p>
    <w:p w:rsidR="00284D71" w:rsidRDefault="00284D71" w:rsidP="00284D71">
      <w:pPr>
        <w:pStyle w:val="Textbody"/>
      </w:pPr>
      <w:proofErr w:type="gramStart"/>
      <w:r>
        <w:rPr>
          <w:rFonts w:ascii="Georgia" w:hAnsi="Georgia"/>
          <w:sz w:val="24"/>
        </w:rPr>
        <w:t>is</w:t>
      </w:r>
      <w:proofErr w:type="gramEnd"/>
      <w:r>
        <w:rPr>
          <w:rFonts w:ascii="Georgia" w:hAnsi="Georgia"/>
          <w:sz w:val="24"/>
        </w:rPr>
        <w:t xml:space="preserve"> a bona fide record of work done by:</w:t>
      </w:r>
    </w:p>
    <w:p w:rsidR="00284D71" w:rsidRDefault="00284D71" w:rsidP="00284D71">
      <w:pPr>
        <w:pStyle w:val="Textbody"/>
        <w:rPr>
          <w:rFonts w:ascii="Georgia" w:hAnsi="Georgia"/>
          <w:sz w:val="24"/>
        </w:rPr>
      </w:pPr>
    </w:p>
    <w:p w:rsidR="00284D71" w:rsidRDefault="00284D71" w:rsidP="00284D71">
      <w:pPr>
        <w:pStyle w:val="Textbody"/>
        <w:rPr>
          <w:rFonts w:ascii="Georgia" w:hAnsi="Georgia"/>
          <w:sz w:val="24"/>
        </w:rPr>
      </w:pPr>
    </w:p>
    <w:p w:rsidR="00284D71" w:rsidRDefault="00284D71" w:rsidP="00284D71">
      <w:pPr>
        <w:pStyle w:val="Textbody"/>
      </w:pPr>
      <w:r>
        <w:rPr>
          <w:rFonts w:ascii="Georgia" w:hAnsi="Georgia"/>
          <w:sz w:val="24"/>
        </w:rPr>
        <w:t>Project group:</w:t>
      </w:r>
    </w:p>
    <w:p w:rsidR="00284D71" w:rsidRDefault="00284D71" w:rsidP="00284D71">
      <w:pPr>
        <w:pStyle w:val="Textbody"/>
        <w:rPr>
          <w:rFonts w:ascii="Georgia" w:hAnsi="Georgia"/>
          <w:sz w:val="24"/>
        </w:rPr>
      </w:pPr>
    </w:p>
    <w:p w:rsidR="00284D71" w:rsidRDefault="00284D71" w:rsidP="00284D71">
      <w:pPr>
        <w:pStyle w:val="Textbody"/>
      </w:pPr>
      <w:proofErr w:type="spellStart"/>
      <w:r>
        <w:rPr>
          <w:rFonts w:ascii="Georgia" w:hAnsi="Georgia"/>
          <w:sz w:val="24"/>
        </w:rPr>
        <w:t>Akshat</w:t>
      </w:r>
      <w:proofErr w:type="spellEnd"/>
      <w:r>
        <w:rPr>
          <w:rFonts w:ascii="Georgia" w:hAnsi="Georgia"/>
          <w:sz w:val="24"/>
        </w:rPr>
        <w:t xml:space="preserve"> Kumar</w:t>
      </w:r>
    </w:p>
    <w:p w:rsidR="00284D71" w:rsidRDefault="00284D71" w:rsidP="00284D71">
      <w:pPr>
        <w:pStyle w:val="Textbody"/>
        <w:pBdr>
          <w:top w:val="single" w:sz="6" w:space="0" w:color="00000A"/>
          <w:bottom w:val="single" w:sz="6" w:space="0" w:color="00000A"/>
        </w:pBdr>
        <w:rPr>
          <w:rFonts w:ascii="Georgia" w:hAnsi="Georgia"/>
          <w:sz w:val="24"/>
        </w:rPr>
      </w:pPr>
    </w:p>
    <w:p w:rsidR="00284D71" w:rsidRDefault="00284D71" w:rsidP="00284D71">
      <w:pPr>
        <w:pStyle w:val="Textbody"/>
        <w:pBdr>
          <w:top w:val="single" w:sz="6" w:space="0" w:color="00000A"/>
          <w:bottom w:val="single" w:sz="6" w:space="0" w:color="00000A"/>
        </w:pBdr>
        <w:rPr>
          <w:rFonts w:ascii="Georgia" w:hAnsi="Georgia"/>
          <w:sz w:val="24"/>
        </w:rPr>
      </w:pPr>
      <w:r>
        <w:rPr>
          <w:rFonts w:ascii="Georgia" w:hAnsi="Georgia"/>
          <w:sz w:val="24"/>
        </w:rPr>
        <w:t>Rima Roy</w:t>
      </w:r>
    </w:p>
    <w:p w:rsidR="00284D71" w:rsidRDefault="00284D71" w:rsidP="00284D71">
      <w:pPr>
        <w:pStyle w:val="Textbody"/>
        <w:pBdr>
          <w:bottom w:val="single" w:sz="6" w:space="0" w:color="00000A"/>
        </w:pBdr>
        <w:rPr>
          <w:rFonts w:ascii="Georgia" w:hAnsi="Georgia"/>
          <w:sz w:val="24"/>
        </w:rPr>
      </w:pPr>
    </w:p>
    <w:p w:rsidR="00284D71" w:rsidRDefault="00284D71" w:rsidP="00284D71">
      <w:pPr>
        <w:pStyle w:val="Textbody"/>
        <w:pBdr>
          <w:bottom w:val="single" w:sz="6" w:space="0" w:color="00000A"/>
        </w:pBdr>
        <w:rPr>
          <w:rFonts w:ascii="Georgia" w:hAnsi="Georgia"/>
          <w:sz w:val="24"/>
        </w:rPr>
      </w:pPr>
      <w:r>
        <w:rPr>
          <w:rFonts w:ascii="Georgia" w:hAnsi="Georgia"/>
          <w:sz w:val="24"/>
        </w:rPr>
        <w:t xml:space="preserve">Rohit Kumar </w:t>
      </w:r>
      <w:proofErr w:type="spellStart"/>
      <w:r>
        <w:rPr>
          <w:rFonts w:ascii="Georgia" w:hAnsi="Georgia"/>
          <w:sz w:val="24"/>
        </w:rPr>
        <w:t>Rai</w:t>
      </w:r>
      <w:proofErr w:type="spellEnd"/>
      <w:r>
        <w:rPr>
          <w:rFonts w:ascii="Georgia" w:hAnsi="Georgia"/>
          <w:sz w:val="24"/>
        </w:rPr>
        <w:t xml:space="preserve">                                                                                                                             </w:t>
      </w:r>
    </w:p>
    <w:p w:rsidR="00284D71" w:rsidRDefault="00284D71" w:rsidP="00284D71">
      <w:pPr>
        <w:pStyle w:val="Textbody"/>
        <w:rPr>
          <w:rFonts w:ascii="Georgia" w:hAnsi="Georgia"/>
          <w:sz w:val="24"/>
        </w:rPr>
      </w:pPr>
    </w:p>
    <w:p w:rsidR="00284D71" w:rsidRDefault="00284D71" w:rsidP="00284D71">
      <w:pPr>
        <w:pStyle w:val="Textbody"/>
        <w:pBdr>
          <w:bottom w:val="single" w:sz="4" w:space="1" w:color="auto"/>
        </w:pBdr>
        <w:rPr>
          <w:rFonts w:ascii="Georgia" w:hAnsi="Georgia"/>
          <w:sz w:val="24"/>
        </w:rPr>
      </w:pPr>
      <w:proofErr w:type="spellStart"/>
      <w:r>
        <w:rPr>
          <w:rFonts w:ascii="Georgia" w:hAnsi="Georgia"/>
          <w:sz w:val="24"/>
        </w:rPr>
        <w:t>Satrajit</w:t>
      </w:r>
      <w:proofErr w:type="spellEnd"/>
      <w:r>
        <w:rPr>
          <w:rFonts w:ascii="Georgia" w:hAnsi="Georgia"/>
          <w:sz w:val="24"/>
        </w:rPr>
        <w:t xml:space="preserve"> Das</w:t>
      </w:r>
    </w:p>
    <w:p w:rsidR="00284D71" w:rsidRDefault="00284D71" w:rsidP="00284D71">
      <w:pPr>
        <w:pStyle w:val="Textbody"/>
        <w:rPr>
          <w:rFonts w:ascii="Georgia" w:hAnsi="Georgia"/>
          <w:sz w:val="24"/>
        </w:rPr>
      </w:pPr>
    </w:p>
    <w:p w:rsidR="00284D71" w:rsidRDefault="00284D71" w:rsidP="00284D71">
      <w:pPr>
        <w:pStyle w:val="Textbody"/>
        <w:rPr>
          <w:rFonts w:ascii="Georgia" w:hAnsi="Georgia"/>
          <w:sz w:val="24"/>
        </w:rPr>
      </w:pPr>
    </w:p>
    <w:p w:rsidR="00284D71" w:rsidRDefault="00284D71" w:rsidP="00284D71">
      <w:pPr>
        <w:pStyle w:val="Textbody"/>
        <w:rPr>
          <w:rFonts w:ascii="Georgia" w:hAnsi="Georgia"/>
          <w:sz w:val="24"/>
        </w:rPr>
      </w:pPr>
    </w:p>
    <w:p w:rsidR="00284D71" w:rsidRDefault="00284D71" w:rsidP="00284D71">
      <w:pPr>
        <w:pStyle w:val="Textbody"/>
        <w:rPr>
          <w:rFonts w:ascii="Georgia" w:hAnsi="Georgia"/>
          <w:sz w:val="24"/>
        </w:rPr>
      </w:pPr>
    </w:p>
    <w:p w:rsidR="00284D71" w:rsidRDefault="00284D71" w:rsidP="00284D71">
      <w:pPr>
        <w:pStyle w:val="Textbody"/>
        <w:jc w:val="both"/>
      </w:pPr>
      <w:r>
        <w:rPr>
          <w:rFonts w:ascii="Georgia" w:hAnsi="Georgia"/>
          <w:sz w:val="24"/>
        </w:rPr>
        <w:t xml:space="preserve">Under my guidance and supervision and submitted in partial fulfillment of the requirements for the award of </w:t>
      </w:r>
      <w:proofErr w:type="spellStart"/>
      <w:r>
        <w:rPr>
          <w:rFonts w:ascii="Georgia" w:hAnsi="Georgia"/>
          <w:sz w:val="24"/>
        </w:rPr>
        <w:t>B.Tech</w:t>
      </w:r>
      <w:proofErr w:type="spellEnd"/>
      <w:r>
        <w:rPr>
          <w:rFonts w:ascii="Georgia" w:hAnsi="Georgia"/>
          <w:sz w:val="24"/>
        </w:rPr>
        <w:t xml:space="preserve"> degree in Information Technology by the West Bengal University of Technology.</w:t>
      </w:r>
    </w:p>
    <w:p w:rsidR="00284D71" w:rsidRDefault="00284D71" w:rsidP="00284D71">
      <w:pPr>
        <w:pStyle w:val="Textbody"/>
        <w:rPr>
          <w:rFonts w:ascii="Georgia" w:hAnsi="Georgia"/>
          <w:sz w:val="24"/>
        </w:rPr>
      </w:pPr>
      <w:r>
        <w:rPr>
          <w:rFonts w:ascii="Georgia" w:hAnsi="Georgia"/>
          <w:sz w:val="24"/>
        </w:rPr>
        <w:t xml:space="preserve">                                     </w:t>
      </w:r>
    </w:p>
    <w:p w:rsidR="00284D71" w:rsidRDefault="00284D71" w:rsidP="00284D71">
      <w:pPr>
        <w:pStyle w:val="Textbody"/>
      </w:pPr>
      <w:r>
        <w:rPr>
          <w:rFonts w:ascii="Georgia" w:hAnsi="Georgia"/>
          <w:sz w:val="24"/>
        </w:rPr>
        <w:t xml:space="preserve">                                     </w:t>
      </w:r>
      <w:r>
        <w:rPr>
          <w:rFonts w:ascii="Georgia" w:hAnsi="Georgia"/>
          <w:i/>
          <w:iCs/>
          <w:sz w:val="24"/>
        </w:rPr>
        <w:t xml:space="preserve">    Signature of Project guide</w:t>
      </w:r>
    </w:p>
    <w:p w:rsidR="00284D71" w:rsidRDefault="00284D71" w:rsidP="00284D71">
      <w:pPr>
        <w:pStyle w:val="Textbody"/>
        <w:rPr>
          <w:rFonts w:ascii="Georgia" w:hAnsi="Georgia"/>
          <w:sz w:val="24"/>
        </w:rPr>
      </w:pPr>
      <w:r>
        <w:rPr>
          <w:rFonts w:ascii="Georgia" w:hAnsi="Georgia"/>
          <w:sz w:val="24"/>
        </w:rPr>
        <w:t xml:space="preserve">                                     </w:t>
      </w:r>
    </w:p>
    <w:p w:rsidR="00284D71" w:rsidRDefault="00284D71" w:rsidP="00284D71">
      <w:pPr>
        <w:pStyle w:val="Textbody"/>
      </w:pPr>
      <w:r>
        <w:rPr>
          <w:rFonts w:ascii="Georgia" w:hAnsi="Georgia"/>
          <w:sz w:val="24"/>
        </w:rPr>
        <w:t xml:space="preserve">                                          ---------------------------------</w:t>
      </w:r>
    </w:p>
    <w:p w:rsidR="00284D71" w:rsidRDefault="00284D71" w:rsidP="00284D71">
      <w:pPr>
        <w:pStyle w:val="Textbody"/>
        <w:rPr>
          <w:rFonts w:ascii="Georgia" w:hAnsi="Georgia"/>
          <w:sz w:val="24"/>
        </w:rPr>
      </w:pPr>
      <w:r>
        <w:rPr>
          <w:rFonts w:ascii="Georgia" w:hAnsi="Georgia"/>
          <w:sz w:val="24"/>
        </w:rPr>
        <w:t xml:space="preserve">                          </w:t>
      </w:r>
      <w:r>
        <w:rPr>
          <w:rFonts w:ascii="Georgia" w:hAnsi="Georgia"/>
          <w:sz w:val="24"/>
        </w:rPr>
        <w:tab/>
      </w:r>
    </w:p>
    <w:p w:rsidR="00284D71" w:rsidRDefault="00284D71" w:rsidP="00284D71">
      <w:pPr>
        <w:pStyle w:val="Textbody"/>
        <w:rPr>
          <w:rFonts w:ascii="Georgia" w:hAnsi="Georgia"/>
          <w:sz w:val="24"/>
        </w:rPr>
      </w:pPr>
      <w:r>
        <w:rPr>
          <w:rFonts w:ascii="Georgia" w:hAnsi="Georgia"/>
          <w:sz w:val="24"/>
        </w:rPr>
        <w:t xml:space="preserve">                                     Name &amp; designation of Project guide:</w:t>
      </w:r>
    </w:p>
    <w:p w:rsidR="00284D71" w:rsidRDefault="00284D71" w:rsidP="00284D71">
      <w:pPr>
        <w:pStyle w:val="Textbody"/>
        <w:rPr>
          <w:rFonts w:ascii="Georgia" w:hAnsi="Georgia"/>
          <w:sz w:val="24"/>
        </w:rPr>
      </w:pPr>
    </w:p>
    <w:p w:rsidR="00284D71" w:rsidRDefault="00284D71" w:rsidP="00284D71">
      <w:pPr>
        <w:pStyle w:val="Textbody"/>
        <w:rPr>
          <w:rFonts w:ascii="Georgia" w:hAnsi="Georgia"/>
          <w:sz w:val="24"/>
        </w:rPr>
      </w:pPr>
      <w:r>
        <w:rPr>
          <w:rFonts w:ascii="Georgia" w:hAnsi="Georgia"/>
          <w:sz w:val="24"/>
        </w:rPr>
        <w:t xml:space="preserve">        Prof.  </w:t>
      </w:r>
      <w:proofErr w:type="spellStart"/>
      <w:r>
        <w:rPr>
          <w:rFonts w:ascii="Georgia" w:hAnsi="Georgia"/>
          <w:sz w:val="24"/>
        </w:rPr>
        <w:t>Chandan</w:t>
      </w:r>
      <w:proofErr w:type="spellEnd"/>
      <w:r>
        <w:rPr>
          <w:rFonts w:ascii="Georgia" w:hAnsi="Georgia"/>
          <w:sz w:val="24"/>
        </w:rPr>
        <w:t xml:space="preserve"> </w:t>
      </w:r>
      <w:proofErr w:type="gramStart"/>
      <w:r>
        <w:rPr>
          <w:rFonts w:ascii="Georgia" w:hAnsi="Georgia"/>
          <w:sz w:val="24"/>
        </w:rPr>
        <w:t>Banerjee(</w:t>
      </w:r>
      <w:proofErr w:type="gramEnd"/>
      <w:r>
        <w:rPr>
          <w:rFonts w:ascii="Georgia" w:hAnsi="Georgia"/>
          <w:sz w:val="24"/>
        </w:rPr>
        <w:t>HOD of Department of Information Technology)</w:t>
      </w:r>
    </w:p>
    <w:p w:rsidR="00284D71" w:rsidRDefault="00284D71" w:rsidP="00284D71">
      <w:pPr>
        <w:pStyle w:val="Textbody"/>
      </w:pPr>
    </w:p>
    <w:p w:rsidR="00284D71" w:rsidRDefault="00284D71" w:rsidP="00284D71">
      <w:pPr>
        <w:pStyle w:val="Standard"/>
        <w:ind w:left="1440" w:firstLine="720"/>
      </w:pPr>
      <w:r>
        <w:rPr>
          <w:rFonts w:ascii="Georgia" w:hAnsi="Georgia"/>
          <w:sz w:val="24"/>
          <w:szCs w:val="24"/>
        </w:rPr>
        <w:t>Department of Information Technology</w:t>
      </w:r>
    </w:p>
    <w:p w:rsidR="00284D71" w:rsidRDefault="00284D71" w:rsidP="00284D71">
      <w:pPr>
        <w:pStyle w:val="Standard"/>
        <w:ind w:left="1440" w:firstLine="720"/>
      </w:pPr>
      <w:r>
        <w:rPr>
          <w:rFonts w:ascii="Georgia" w:hAnsi="Georgia"/>
          <w:sz w:val="24"/>
          <w:szCs w:val="24"/>
        </w:rPr>
        <w:t xml:space="preserve">     </w:t>
      </w:r>
      <w:proofErr w:type="spellStart"/>
      <w:r>
        <w:rPr>
          <w:rFonts w:ascii="Georgia" w:hAnsi="Georgia"/>
          <w:sz w:val="24"/>
          <w:szCs w:val="24"/>
        </w:rPr>
        <w:t>Netaji</w:t>
      </w:r>
      <w:proofErr w:type="spellEnd"/>
      <w:r>
        <w:rPr>
          <w:rFonts w:ascii="Georgia" w:hAnsi="Georgia"/>
          <w:sz w:val="24"/>
          <w:szCs w:val="24"/>
        </w:rPr>
        <w:t xml:space="preserve"> </w:t>
      </w:r>
      <w:proofErr w:type="spellStart"/>
      <w:r>
        <w:rPr>
          <w:rFonts w:ascii="Georgia" w:hAnsi="Georgia"/>
          <w:sz w:val="24"/>
          <w:szCs w:val="24"/>
        </w:rPr>
        <w:t>Subhas</w:t>
      </w:r>
      <w:proofErr w:type="spellEnd"/>
      <w:r>
        <w:rPr>
          <w:rFonts w:ascii="Georgia" w:hAnsi="Georgia"/>
          <w:sz w:val="24"/>
          <w:szCs w:val="24"/>
        </w:rPr>
        <w:t xml:space="preserve"> Engineering College.</w:t>
      </w:r>
    </w:p>
    <w:p w:rsidR="00284D71" w:rsidRDefault="00284D71" w:rsidP="00284D71">
      <w:pPr>
        <w:pStyle w:val="Textbody"/>
        <w:ind w:left="2160" w:firstLine="720"/>
      </w:pPr>
      <w:proofErr w:type="spellStart"/>
      <w:r>
        <w:rPr>
          <w:rFonts w:ascii="Georgia" w:hAnsi="Georgia"/>
          <w:sz w:val="24"/>
        </w:rPr>
        <w:t>Garia</w:t>
      </w:r>
      <w:proofErr w:type="spellEnd"/>
      <w:r>
        <w:rPr>
          <w:rFonts w:ascii="Georgia" w:hAnsi="Georgia"/>
          <w:sz w:val="24"/>
        </w:rPr>
        <w:t>, Kolkata - 700152</w:t>
      </w:r>
    </w:p>
    <w:p w:rsidR="00284D71" w:rsidRDefault="00284D71" w:rsidP="00284D71">
      <w:pPr>
        <w:pStyle w:val="Textbody"/>
        <w:rPr>
          <w:rFonts w:ascii="Georgia" w:hAnsi="Georgia"/>
          <w:b/>
          <w:bCs/>
          <w:sz w:val="24"/>
        </w:rPr>
      </w:pPr>
    </w:p>
    <w:p w:rsidR="00284D71" w:rsidRDefault="00284D71" w:rsidP="00284D71">
      <w:pPr>
        <w:pStyle w:val="Textbody"/>
        <w:rPr>
          <w:rFonts w:ascii="Georgia" w:hAnsi="Georgia"/>
          <w:b/>
          <w:bCs/>
          <w:sz w:val="24"/>
        </w:rPr>
      </w:pPr>
    </w:p>
    <w:p w:rsidR="00284D71" w:rsidRDefault="00284D71" w:rsidP="00284D71">
      <w:pPr>
        <w:pStyle w:val="Textbody"/>
        <w:rPr>
          <w:rFonts w:ascii="Georgia" w:hAnsi="Georgia"/>
          <w:b/>
          <w:bCs/>
          <w:sz w:val="24"/>
        </w:rPr>
      </w:pPr>
    </w:p>
    <w:p w:rsidR="00284D71" w:rsidRDefault="00284D71" w:rsidP="00284D71">
      <w:pPr>
        <w:pStyle w:val="Textbody"/>
        <w:rPr>
          <w:rFonts w:ascii="Georgia" w:hAnsi="Georgia"/>
          <w:b/>
          <w:bCs/>
          <w:sz w:val="24"/>
        </w:rPr>
      </w:pPr>
    </w:p>
    <w:p w:rsidR="00284D71" w:rsidRDefault="00284D71" w:rsidP="00284D71">
      <w:pPr>
        <w:pStyle w:val="Textbody"/>
        <w:rPr>
          <w:rFonts w:ascii="Georgia" w:hAnsi="Georgia"/>
          <w:b/>
          <w:bCs/>
          <w:sz w:val="24"/>
        </w:rPr>
      </w:pPr>
    </w:p>
    <w:p w:rsidR="007A5CB3" w:rsidRDefault="007A5CB3">
      <w:pPr>
        <w:widowControl/>
        <w:suppressAutoHyphens w:val="0"/>
        <w:autoSpaceDN/>
        <w:textAlignment w:val="auto"/>
        <w:rPr>
          <w:rFonts w:ascii="Georgia" w:hAnsi="Georgia"/>
          <w:b/>
          <w:bCs/>
          <w:sz w:val="24"/>
        </w:rPr>
      </w:pPr>
      <w:r>
        <w:rPr>
          <w:rFonts w:ascii="Georgia" w:hAnsi="Georgia"/>
          <w:b/>
          <w:bCs/>
          <w:sz w:val="24"/>
        </w:rPr>
        <w:br w:type="page"/>
      </w:r>
    </w:p>
    <w:p w:rsidR="007A5CB3" w:rsidRDefault="007A5CB3" w:rsidP="007A5CB3">
      <w:pPr>
        <w:widowControl/>
        <w:suppressAutoHyphens w:val="0"/>
        <w:autoSpaceDN/>
        <w:jc w:val="center"/>
        <w:textAlignment w:val="auto"/>
        <w:rPr>
          <w:rFonts w:ascii="Broadway" w:hAnsi="Broadway"/>
          <w:b/>
          <w:bCs/>
          <w:color w:val="000000" w:themeColor="text1"/>
          <w:sz w:val="72"/>
          <w:szCs w:val="72"/>
          <w:u w:val="single"/>
        </w:rPr>
      </w:pPr>
      <w:r w:rsidRPr="00106D9E">
        <w:rPr>
          <w:rFonts w:ascii="Broadway" w:hAnsi="Broadway"/>
          <w:b/>
          <w:bCs/>
          <w:color w:val="000000" w:themeColor="text1"/>
          <w:sz w:val="72"/>
          <w:szCs w:val="72"/>
          <w:u w:val="single"/>
        </w:rPr>
        <w:lastRenderedPageBreak/>
        <w:t>ACKNOWLEDGEMENT</w:t>
      </w:r>
    </w:p>
    <w:p w:rsidR="00106D9E" w:rsidRPr="00106D9E" w:rsidRDefault="00106D9E" w:rsidP="00695F7F">
      <w:pPr>
        <w:pStyle w:val="Standard"/>
        <w:spacing w:line="240" w:lineRule="auto"/>
        <w:jc w:val="both"/>
        <w:rPr>
          <w:rFonts w:ascii="Andalus" w:hAnsi="Andalus" w:cs="Andalus"/>
          <w:sz w:val="32"/>
          <w:szCs w:val="32"/>
        </w:rPr>
      </w:pPr>
      <w:r w:rsidRPr="00106D9E">
        <w:rPr>
          <w:rFonts w:ascii="Andalus" w:hAnsi="Andalus" w:cs="Andalus"/>
          <w:sz w:val="32"/>
          <w:szCs w:val="32"/>
        </w:rPr>
        <w:t xml:space="preserve">We would like to extend our heartiest thanks and gratitude to the people who played a pivotal role in making our final year project a success and make it stand where it is now. </w:t>
      </w:r>
    </w:p>
    <w:p w:rsidR="007A5CB3" w:rsidRPr="00A11C50" w:rsidRDefault="00106D9E" w:rsidP="00695F7F">
      <w:pPr>
        <w:pStyle w:val="Textbody"/>
        <w:jc w:val="both"/>
        <w:rPr>
          <w:rFonts w:ascii="Andalus" w:hAnsi="Andalus" w:cs="Andalus"/>
          <w:bCs/>
          <w:sz w:val="32"/>
          <w:szCs w:val="32"/>
        </w:rPr>
      </w:pPr>
      <w:r w:rsidRPr="00106D9E">
        <w:rPr>
          <w:rFonts w:ascii="Andalus" w:hAnsi="Andalus" w:cs="Andalus"/>
          <w:bCs/>
          <w:sz w:val="32"/>
          <w:szCs w:val="32"/>
        </w:rPr>
        <w:t xml:space="preserve">This was a vast project and required great expertise and it wouldn’t have been possible without the arduous efforts of our mentor Prof. </w:t>
      </w:r>
      <w:proofErr w:type="spellStart"/>
      <w:r w:rsidRPr="00106D9E">
        <w:rPr>
          <w:rFonts w:ascii="Andalus" w:hAnsi="Andalus" w:cs="Andalus"/>
          <w:bCs/>
          <w:sz w:val="32"/>
          <w:szCs w:val="32"/>
        </w:rPr>
        <w:t>Chandan</w:t>
      </w:r>
      <w:proofErr w:type="spellEnd"/>
      <w:r w:rsidRPr="00106D9E">
        <w:rPr>
          <w:rFonts w:ascii="Andalus" w:hAnsi="Andalus" w:cs="Andalus"/>
          <w:bCs/>
          <w:sz w:val="32"/>
          <w:szCs w:val="32"/>
        </w:rPr>
        <w:t xml:space="preserve"> Banerjee and Prof. </w:t>
      </w:r>
      <w:proofErr w:type="spellStart"/>
      <w:r w:rsidRPr="00106D9E">
        <w:rPr>
          <w:rFonts w:ascii="Andalus" w:hAnsi="Andalus" w:cs="Andalus"/>
          <w:bCs/>
          <w:sz w:val="32"/>
          <w:szCs w:val="32"/>
        </w:rPr>
        <w:t>Trishit</w:t>
      </w:r>
      <w:proofErr w:type="spellEnd"/>
      <w:r w:rsidRPr="00106D9E">
        <w:rPr>
          <w:rFonts w:ascii="Andalus" w:hAnsi="Andalus" w:cs="Andalus"/>
          <w:bCs/>
          <w:sz w:val="32"/>
          <w:szCs w:val="32"/>
        </w:rPr>
        <w:t xml:space="preserve"> Banerjee who helped us in every little way possible to implement our thoughts.</w:t>
      </w:r>
    </w:p>
    <w:p w:rsidR="00A11C50" w:rsidRDefault="00A11C50">
      <w:pPr>
        <w:widowControl/>
        <w:suppressAutoHyphens w:val="0"/>
        <w:autoSpaceDN/>
        <w:textAlignment w:val="auto"/>
        <w:rPr>
          <w:rFonts w:ascii="Georgia" w:hAnsi="Georgia"/>
          <w:b/>
          <w:bCs/>
          <w:sz w:val="24"/>
        </w:rPr>
      </w:pPr>
    </w:p>
    <w:p w:rsidR="00A11C50" w:rsidRDefault="005D590D">
      <w:pPr>
        <w:widowControl/>
        <w:suppressAutoHyphens w:val="0"/>
        <w:autoSpaceDN/>
        <w:textAlignment w:val="auto"/>
        <w:rPr>
          <w:rFonts w:ascii="Georgia" w:hAnsi="Georgia"/>
          <w:bCs/>
          <w:color w:val="000000" w:themeColor="text1"/>
          <w:sz w:val="24"/>
        </w:rPr>
      </w:pPr>
      <w:r>
        <w:rPr>
          <w:rFonts w:ascii="Georgia" w:hAnsi="Georgia"/>
          <w:b/>
          <w:bCs/>
          <w:noProof/>
          <w:sz w:val="24"/>
          <w:lang w:eastAsia="en-IN"/>
        </w:rPr>
        <w:pict>
          <v:shapetype id="_x0000_t32" coordsize="21600,21600" o:spt="32" o:oned="t" path="m,l21600,21600e" filled="f">
            <v:path arrowok="t" fillok="f" o:connecttype="none"/>
            <o:lock v:ext="edit" shapetype="t"/>
          </v:shapetype>
          <v:shape id="_x0000_s1029" type="#_x0000_t32" style="position:absolute;margin-left:248.95pt;margin-top:18.35pt;width:217.5pt;height:0;z-index:251656192" o:connectortype="straight"/>
        </w:pict>
      </w:r>
      <w:r w:rsidR="00A11C50">
        <w:rPr>
          <w:rFonts w:ascii="Georgia" w:hAnsi="Georgia"/>
          <w:b/>
          <w:bCs/>
          <w:sz w:val="24"/>
        </w:rPr>
        <w:tab/>
      </w:r>
      <w:r w:rsidR="00A11C50">
        <w:rPr>
          <w:rFonts w:ascii="Georgia" w:hAnsi="Georgia"/>
          <w:b/>
          <w:bCs/>
          <w:sz w:val="24"/>
        </w:rPr>
        <w:tab/>
      </w:r>
      <w:r w:rsidR="00A11C50">
        <w:rPr>
          <w:rFonts w:ascii="Georgia" w:hAnsi="Georgia"/>
          <w:b/>
          <w:bCs/>
          <w:sz w:val="24"/>
        </w:rPr>
        <w:tab/>
      </w:r>
      <w:r w:rsidR="00A11C50">
        <w:rPr>
          <w:rFonts w:ascii="Georgia" w:hAnsi="Georgia"/>
          <w:b/>
          <w:bCs/>
          <w:sz w:val="24"/>
        </w:rPr>
        <w:tab/>
      </w:r>
      <w:r w:rsidR="00A11C50">
        <w:rPr>
          <w:rFonts w:ascii="Georgia" w:hAnsi="Georgia"/>
          <w:b/>
          <w:bCs/>
          <w:sz w:val="24"/>
        </w:rPr>
        <w:tab/>
      </w:r>
      <w:r w:rsidR="00A11C50">
        <w:rPr>
          <w:rFonts w:ascii="Georgia" w:hAnsi="Georgia"/>
          <w:b/>
          <w:bCs/>
          <w:sz w:val="24"/>
        </w:rPr>
        <w:tab/>
      </w:r>
      <w:r w:rsidR="00A11C50">
        <w:rPr>
          <w:rFonts w:ascii="Georgia" w:hAnsi="Georgia"/>
          <w:b/>
          <w:bCs/>
          <w:sz w:val="24"/>
        </w:rPr>
        <w:tab/>
      </w:r>
      <w:proofErr w:type="spellStart"/>
      <w:r w:rsidR="00A11C50">
        <w:rPr>
          <w:rFonts w:ascii="Georgia" w:hAnsi="Georgia"/>
          <w:bCs/>
          <w:color w:val="000000" w:themeColor="text1"/>
          <w:sz w:val="24"/>
        </w:rPr>
        <w:t>Akshat</w:t>
      </w:r>
      <w:proofErr w:type="spellEnd"/>
      <w:r w:rsidR="00A11C50">
        <w:rPr>
          <w:rFonts w:ascii="Georgia" w:hAnsi="Georgia"/>
          <w:bCs/>
          <w:color w:val="000000" w:themeColor="text1"/>
          <w:sz w:val="24"/>
        </w:rPr>
        <w:t xml:space="preserve"> Kumar</w:t>
      </w:r>
    </w:p>
    <w:p w:rsidR="00A11C50" w:rsidRDefault="005D590D">
      <w:pPr>
        <w:widowControl/>
        <w:suppressAutoHyphens w:val="0"/>
        <w:autoSpaceDN/>
        <w:textAlignment w:val="auto"/>
        <w:rPr>
          <w:rFonts w:ascii="Georgia" w:hAnsi="Georgia"/>
          <w:bCs/>
          <w:color w:val="000000" w:themeColor="text1"/>
          <w:sz w:val="24"/>
        </w:rPr>
      </w:pPr>
      <w:r>
        <w:rPr>
          <w:rFonts w:ascii="Georgia" w:hAnsi="Georgia"/>
          <w:bCs/>
          <w:noProof/>
          <w:color w:val="000000" w:themeColor="text1"/>
          <w:sz w:val="24"/>
          <w:lang w:eastAsia="en-IN"/>
        </w:rPr>
        <w:pict>
          <v:shape id="_x0000_s1030" type="#_x0000_t32" style="position:absolute;margin-left:248.95pt;margin-top:19.5pt;width:217.5pt;height:0;z-index:251657216" o:connectortype="straight"/>
        </w:pict>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t>Rima Roy</w:t>
      </w:r>
    </w:p>
    <w:p w:rsidR="00847052" w:rsidRDefault="005D590D">
      <w:pPr>
        <w:widowControl/>
        <w:suppressAutoHyphens w:val="0"/>
        <w:autoSpaceDN/>
        <w:textAlignment w:val="auto"/>
        <w:rPr>
          <w:rFonts w:ascii="Georgia" w:hAnsi="Georgia"/>
          <w:bCs/>
          <w:color w:val="000000" w:themeColor="text1"/>
          <w:sz w:val="24"/>
        </w:rPr>
      </w:pPr>
      <w:r>
        <w:rPr>
          <w:rFonts w:ascii="Georgia" w:hAnsi="Georgia"/>
          <w:bCs/>
          <w:noProof/>
          <w:color w:val="000000" w:themeColor="text1"/>
          <w:sz w:val="24"/>
          <w:lang w:eastAsia="en-IN"/>
        </w:rPr>
        <w:pict>
          <v:shape id="_x0000_s1031" type="#_x0000_t32" style="position:absolute;margin-left:248.95pt;margin-top:22.15pt;width:217.5pt;height:0;z-index:251658240" o:connectortype="straight"/>
        </w:pict>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r>
      <w:r w:rsidR="00A11C50">
        <w:rPr>
          <w:rFonts w:ascii="Georgia" w:hAnsi="Georgia"/>
          <w:bCs/>
          <w:color w:val="000000" w:themeColor="text1"/>
          <w:sz w:val="24"/>
        </w:rPr>
        <w:tab/>
        <w:t xml:space="preserve">Rohit Kumar </w:t>
      </w:r>
      <w:proofErr w:type="spellStart"/>
      <w:r w:rsidR="00A11C50">
        <w:rPr>
          <w:rFonts w:ascii="Georgia" w:hAnsi="Georgia"/>
          <w:bCs/>
          <w:color w:val="000000" w:themeColor="text1"/>
          <w:sz w:val="24"/>
        </w:rPr>
        <w:t>Rai</w:t>
      </w:r>
      <w:proofErr w:type="spellEnd"/>
    </w:p>
    <w:p w:rsidR="0003578A" w:rsidRDefault="005D590D">
      <w:pPr>
        <w:widowControl/>
        <w:suppressAutoHyphens w:val="0"/>
        <w:autoSpaceDN/>
        <w:textAlignment w:val="auto"/>
        <w:rPr>
          <w:rFonts w:ascii="Georgia" w:hAnsi="Georgia"/>
          <w:b/>
          <w:bCs/>
          <w:sz w:val="24"/>
        </w:rPr>
      </w:pPr>
      <w:r>
        <w:rPr>
          <w:rFonts w:ascii="Georgia" w:hAnsi="Georgia"/>
          <w:bCs/>
          <w:noProof/>
          <w:color w:val="000000" w:themeColor="text1"/>
          <w:sz w:val="24"/>
          <w:lang w:eastAsia="en-IN"/>
        </w:rPr>
        <w:pict>
          <v:shape id="_x0000_s1032" type="#_x0000_t32" style="position:absolute;margin-left:248.95pt;margin-top:22.5pt;width:217.5pt;height:0;z-index:251659264" o:connectortype="straight"/>
        </w:pict>
      </w:r>
      <w:r w:rsidR="00847052">
        <w:rPr>
          <w:rFonts w:ascii="Georgia" w:hAnsi="Georgia"/>
          <w:bCs/>
          <w:color w:val="000000" w:themeColor="text1"/>
          <w:sz w:val="24"/>
        </w:rPr>
        <w:tab/>
      </w:r>
      <w:r w:rsidR="00847052">
        <w:rPr>
          <w:rFonts w:ascii="Georgia" w:hAnsi="Georgia"/>
          <w:bCs/>
          <w:color w:val="000000" w:themeColor="text1"/>
          <w:sz w:val="24"/>
        </w:rPr>
        <w:tab/>
      </w:r>
      <w:r w:rsidR="00847052">
        <w:rPr>
          <w:rFonts w:ascii="Georgia" w:hAnsi="Georgia"/>
          <w:bCs/>
          <w:color w:val="000000" w:themeColor="text1"/>
          <w:sz w:val="24"/>
        </w:rPr>
        <w:tab/>
      </w:r>
      <w:r w:rsidR="00847052">
        <w:rPr>
          <w:rFonts w:ascii="Georgia" w:hAnsi="Georgia"/>
          <w:bCs/>
          <w:color w:val="000000" w:themeColor="text1"/>
          <w:sz w:val="24"/>
        </w:rPr>
        <w:tab/>
      </w:r>
      <w:r w:rsidR="00847052">
        <w:rPr>
          <w:rFonts w:ascii="Georgia" w:hAnsi="Georgia"/>
          <w:bCs/>
          <w:color w:val="000000" w:themeColor="text1"/>
          <w:sz w:val="24"/>
        </w:rPr>
        <w:tab/>
      </w:r>
      <w:r w:rsidR="00847052">
        <w:rPr>
          <w:rFonts w:ascii="Georgia" w:hAnsi="Georgia"/>
          <w:bCs/>
          <w:color w:val="000000" w:themeColor="text1"/>
          <w:sz w:val="24"/>
        </w:rPr>
        <w:tab/>
      </w:r>
      <w:r w:rsidR="00847052">
        <w:rPr>
          <w:rFonts w:ascii="Georgia" w:hAnsi="Georgia"/>
          <w:bCs/>
          <w:color w:val="000000" w:themeColor="text1"/>
          <w:sz w:val="24"/>
        </w:rPr>
        <w:tab/>
      </w:r>
      <w:proofErr w:type="spellStart"/>
      <w:r w:rsidR="00847052">
        <w:rPr>
          <w:rFonts w:ascii="Georgia" w:hAnsi="Georgia"/>
          <w:bCs/>
          <w:color w:val="000000" w:themeColor="text1"/>
          <w:sz w:val="24"/>
        </w:rPr>
        <w:t>Satrajit</w:t>
      </w:r>
      <w:proofErr w:type="spellEnd"/>
      <w:r w:rsidR="00847052">
        <w:rPr>
          <w:rFonts w:ascii="Georgia" w:hAnsi="Georgia"/>
          <w:bCs/>
          <w:color w:val="000000" w:themeColor="text1"/>
          <w:sz w:val="24"/>
        </w:rPr>
        <w:t xml:space="preserve"> </w:t>
      </w:r>
      <w:proofErr w:type="spellStart"/>
      <w:r w:rsidR="00847052">
        <w:rPr>
          <w:rFonts w:ascii="Georgia" w:hAnsi="Georgia"/>
          <w:bCs/>
          <w:color w:val="000000" w:themeColor="text1"/>
          <w:sz w:val="24"/>
        </w:rPr>
        <w:t>Das</w:t>
      </w:r>
      <w:r w:rsidR="007A5CB3">
        <w:rPr>
          <w:rFonts w:ascii="Georgia" w:hAnsi="Georgia"/>
          <w:b/>
          <w:bCs/>
          <w:sz w:val="24"/>
        </w:rPr>
        <w:t>C</w:t>
      </w:r>
      <w:proofErr w:type="spellEnd"/>
      <w:r w:rsidR="007A5CB3">
        <w:rPr>
          <w:rFonts w:ascii="Georgia" w:hAnsi="Georgia"/>
          <w:b/>
          <w:bCs/>
          <w:sz w:val="24"/>
        </w:rPr>
        <w:br w:type="page"/>
      </w:r>
    </w:p>
    <w:p w:rsidR="0003578A" w:rsidRPr="00165955" w:rsidRDefault="0003578A" w:rsidP="00165955">
      <w:pPr>
        <w:widowControl/>
        <w:suppressAutoHyphens w:val="0"/>
        <w:autoSpaceDN/>
        <w:jc w:val="center"/>
        <w:textAlignment w:val="auto"/>
        <w:rPr>
          <w:rFonts w:ascii="Broadway" w:eastAsia="Times New Roman" w:hAnsi="Broadway"/>
          <w:b/>
          <w:bCs/>
          <w:color w:val="00000A"/>
          <w:sz w:val="72"/>
          <w:szCs w:val="72"/>
          <w:lang w:val="en-US"/>
        </w:rPr>
      </w:pPr>
      <w:r w:rsidRPr="00165955">
        <w:rPr>
          <w:rFonts w:ascii="Broadway" w:eastAsia="Times New Roman" w:hAnsi="Broadway"/>
          <w:b/>
          <w:bCs/>
          <w:color w:val="00000A"/>
          <w:sz w:val="72"/>
          <w:szCs w:val="72"/>
          <w:lang w:val="en-US"/>
        </w:rPr>
        <w:lastRenderedPageBreak/>
        <w:t>CONTENTS</w:t>
      </w:r>
    </w:p>
    <w:p w:rsidR="0003578A" w:rsidRPr="00165955"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Acknowledgement ………………………………………………………………………</w:t>
      </w:r>
      <w:r>
        <w:rPr>
          <w:rFonts w:ascii="Aldhabi" w:eastAsia="Times New Roman" w:hAnsi="Aldhabi" w:cs="Aldhabi"/>
          <w:bCs/>
          <w:color w:val="00000A"/>
          <w:sz w:val="36"/>
          <w:szCs w:val="36"/>
          <w:lang w:val="en-US"/>
        </w:rPr>
        <w:t>.3</w:t>
      </w:r>
    </w:p>
    <w:p w:rsidR="00E210CD"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Abstract ………………………………………………………………………………………..5</w:t>
      </w:r>
    </w:p>
    <w:p w:rsidR="0003578A" w:rsidRPr="00165955"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Introduction ………………………………………………………………………………..6</w:t>
      </w:r>
    </w:p>
    <w:p w:rsidR="00E210CD" w:rsidRPr="00E210CD"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Related Work ……………………………………………………………………………….7</w:t>
      </w:r>
    </w:p>
    <w:p w:rsidR="0003578A" w:rsidRPr="00E210CD"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Proposed Work ……………………………………………………………………………8</w:t>
      </w:r>
    </w:p>
    <w:p w:rsidR="0003578A" w:rsidRPr="00165955"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System Design ……………………………………………………………………………...14</w:t>
      </w:r>
    </w:p>
    <w:p w:rsidR="0003578A" w:rsidRPr="00165955"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Snapshots ………………………………………………………………………………………17</w:t>
      </w:r>
    </w:p>
    <w:p w:rsidR="0003578A" w:rsidRPr="00165955"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Conclusion …………………………………………………………………………………….22</w:t>
      </w:r>
    </w:p>
    <w:p w:rsidR="0003578A" w:rsidRPr="00165955"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Future Work ………………………………………………………………………………….23</w:t>
      </w:r>
    </w:p>
    <w:p w:rsidR="0003578A" w:rsidRPr="00165955" w:rsidRDefault="00E210CD" w:rsidP="00695F7F">
      <w:pPr>
        <w:pStyle w:val="ListParagraph"/>
        <w:widowControl/>
        <w:numPr>
          <w:ilvl w:val="0"/>
          <w:numId w:val="2"/>
        </w:numPr>
        <w:suppressAutoHyphens w:val="0"/>
        <w:autoSpaceDN/>
        <w:jc w:val="both"/>
        <w:textAlignment w:val="auto"/>
        <w:rPr>
          <w:rFonts w:ascii="Aldhabi" w:eastAsia="Times New Roman" w:hAnsi="Aldhabi" w:cs="Aldhabi"/>
          <w:b/>
          <w:bCs/>
          <w:color w:val="00000A"/>
          <w:sz w:val="36"/>
          <w:szCs w:val="36"/>
          <w:lang w:val="en-US"/>
        </w:rPr>
      </w:pPr>
      <w:r>
        <w:rPr>
          <w:rFonts w:ascii="Aldhabi" w:eastAsia="Times New Roman" w:hAnsi="Aldhabi" w:cs="Aldhabi"/>
          <w:b/>
          <w:bCs/>
          <w:color w:val="00000A"/>
          <w:sz w:val="36"/>
          <w:szCs w:val="36"/>
          <w:lang w:val="en-US"/>
        </w:rPr>
        <w:t>Reference ……………………………………………………………………………………….24</w:t>
      </w:r>
    </w:p>
    <w:p w:rsidR="0003578A" w:rsidRDefault="0003578A" w:rsidP="0003578A">
      <w:pPr>
        <w:pStyle w:val="Textbody"/>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03578A" w:rsidRDefault="0003578A" w:rsidP="0003578A">
      <w:pPr>
        <w:pStyle w:val="Textbody"/>
        <w:jc w:val="center"/>
        <w:rPr>
          <w:rFonts w:ascii="Georgia" w:hAnsi="Georgia"/>
          <w:b/>
          <w:bCs/>
          <w:szCs w:val="28"/>
        </w:rPr>
      </w:pPr>
    </w:p>
    <w:p w:rsidR="00284D71" w:rsidRDefault="00284D71" w:rsidP="0003578A">
      <w:pPr>
        <w:widowControl/>
        <w:suppressAutoHyphens w:val="0"/>
        <w:autoSpaceDN/>
        <w:textAlignment w:val="auto"/>
        <w:rPr>
          <w:rFonts w:ascii="Georgia" w:hAnsi="Georgia"/>
          <w:b/>
          <w:bCs/>
          <w:sz w:val="24"/>
        </w:rPr>
      </w:pPr>
    </w:p>
    <w:p w:rsidR="00284D71" w:rsidRPr="00106D9E" w:rsidRDefault="00284D71" w:rsidP="007A5CB3">
      <w:pPr>
        <w:pStyle w:val="Textbody"/>
        <w:jc w:val="center"/>
        <w:rPr>
          <w:rFonts w:ascii="Broadway" w:hAnsi="Broadway"/>
          <w:sz w:val="96"/>
          <w:szCs w:val="96"/>
          <w:u w:val="single"/>
        </w:rPr>
      </w:pPr>
      <w:r w:rsidRPr="00106D9E">
        <w:rPr>
          <w:rFonts w:ascii="Broadway" w:hAnsi="Broadway"/>
          <w:b/>
          <w:bCs/>
          <w:sz w:val="96"/>
          <w:szCs w:val="96"/>
          <w:u w:val="single"/>
        </w:rPr>
        <w:lastRenderedPageBreak/>
        <w:t>Abstrac</w:t>
      </w:r>
      <w:r w:rsidR="007A5CB3" w:rsidRPr="00106D9E">
        <w:rPr>
          <w:rFonts w:ascii="Broadway" w:hAnsi="Broadway"/>
          <w:b/>
          <w:bCs/>
          <w:sz w:val="96"/>
          <w:szCs w:val="96"/>
          <w:u w:val="single"/>
        </w:rPr>
        <w:t>t</w:t>
      </w:r>
    </w:p>
    <w:p w:rsidR="00284D71" w:rsidRDefault="00284D71" w:rsidP="00284D71">
      <w:pPr>
        <w:pStyle w:val="Textbody"/>
        <w:rPr>
          <w:rFonts w:ascii="Bookman Old Style" w:eastAsia="Arial Unicode MS" w:hAnsi="Bookman Old Style" w:cs="Arial Unicode MS"/>
          <w:bCs/>
          <w:sz w:val="32"/>
          <w:szCs w:val="32"/>
        </w:rPr>
      </w:pPr>
    </w:p>
    <w:p w:rsidR="00284D71" w:rsidRPr="006D4D1C" w:rsidRDefault="006D4D1C" w:rsidP="00695F7F">
      <w:pPr>
        <w:widowControl/>
        <w:suppressAutoHyphens w:val="0"/>
        <w:autoSpaceDE w:val="0"/>
        <w:adjustRightInd w:val="0"/>
        <w:spacing w:after="0" w:line="240" w:lineRule="auto"/>
        <w:jc w:val="both"/>
        <w:textAlignment w:val="auto"/>
        <w:rPr>
          <w:rFonts w:ascii="Andalus" w:hAnsi="Andalus" w:cs="Andalus"/>
          <w:b/>
          <w:bCs/>
          <w:color w:val="000000" w:themeColor="text1"/>
          <w:sz w:val="28"/>
          <w:szCs w:val="28"/>
        </w:rPr>
      </w:pPr>
      <w:r w:rsidRPr="006D4D1C">
        <w:rPr>
          <w:rFonts w:ascii="Andalus" w:eastAsiaTheme="minorHAnsi" w:hAnsi="Andalus" w:cs="Andalus"/>
          <w:color w:val="000000" w:themeColor="text1"/>
          <w:kern w:val="0"/>
          <w:sz w:val="28"/>
          <w:szCs w:val="28"/>
        </w:rPr>
        <w:t>Stock market analysis and prediction is one of the interesting areas in which past data could be used to anticipate</w:t>
      </w:r>
      <w:r>
        <w:rPr>
          <w:rFonts w:ascii="Andalus" w:eastAsiaTheme="minorHAnsi" w:hAnsi="Andalus" w:cs="Andalus"/>
          <w:color w:val="000000" w:themeColor="text1"/>
          <w:kern w:val="0"/>
          <w:sz w:val="28"/>
          <w:szCs w:val="28"/>
        </w:rPr>
        <w:t xml:space="preserve"> </w:t>
      </w:r>
      <w:r w:rsidRPr="006D4D1C">
        <w:rPr>
          <w:rFonts w:ascii="Andalus" w:eastAsiaTheme="minorHAnsi" w:hAnsi="Andalus" w:cs="Andalus"/>
          <w:color w:val="000000" w:themeColor="text1"/>
          <w:kern w:val="0"/>
          <w:sz w:val="28"/>
          <w:szCs w:val="28"/>
        </w:rPr>
        <w:t>and predict data and information about future. Technically speaking, this area is of high importance for professionals in the industry of finance and stock exchange as they can lead and direct future trends or manage crises over time.</w:t>
      </w:r>
      <w:r>
        <w:rPr>
          <w:rFonts w:ascii="Andalus" w:eastAsiaTheme="minorHAnsi" w:hAnsi="Andalus" w:cs="Andalus"/>
          <w:color w:val="000000" w:themeColor="text1"/>
          <w:kern w:val="0"/>
          <w:sz w:val="28"/>
          <w:szCs w:val="28"/>
        </w:rPr>
        <w:t xml:space="preserve"> </w:t>
      </w:r>
      <w:r w:rsidR="007F5961">
        <w:rPr>
          <w:rFonts w:ascii="Andalus" w:hAnsi="Andalus" w:cs="Andalus"/>
          <w:color w:val="000000" w:themeColor="text1"/>
          <w:sz w:val="28"/>
          <w:szCs w:val="28"/>
        </w:rPr>
        <w:t>Using the stochastic process</w:t>
      </w:r>
      <w:r w:rsidR="00284D71" w:rsidRPr="006D4D1C">
        <w:rPr>
          <w:rFonts w:ascii="Andalus" w:hAnsi="Andalus" w:cs="Andalus"/>
          <w:color w:val="000000" w:themeColor="text1"/>
          <w:sz w:val="28"/>
          <w:szCs w:val="28"/>
        </w:rPr>
        <w:t xml:space="preserve"> called Markov Chains, we sought out to predict the immediate future stock prices for a few given companies. We found the moving averages for the data and the grouped them into ten different states of results. We then applied Markov Chain calculations to the data to c</w:t>
      </w:r>
      <w:r w:rsidR="00FF3AD3">
        <w:rPr>
          <w:rFonts w:ascii="Andalus" w:hAnsi="Andalus" w:cs="Andalus"/>
          <w:color w:val="000000" w:themeColor="text1"/>
          <w:sz w:val="28"/>
          <w:szCs w:val="28"/>
        </w:rPr>
        <w:t>reate a 4x4</w:t>
      </w:r>
      <w:r w:rsidR="00284D71" w:rsidRPr="006D4D1C">
        <w:rPr>
          <w:rFonts w:ascii="Andalus" w:hAnsi="Andalus" w:cs="Andalus"/>
          <w:color w:val="000000" w:themeColor="text1"/>
          <w:sz w:val="28"/>
          <w:szCs w:val="28"/>
        </w:rPr>
        <w:t xml:space="preserve"> transitional probability matrix. Using this transition matrix we solved a </w:t>
      </w:r>
      <w:r w:rsidR="00FF3AD3">
        <w:rPr>
          <w:rFonts w:ascii="Andalus" w:hAnsi="Andalus" w:cs="Andalus"/>
          <w:color w:val="000000" w:themeColor="text1"/>
          <w:sz w:val="28"/>
          <w:szCs w:val="28"/>
        </w:rPr>
        <w:t>system of equations and found 4</w:t>
      </w:r>
      <w:r w:rsidR="00284D71" w:rsidRPr="006D4D1C">
        <w:rPr>
          <w:rFonts w:ascii="Andalus" w:hAnsi="Andalus" w:cs="Andalus"/>
          <w:color w:val="000000" w:themeColor="text1"/>
          <w:sz w:val="28"/>
          <w:szCs w:val="28"/>
        </w:rPr>
        <w:t xml:space="preserve"> steady states that were variables that represented the probability that a stock price for a given da</w:t>
      </w:r>
      <w:r w:rsidR="00541D5B">
        <w:rPr>
          <w:rFonts w:ascii="Andalus" w:hAnsi="Andalus" w:cs="Andalus"/>
          <w:color w:val="000000" w:themeColor="text1"/>
          <w:sz w:val="28"/>
          <w:szCs w:val="28"/>
        </w:rPr>
        <w:t>y would fall into one of the four</w:t>
      </w:r>
      <w:r w:rsidR="00284D71" w:rsidRPr="006D4D1C">
        <w:rPr>
          <w:rFonts w:ascii="Andalus" w:hAnsi="Andalus" w:cs="Andalus"/>
          <w:color w:val="000000" w:themeColor="text1"/>
          <w:sz w:val="28"/>
          <w:szCs w:val="28"/>
        </w:rPr>
        <w:t xml:space="preserve"> states. When we use this information we can apply our actual data to these equations and predict the next stock prices for the near future. We were able to successfully predict the next few days of stock prices using this method. </w:t>
      </w:r>
      <w:r w:rsidR="00284D71" w:rsidRPr="006D4D1C">
        <w:rPr>
          <w:rFonts w:ascii="Andalus" w:eastAsia="Arial Unicode MS" w:hAnsi="Andalus" w:cs="Andalus"/>
          <w:bCs/>
          <w:color w:val="000000" w:themeColor="text1"/>
          <w:sz w:val="28"/>
          <w:szCs w:val="28"/>
        </w:rPr>
        <w:t xml:space="preserve"> This application is based on PHP and </w:t>
      </w:r>
      <w:proofErr w:type="spellStart"/>
      <w:r w:rsidR="00284D71" w:rsidRPr="006D4D1C">
        <w:rPr>
          <w:rFonts w:ascii="Andalus" w:eastAsia="Arial Unicode MS" w:hAnsi="Andalus" w:cs="Andalus"/>
          <w:bCs/>
          <w:color w:val="000000" w:themeColor="text1"/>
          <w:sz w:val="28"/>
          <w:szCs w:val="28"/>
        </w:rPr>
        <w:t>MySql</w:t>
      </w:r>
      <w:proofErr w:type="spellEnd"/>
      <w:r w:rsidR="00284D71" w:rsidRPr="006D4D1C">
        <w:rPr>
          <w:rFonts w:ascii="Andalus" w:eastAsia="Arial Unicode MS" w:hAnsi="Andalus" w:cs="Andalus"/>
          <w:bCs/>
          <w:color w:val="000000" w:themeColor="text1"/>
          <w:sz w:val="28"/>
          <w:szCs w:val="28"/>
        </w:rPr>
        <w:t xml:space="preserve">. </w:t>
      </w:r>
    </w:p>
    <w:p w:rsidR="00284D71" w:rsidRPr="006D4D1C" w:rsidRDefault="00284D71" w:rsidP="00695F7F">
      <w:pPr>
        <w:pStyle w:val="Textbody"/>
        <w:jc w:val="both"/>
        <w:rPr>
          <w:rFonts w:ascii="Bookman Old Style" w:hAnsi="Bookman Old Style"/>
          <w:b/>
          <w:bCs/>
          <w:color w:val="000000" w:themeColor="text1"/>
          <w:sz w:val="24"/>
        </w:rPr>
      </w:pPr>
    </w:p>
    <w:p w:rsidR="00284D71" w:rsidRPr="006D4D1C" w:rsidRDefault="00284D71" w:rsidP="00695F7F">
      <w:pPr>
        <w:pStyle w:val="Textbody"/>
        <w:jc w:val="both"/>
        <w:rPr>
          <w:rFonts w:ascii="Bookman Old Style" w:hAnsi="Bookman Old Style"/>
          <w:b/>
          <w:bCs/>
          <w:color w:val="000000" w:themeColor="text1"/>
          <w:sz w:val="24"/>
        </w:rPr>
      </w:pPr>
    </w:p>
    <w:p w:rsidR="00284D71" w:rsidRPr="006D4D1C" w:rsidRDefault="00284D71" w:rsidP="00695F7F">
      <w:pPr>
        <w:pStyle w:val="Textbody"/>
        <w:jc w:val="both"/>
        <w:rPr>
          <w:rFonts w:ascii="Bookman Old Style" w:hAnsi="Bookman Old Style"/>
          <w:b/>
          <w:bCs/>
          <w:color w:val="000000" w:themeColor="text1"/>
          <w:sz w:val="24"/>
        </w:rPr>
      </w:pPr>
    </w:p>
    <w:p w:rsidR="00284D71" w:rsidRPr="006D4D1C" w:rsidRDefault="00284D71" w:rsidP="00695F7F">
      <w:pPr>
        <w:pStyle w:val="Textbody"/>
        <w:jc w:val="both"/>
        <w:rPr>
          <w:rFonts w:ascii="Bookman Old Style" w:hAnsi="Bookman Old Style"/>
          <w:b/>
          <w:bCs/>
          <w:color w:val="000000" w:themeColor="text1"/>
          <w:sz w:val="24"/>
        </w:rPr>
      </w:pPr>
    </w:p>
    <w:p w:rsidR="00284D71" w:rsidRPr="006D4D1C" w:rsidRDefault="00284D71" w:rsidP="00695F7F">
      <w:pPr>
        <w:pStyle w:val="Textbody"/>
        <w:jc w:val="both"/>
        <w:rPr>
          <w:rFonts w:ascii="Bookman Old Style" w:hAnsi="Bookman Old Style"/>
          <w:b/>
          <w:bCs/>
          <w:color w:val="000000" w:themeColor="text1"/>
          <w:sz w:val="24"/>
        </w:rPr>
      </w:pPr>
    </w:p>
    <w:p w:rsidR="00284D71" w:rsidRPr="006D4D1C" w:rsidRDefault="00284D71" w:rsidP="00695F7F">
      <w:pPr>
        <w:pStyle w:val="Textbody"/>
        <w:jc w:val="both"/>
        <w:rPr>
          <w:rFonts w:ascii="Bookman Old Style" w:hAnsi="Bookman Old Style"/>
          <w:b/>
          <w:bCs/>
          <w:color w:val="000000" w:themeColor="text1"/>
          <w:sz w:val="24"/>
        </w:rPr>
      </w:pPr>
    </w:p>
    <w:p w:rsidR="00284D71" w:rsidRPr="006D4D1C" w:rsidRDefault="00284D71" w:rsidP="00695F7F">
      <w:pPr>
        <w:pStyle w:val="Textbody"/>
        <w:jc w:val="both"/>
        <w:rPr>
          <w:rFonts w:ascii="Bookman Old Style" w:hAnsi="Bookman Old Style"/>
          <w:b/>
          <w:bCs/>
          <w:color w:val="000000" w:themeColor="text1"/>
          <w:sz w:val="24"/>
        </w:rPr>
      </w:pPr>
    </w:p>
    <w:p w:rsidR="00284D71" w:rsidRPr="006D4D1C" w:rsidRDefault="00284D71" w:rsidP="00695F7F">
      <w:pPr>
        <w:pStyle w:val="Textbody"/>
        <w:jc w:val="both"/>
        <w:rPr>
          <w:rFonts w:ascii="Bookman Old Style" w:hAnsi="Bookman Old Style"/>
          <w:b/>
          <w:bCs/>
          <w:color w:val="000000" w:themeColor="text1"/>
          <w:sz w:val="24"/>
        </w:rPr>
      </w:pPr>
    </w:p>
    <w:p w:rsidR="00284D71" w:rsidRPr="006D4D1C" w:rsidRDefault="00284D71" w:rsidP="00695F7F">
      <w:pPr>
        <w:pStyle w:val="Textbody"/>
        <w:jc w:val="both"/>
        <w:rPr>
          <w:rFonts w:ascii="Georgia" w:hAnsi="Georgia"/>
          <w:b/>
          <w:bCs/>
          <w:color w:val="000000" w:themeColor="text1"/>
          <w:sz w:val="24"/>
        </w:rPr>
      </w:pPr>
    </w:p>
    <w:p w:rsidR="00284D71" w:rsidRPr="006D4D1C" w:rsidRDefault="00284D71" w:rsidP="00695F7F">
      <w:pPr>
        <w:pStyle w:val="Textbody"/>
        <w:jc w:val="both"/>
        <w:rPr>
          <w:rFonts w:ascii="Georgia" w:hAnsi="Georgia"/>
          <w:b/>
          <w:bCs/>
          <w:color w:val="000000" w:themeColor="text1"/>
          <w:sz w:val="24"/>
        </w:rPr>
      </w:pPr>
    </w:p>
    <w:p w:rsidR="00284D71" w:rsidRPr="006D4D1C" w:rsidRDefault="00284D71" w:rsidP="00695F7F">
      <w:pPr>
        <w:pStyle w:val="Textbody"/>
        <w:jc w:val="both"/>
        <w:rPr>
          <w:rFonts w:ascii="Georgia" w:hAnsi="Georgia"/>
          <w:b/>
          <w:bCs/>
          <w:color w:val="000000" w:themeColor="text1"/>
          <w:sz w:val="24"/>
        </w:rPr>
      </w:pPr>
    </w:p>
    <w:p w:rsidR="00284D71" w:rsidRPr="006D4D1C" w:rsidRDefault="00284D71" w:rsidP="00695F7F">
      <w:pPr>
        <w:pStyle w:val="Textbody"/>
        <w:jc w:val="both"/>
        <w:rPr>
          <w:rFonts w:ascii="Georgia" w:hAnsi="Georgia"/>
          <w:b/>
          <w:bCs/>
          <w:color w:val="000000" w:themeColor="text1"/>
          <w:sz w:val="24"/>
        </w:rPr>
      </w:pPr>
    </w:p>
    <w:p w:rsidR="00284D71" w:rsidRPr="006D4D1C" w:rsidRDefault="00284D71" w:rsidP="00695F7F">
      <w:pPr>
        <w:pStyle w:val="Textbody"/>
        <w:jc w:val="both"/>
        <w:rPr>
          <w:rFonts w:ascii="Georgia" w:hAnsi="Georgia"/>
          <w:b/>
          <w:bCs/>
          <w:color w:val="000000" w:themeColor="text1"/>
          <w:sz w:val="24"/>
        </w:rPr>
      </w:pPr>
    </w:p>
    <w:p w:rsidR="00284D71" w:rsidRPr="006D4D1C" w:rsidRDefault="00284D71" w:rsidP="00695F7F">
      <w:pPr>
        <w:pStyle w:val="Textbody"/>
        <w:jc w:val="both"/>
        <w:rPr>
          <w:rFonts w:ascii="Georgia" w:hAnsi="Georgia"/>
          <w:b/>
          <w:bCs/>
          <w:color w:val="000000" w:themeColor="text1"/>
          <w:sz w:val="24"/>
        </w:rPr>
      </w:pPr>
    </w:p>
    <w:p w:rsidR="006D4D1C" w:rsidRPr="006D4D1C" w:rsidRDefault="006D4D1C" w:rsidP="00695F7F">
      <w:pPr>
        <w:pStyle w:val="Textbody"/>
        <w:jc w:val="both"/>
        <w:rPr>
          <w:rFonts w:ascii="Broadway" w:hAnsi="Broadway"/>
          <w:b/>
          <w:bCs/>
          <w:color w:val="000000" w:themeColor="text1"/>
          <w:sz w:val="96"/>
          <w:szCs w:val="96"/>
          <w:u w:val="single"/>
        </w:rPr>
      </w:pPr>
    </w:p>
    <w:p w:rsidR="00165955" w:rsidRDefault="00165955" w:rsidP="00695F7F">
      <w:pPr>
        <w:pStyle w:val="Textbody"/>
        <w:jc w:val="both"/>
        <w:rPr>
          <w:rFonts w:ascii="Broadway" w:hAnsi="Broadway"/>
          <w:b/>
          <w:bCs/>
          <w:sz w:val="96"/>
          <w:szCs w:val="96"/>
          <w:u w:val="single"/>
        </w:rPr>
      </w:pPr>
    </w:p>
    <w:p w:rsidR="00284D71" w:rsidRPr="00847052" w:rsidRDefault="00284D71" w:rsidP="00695F7F">
      <w:pPr>
        <w:pStyle w:val="Textbody"/>
        <w:jc w:val="center"/>
        <w:rPr>
          <w:rFonts w:ascii="Broadway" w:hAnsi="Broadway"/>
          <w:sz w:val="96"/>
          <w:szCs w:val="96"/>
          <w:u w:val="single"/>
        </w:rPr>
      </w:pPr>
      <w:r w:rsidRPr="00847052">
        <w:rPr>
          <w:rFonts w:ascii="Broadway" w:hAnsi="Broadway"/>
          <w:b/>
          <w:bCs/>
          <w:sz w:val="96"/>
          <w:szCs w:val="96"/>
          <w:u w:val="single"/>
        </w:rPr>
        <w:lastRenderedPageBreak/>
        <w:t>Introduction</w:t>
      </w:r>
    </w:p>
    <w:p w:rsidR="00284D71" w:rsidRDefault="00284D71" w:rsidP="00695F7F">
      <w:pPr>
        <w:pStyle w:val="Textbody"/>
        <w:jc w:val="both"/>
        <w:rPr>
          <w:rFonts w:ascii="Georgia" w:hAnsi="Georgia"/>
          <w:b/>
          <w:bCs/>
          <w:sz w:val="24"/>
        </w:rPr>
      </w:pPr>
      <w:r>
        <w:rPr>
          <w:rFonts w:ascii="Georgia" w:hAnsi="Georgia"/>
          <w:b/>
          <w:bCs/>
          <w:sz w:val="24"/>
        </w:rPr>
        <w:t xml:space="preserve">  </w:t>
      </w:r>
    </w:p>
    <w:p w:rsidR="003531F1" w:rsidRPr="007C0CFC" w:rsidRDefault="00C84A71" w:rsidP="00695F7F">
      <w:pPr>
        <w:pStyle w:val="Default"/>
        <w:jc w:val="both"/>
        <w:rPr>
          <w:rFonts w:ascii="Andalus" w:hAnsi="Andalus" w:cs="Andalus"/>
        </w:rPr>
      </w:pPr>
      <w:r w:rsidRPr="007C0CFC">
        <w:rPr>
          <w:rFonts w:ascii="Andalus" w:hAnsi="Andalus" w:cs="Andalus"/>
        </w:rPr>
        <w:t xml:space="preserve">In our project, we </w:t>
      </w:r>
      <w:r w:rsidR="003531F1" w:rsidRPr="007C0CFC">
        <w:rPr>
          <w:rFonts w:ascii="Andalus" w:hAnsi="Andalus" w:cs="Andalus"/>
        </w:rPr>
        <w:t>analyze</w:t>
      </w:r>
      <w:r w:rsidRPr="007C0CFC">
        <w:rPr>
          <w:rFonts w:ascii="Andalus" w:hAnsi="Andalus" w:cs="Andalus"/>
        </w:rPr>
        <w:t>d</w:t>
      </w:r>
      <w:r w:rsidR="003531F1" w:rsidRPr="007C0CFC">
        <w:rPr>
          <w:rFonts w:ascii="Andalus" w:hAnsi="Andalus" w:cs="Andalus"/>
        </w:rPr>
        <w:t xml:space="preserve"> a year’s worth of stock portfolio for a </w:t>
      </w:r>
      <w:r w:rsidRPr="007C0CFC">
        <w:rPr>
          <w:rFonts w:ascii="Andalus" w:hAnsi="Andalus" w:cs="Andalus"/>
        </w:rPr>
        <w:t>selected group of companies</w:t>
      </w:r>
      <w:r w:rsidR="003531F1" w:rsidRPr="007C0CFC">
        <w:rPr>
          <w:rFonts w:ascii="Andalus" w:hAnsi="Andalus" w:cs="Andalus"/>
        </w:rPr>
        <w:t xml:space="preserve"> and apply moving averages and Markov Chains to the data in hopes to predict the stock prices for the near future. The first thing we did was to apply moving averages to create an approximate evaluation of the data. In order to find moving averages, we first had to apply a moving a</w:t>
      </w:r>
      <w:r w:rsidR="00FF3AD3">
        <w:rPr>
          <w:rFonts w:ascii="Andalus" w:hAnsi="Andalus" w:cs="Andalus"/>
        </w:rPr>
        <w:t>verage with an increment of three</w:t>
      </w:r>
      <w:r w:rsidR="003531F1" w:rsidRPr="007C0CFC">
        <w:rPr>
          <w:rFonts w:ascii="Andalus" w:hAnsi="Andalus" w:cs="Andalus"/>
        </w:rPr>
        <w:t>. This</w:t>
      </w:r>
      <w:r w:rsidRPr="007C0CFC">
        <w:rPr>
          <w:rFonts w:ascii="Andalus" w:hAnsi="Andalus" w:cs="Andalus"/>
        </w:rPr>
        <w:t xml:space="preserve"> involves taking the sum of three</w:t>
      </w:r>
      <w:r w:rsidR="003531F1" w:rsidRPr="007C0CFC">
        <w:rPr>
          <w:rFonts w:ascii="Andalus" w:hAnsi="Andalus" w:cs="Andalus"/>
        </w:rPr>
        <w:t xml:space="preserve"> days of stock and </w:t>
      </w:r>
      <w:r w:rsidRPr="007C0CFC">
        <w:rPr>
          <w:rFonts w:ascii="Andalus" w:hAnsi="Andalus" w:cs="Andalus"/>
        </w:rPr>
        <w:t>then dividing it by three</w:t>
      </w:r>
      <w:r w:rsidR="003531F1" w:rsidRPr="007C0CFC">
        <w:rPr>
          <w:rFonts w:ascii="Andalus" w:hAnsi="Andalus" w:cs="Andalus"/>
        </w:rPr>
        <w:t>. However, one can o</w:t>
      </w:r>
      <w:r w:rsidRPr="007C0CFC">
        <w:rPr>
          <w:rFonts w:ascii="Andalus" w:hAnsi="Andalus" w:cs="Andalus"/>
        </w:rPr>
        <w:t>nly do this starting at day three</w:t>
      </w:r>
      <w:r w:rsidR="003531F1" w:rsidRPr="007C0CFC">
        <w:rPr>
          <w:rFonts w:ascii="Andalus" w:hAnsi="Andalus" w:cs="Andalus"/>
        </w:rPr>
        <w:t>, because there was enough data to actually create a moving average. We eventually had a data set that included a moving average price and a closing price. We then needed to find a difference dat</w:t>
      </w:r>
      <w:r w:rsidR="00037034">
        <w:rPr>
          <w:rFonts w:ascii="Andalus" w:hAnsi="Andalus" w:cs="Andalus"/>
        </w:rPr>
        <w:t>a set to apply Markov Chains to</w:t>
      </w:r>
      <w:r w:rsidR="003531F1" w:rsidRPr="007C0CFC">
        <w:rPr>
          <w:rFonts w:ascii="Andalus" w:hAnsi="Andalus" w:cs="Andalus"/>
        </w:rPr>
        <w:t xml:space="preserve">. We took the difference of the closing price and the moving average price. These differences were going to be </w:t>
      </w:r>
      <w:r w:rsidR="00037034">
        <w:rPr>
          <w:rFonts w:ascii="Andalus" w:hAnsi="Andalus" w:cs="Andalus"/>
        </w:rPr>
        <w:t>what we applied Markov Chains t</w:t>
      </w:r>
      <w:r w:rsidR="003531F1" w:rsidRPr="007C0CFC">
        <w:rPr>
          <w:rFonts w:ascii="Andalus" w:hAnsi="Andalus" w:cs="Andalus"/>
        </w:rPr>
        <w:t xml:space="preserve">o. </w:t>
      </w:r>
    </w:p>
    <w:p w:rsidR="003531F1" w:rsidRPr="007C0CFC" w:rsidRDefault="003531F1" w:rsidP="00695F7F">
      <w:pPr>
        <w:pStyle w:val="Default"/>
        <w:jc w:val="both"/>
        <w:rPr>
          <w:rFonts w:ascii="Andalus" w:hAnsi="Andalus" w:cs="Andalus"/>
        </w:rPr>
      </w:pPr>
      <w:r w:rsidRPr="007C0CFC">
        <w:rPr>
          <w:rFonts w:ascii="Andalus" w:hAnsi="Andalus" w:cs="Andalus"/>
        </w:rPr>
        <w:t>However, we first had to</w:t>
      </w:r>
      <w:r w:rsidR="00FF3AD3">
        <w:rPr>
          <w:rFonts w:ascii="Andalus" w:hAnsi="Andalus" w:cs="Andalus"/>
        </w:rPr>
        <w:t xml:space="preserve"> group the differences into four</w:t>
      </w:r>
      <w:r w:rsidRPr="007C0CFC">
        <w:rPr>
          <w:rFonts w:ascii="Andalus" w:hAnsi="Andalus" w:cs="Andalus"/>
        </w:rPr>
        <w:t xml:space="preserve"> blocks. The reason why we did this was to create more accurate observations that it makes it more exact when we analyze the data. We then create a transition matrix. The entries in the matrix represented how many times the data points go from one block to anoth</w:t>
      </w:r>
      <w:r w:rsidR="00FF3AD3">
        <w:rPr>
          <w:rFonts w:ascii="Andalus" w:hAnsi="Andalus" w:cs="Andalus"/>
        </w:rPr>
        <w:t>er. This leads to 16</w:t>
      </w:r>
      <w:r w:rsidRPr="007C0CFC">
        <w:rPr>
          <w:rFonts w:ascii="Andalus" w:hAnsi="Andalus" w:cs="Andalus"/>
        </w:rPr>
        <w:t xml:space="preserve"> observations of data. For example, the first row of entries the matrix represents the number of times the data goes from the first block and stays in the first block, the number of times the data goes from the first block to the second block, the number of times the data goes from the first block to the third block, and </w:t>
      </w:r>
      <w:r w:rsidR="00FF3AD3">
        <w:rPr>
          <w:rFonts w:ascii="Andalus" w:hAnsi="Andalus" w:cs="Andalus"/>
        </w:rPr>
        <w:t xml:space="preserve">finally </w:t>
      </w:r>
      <w:r w:rsidR="00FF3AD3" w:rsidRPr="007C0CFC">
        <w:rPr>
          <w:rFonts w:ascii="Andalus" w:hAnsi="Andalus" w:cs="Andalus"/>
        </w:rPr>
        <w:t>the number of times the data goes f</w:t>
      </w:r>
      <w:r w:rsidR="00FF3AD3">
        <w:rPr>
          <w:rFonts w:ascii="Andalus" w:hAnsi="Andalus" w:cs="Andalus"/>
        </w:rPr>
        <w:t>rom the first block to the fourth</w:t>
      </w:r>
      <w:r w:rsidR="00FF3AD3" w:rsidRPr="007C0CFC">
        <w:rPr>
          <w:rFonts w:ascii="Andalus" w:hAnsi="Andalus" w:cs="Andalus"/>
        </w:rPr>
        <w:t xml:space="preserve"> block</w:t>
      </w:r>
      <w:r w:rsidRPr="007C0CFC">
        <w:rPr>
          <w:rFonts w:ascii="Andalus" w:hAnsi="Andalus" w:cs="Andalus"/>
        </w:rPr>
        <w:t xml:space="preserve">. All entries needed to be in decimal form, so the total number of observation points divided each entry. </w:t>
      </w:r>
    </w:p>
    <w:p w:rsidR="003531F1" w:rsidRPr="007C0CFC" w:rsidRDefault="003531F1" w:rsidP="00695F7F">
      <w:pPr>
        <w:pStyle w:val="Default"/>
        <w:jc w:val="both"/>
        <w:rPr>
          <w:rFonts w:ascii="Andalus" w:hAnsi="Andalus" w:cs="Andalus"/>
        </w:rPr>
      </w:pPr>
      <w:r w:rsidRPr="007C0CFC">
        <w:rPr>
          <w:rFonts w:ascii="Andalus" w:hAnsi="Andalus" w:cs="Andalus"/>
        </w:rPr>
        <w:t xml:space="preserve">With the matrix, we could now apply </w:t>
      </w:r>
      <w:proofErr w:type="spellStart"/>
      <w:r w:rsidRPr="007C0CFC">
        <w:rPr>
          <w:rFonts w:ascii="Andalus" w:hAnsi="Andalus" w:cs="Andalus"/>
        </w:rPr>
        <w:t>Markovian</w:t>
      </w:r>
      <w:proofErr w:type="spellEnd"/>
      <w:r w:rsidRPr="007C0CFC">
        <w:rPr>
          <w:rFonts w:ascii="Andalus" w:hAnsi="Andalus" w:cs="Andalus"/>
        </w:rPr>
        <w:t xml:space="preserve"> properties to our data. In other words, using </w:t>
      </w:r>
      <w:proofErr w:type="spellStart"/>
      <w:r w:rsidRPr="007C0CFC">
        <w:rPr>
          <w:rFonts w:ascii="Andalus" w:hAnsi="Andalus" w:cs="Andalus"/>
        </w:rPr>
        <w:t>Markovian</w:t>
      </w:r>
      <w:proofErr w:type="spellEnd"/>
      <w:r w:rsidRPr="007C0CFC">
        <w:rPr>
          <w:rFonts w:ascii="Andalus" w:hAnsi="Andalus" w:cs="Andalus"/>
        </w:rPr>
        <w:t xml:space="preserve"> properties we created a system of equations with the unknown variables being our steady states that we are aiming to obtain. These equations are sums of probabilities multiplied by our unknown variables. We then aimed to solve the system of equations to find our steady state probabilities. </w:t>
      </w:r>
    </w:p>
    <w:p w:rsidR="00284D71" w:rsidRPr="007C0CFC" w:rsidRDefault="003531F1" w:rsidP="00695F7F">
      <w:pPr>
        <w:pStyle w:val="Textbody"/>
        <w:jc w:val="both"/>
        <w:rPr>
          <w:rFonts w:ascii="Andalus" w:hAnsi="Andalus" w:cs="Andalus"/>
          <w:sz w:val="24"/>
        </w:rPr>
      </w:pPr>
      <w:r w:rsidRPr="007C0CFC">
        <w:rPr>
          <w:rFonts w:ascii="Andalus" w:hAnsi="Andalus" w:cs="Andalus"/>
          <w:sz w:val="24"/>
        </w:rPr>
        <w:t>With our steady state probabilities we were now able to predict where each immediate stock price can fall into an interval. These probabilities are now good indicators of where the stock prices will fall. We then observed the new data and made some observations. We were able to predict what the possible price</w:t>
      </w:r>
      <w:r w:rsidR="007C0CFC" w:rsidRPr="007C0CFC">
        <w:rPr>
          <w:rFonts w:ascii="Andalus" w:hAnsi="Andalus" w:cs="Andalus"/>
          <w:sz w:val="24"/>
        </w:rPr>
        <w:t xml:space="preserve"> range for a given day could be.</w:t>
      </w:r>
      <w:r w:rsidRPr="007C0CFC">
        <w:rPr>
          <w:rFonts w:ascii="Andalus" w:hAnsi="Andalus" w:cs="Andalus"/>
          <w:sz w:val="24"/>
        </w:rPr>
        <w:t xml:space="preserve"> In conclusion, applying Markov Chains is an effective way to predict stock prices</w:t>
      </w:r>
      <w:r w:rsidR="007C0CFC" w:rsidRPr="007C0CFC">
        <w:rPr>
          <w:rFonts w:ascii="Andalus" w:hAnsi="Andalus" w:cs="Andalus"/>
          <w:sz w:val="24"/>
        </w:rPr>
        <w:t>.</w:t>
      </w:r>
    </w:p>
    <w:p w:rsidR="007C0CFC" w:rsidRDefault="007C0CFC" w:rsidP="00695F7F">
      <w:pPr>
        <w:pStyle w:val="Textbody"/>
        <w:jc w:val="both"/>
        <w:rPr>
          <w:rFonts w:ascii="Bookman Old Style" w:hAnsi="Bookman Old Style"/>
          <w:bCs/>
          <w:sz w:val="40"/>
          <w:szCs w:val="40"/>
        </w:rPr>
      </w:pPr>
    </w:p>
    <w:p w:rsidR="007C0CFC" w:rsidRPr="006D4D1C" w:rsidRDefault="007C0CFC" w:rsidP="00695F7F">
      <w:pPr>
        <w:pStyle w:val="Textbody"/>
        <w:jc w:val="both"/>
        <w:rPr>
          <w:rFonts w:ascii="Broadway" w:hAnsi="Broadway"/>
          <w:bCs/>
          <w:sz w:val="32"/>
          <w:szCs w:val="32"/>
        </w:rPr>
      </w:pPr>
    </w:p>
    <w:p w:rsidR="006D4D1C" w:rsidRPr="00695F7F" w:rsidRDefault="006D4D1C" w:rsidP="00695F7F">
      <w:pPr>
        <w:pStyle w:val="Textbody"/>
        <w:tabs>
          <w:tab w:val="left" w:pos="2410"/>
        </w:tabs>
        <w:jc w:val="center"/>
        <w:rPr>
          <w:rFonts w:ascii="Broadway" w:hAnsi="Broadway"/>
          <w:b/>
          <w:bCs/>
          <w:sz w:val="96"/>
          <w:szCs w:val="96"/>
          <w:u w:val="single"/>
        </w:rPr>
      </w:pPr>
      <w:r w:rsidRPr="00106D9E">
        <w:rPr>
          <w:rFonts w:ascii="Broadway" w:hAnsi="Broadway"/>
          <w:b/>
          <w:bCs/>
          <w:sz w:val="96"/>
          <w:szCs w:val="96"/>
          <w:u w:val="single"/>
        </w:rPr>
        <w:lastRenderedPageBreak/>
        <w:t xml:space="preserve">Related </w:t>
      </w:r>
      <w:r w:rsidR="00174109" w:rsidRPr="00106D9E">
        <w:rPr>
          <w:rFonts w:ascii="Broadway" w:hAnsi="Broadway"/>
          <w:b/>
          <w:bCs/>
          <w:sz w:val="96"/>
          <w:szCs w:val="96"/>
          <w:u w:val="single"/>
        </w:rPr>
        <w:t>work</w:t>
      </w:r>
    </w:p>
    <w:p w:rsidR="00284D71" w:rsidRPr="00231206" w:rsidRDefault="0025619B" w:rsidP="00695F7F">
      <w:pPr>
        <w:pStyle w:val="Textbody"/>
        <w:jc w:val="both"/>
        <w:rPr>
          <w:rFonts w:ascii="Andalus" w:hAnsi="Andalus" w:cs="Andalus"/>
          <w:b/>
          <w:bCs/>
          <w:sz w:val="32"/>
          <w:szCs w:val="32"/>
          <w:u w:val="single" w:color="000000"/>
        </w:rPr>
      </w:pPr>
      <w:r>
        <w:rPr>
          <w:rFonts w:ascii="Andalus" w:hAnsi="Andalus" w:cs="Andalus"/>
          <w:bCs/>
          <w:sz w:val="32"/>
          <w:szCs w:val="32"/>
        </w:rPr>
        <w:t>There has been much work done in the field of stock market prediction which has been based on neural network</w:t>
      </w:r>
      <w:r w:rsidR="001976B9">
        <w:rPr>
          <w:rFonts w:ascii="Andalus" w:hAnsi="Andalus" w:cs="Andalus"/>
          <w:bCs/>
          <w:sz w:val="32"/>
          <w:szCs w:val="32"/>
        </w:rPr>
        <w:t>, hidden Markov model</w:t>
      </w:r>
      <w:r>
        <w:rPr>
          <w:rFonts w:ascii="Andalus" w:hAnsi="Andalus" w:cs="Andalus"/>
          <w:bCs/>
          <w:sz w:val="32"/>
          <w:szCs w:val="32"/>
        </w:rPr>
        <w:t xml:space="preserve"> etc. To keep our project simple with a decent level of accuracy, and also owing to the time constraint we opted for Markov chain process to make the predictions</w:t>
      </w:r>
      <w:r w:rsidR="00695F7F">
        <w:rPr>
          <w:rFonts w:ascii="Andalus" w:hAnsi="Andalus" w:cs="Andalus"/>
          <w:bCs/>
          <w:sz w:val="32"/>
          <w:szCs w:val="32"/>
        </w:rPr>
        <w:t xml:space="preserve"> based on [1]</w:t>
      </w:r>
      <w:r>
        <w:rPr>
          <w:rFonts w:ascii="Andalus" w:hAnsi="Andalus" w:cs="Andalus"/>
          <w:bCs/>
          <w:sz w:val="32"/>
          <w:szCs w:val="32"/>
        </w:rPr>
        <w:t xml:space="preserve">. The field of prediction is </w:t>
      </w:r>
      <w:r w:rsidR="001976B9">
        <w:rPr>
          <w:rFonts w:ascii="Andalus" w:hAnsi="Andalus" w:cs="Andalus"/>
          <w:bCs/>
          <w:sz w:val="32"/>
          <w:szCs w:val="32"/>
        </w:rPr>
        <w:t>progressing each day, with constant attempts to increase the accuracy of the predictions and hence this project also leaves a lot of chance for future works and enhancements.</w:t>
      </w:r>
      <w:r w:rsidR="00284D71" w:rsidRPr="00231206">
        <w:rPr>
          <w:rFonts w:ascii="Andalus" w:hAnsi="Andalus" w:cs="Andalus"/>
          <w:bCs/>
          <w:sz w:val="32"/>
          <w:szCs w:val="32"/>
        </w:rPr>
        <w:t xml:space="preserve">              </w:t>
      </w:r>
    </w:p>
    <w:p w:rsidR="00284D71" w:rsidRDefault="00284D71" w:rsidP="00695F7F">
      <w:pPr>
        <w:pStyle w:val="Textbody"/>
        <w:jc w:val="both"/>
        <w:rPr>
          <w:rFonts w:ascii="Berlin Sans FB Demi" w:hAnsi="Berlin Sans FB Demi"/>
          <w:b/>
          <w:bCs/>
          <w:sz w:val="72"/>
          <w:szCs w:val="72"/>
          <w:u w:val="single" w:color="000000"/>
        </w:rPr>
      </w:pPr>
    </w:p>
    <w:p w:rsidR="00284D71" w:rsidRDefault="00284D71" w:rsidP="00695F7F">
      <w:pPr>
        <w:pStyle w:val="Textbody"/>
        <w:jc w:val="both"/>
        <w:rPr>
          <w:rFonts w:ascii="Berlin Sans FB Demi" w:hAnsi="Berlin Sans FB Demi"/>
          <w:b/>
          <w:bCs/>
          <w:sz w:val="72"/>
          <w:szCs w:val="72"/>
          <w:u w:val="single" w:color="000000"/>
        </w:rPr>
      </w:pPr>
    </w:p>
    <w:p w:rsidR="00284D71" w:rsidRDefault="00284D71" w:rsidP="00695F7F">
      <w:pPr>
        <w:pStyle w:val="Textbody"/>
        <w:jc w:val="both"/>
        <w:rPr>
          <w:rFonts w:ascii="Berlin Sans FB Demi" w:hAnsi="Berlin Sans FB Demi"/>
          <w:b/>
          <w:bCs/>
          <w:sz w:val="72"/>
          <w:szCs w:val="72"/>
          <w:u w:val="single" w:color="000000"/>
        </w:rPr>
      </w:pPr>
    </w:p>
    <w:p w:rsidR="00284D71" w:rsidRDefault="00284D71" w:rsidP="00695F7F">
      <w:pPr>
        <w:pStyle w:val="Textbody"/>
        <w:jc w:val="both"/>
        <w:rPr>
          <w:rFonts w:ascii="Berlin Sans FB Demi" w:hAnsi="Berlin Sans FB Demi"/>
          <w:b/>
          <w:bCs/>
          <w:sz w:val="72"/>
          <w:szCs w:val="72"/>
          <w:u w:val="single" w:color="000000"/>
        </w:rPr>
      </w:pPr>
    </w:p>
    <w:p w:rsidR="00284D71" w:rsidRDefault="00284D71" w:rsidP="00695F7F">
      <w:pPr>
        <w:pStyle w:val="Textbody"/>
        <w:jc w:val="both"/>
        <w:rPr>
          <w:rFonts w:ascii="Berlin Sans FB Demi" w:hAnsi="Berlin Sans FB Demi"/>
          <w:b/>
          <w:bCs/>
          <w:sz w:val="72"/>
          <w:szCs w:val="72"/>
          <w:u w:val="single" w:color="000000"/>
        </w:rPr>
      </w:pPr>
    </w:p>
    <w:p w:rsidR="00284D71" w:rsidRDefault="00284D71" w:rsidP="00695F7F">
      <w:pPr>
        <w:pStyle w:val="Textbody"/>
        <w:jc w:val="both"/>
        <w:rPr>
          <w:rFonts w:ascii="Berlin Sans FB Demi" w:hAnsi="Berlin Sans FB Demi"/>
          <w:b/>
          <w:bCs/>
          <w:sz w:val="72"/>
          <w:szCs w:val="72"/>
          <w:u w:val="single" w:color="000000"/>
        </w:rPr>
      </w:pPr>
    </w:p>
    <w:p w:rsidR="00284D71" w:rsidRDefault="00284D71" w:rsidP="00695F7F">
      <w:pPr>
        <w:pStyle w:val="Textbody"/>
        <w:jc w:val="both"/>
        <w:rPr>
          <w:rFonts w:ascii="Berlin Sans FB Demi" w:hAnsi="Berlin Sans FB Demi"/>
          <w:b/>
          <w:bCs/>
          <w:sz w:val="72"/>
          <w:szCs w:val="72"/>
          <w:u w:val="single" w:color="000000"/>
        </w:rPr>
      </w:pPr>
    </w:p>
    <w:p w:rsidR="00174109" w:rsidRDefault="00174109" w:rsidP="00695F7F">
      <w:pPr>
        <w:pStyle w:val="Textbody"/>
        <w:jc w:val="both"/>
        <w:rPr>
          <w:rFonts w:ascii="Broadway" w:hAnsi="Broadway"/>
          <w:b/>
          <w:bCs/>
          <w:sz w:val="72"/>
          <w:szCs w:val="72"/>
          <w:u w:val="single" w:color="000000"/>
        </w:rPr>
      </w:pPr>
    </w:p>
    <w:p w:rsidR="00174109" w:rsidRDefault="00174109" w:rsidP="00695F7F">
      <w:pPr>
        <w:pStyle w:val="Textbody"/>
        <w:jc w:val="both"/>
        <w:rPr>
          <w:rFonts w:ascii="Broadway" w:hAnsi="Broadway"/>
          <w:b/>
          <w:bCs/>
          <w:sz w:val="72"/>
          <w:szCs w:val="72"/>
          <w:u w:val="single" w:color="000000"/>
        </w:rPr>
      </w:pPr>
    </w:p>
    <w:p w:rsidR="00174109" w:rsidRDefault="00174109" w:rsidP="00695F7F">
      <w:pPr>
        <w:pStyle w:val="Textbody"/>
        <w:jc w:val="both"/>
        <w:rPr>
          <w:rFonts w:ascii="Broadway" w:hAnsi="Broadway"/>
          <w:b/>
          <w:bCs/>
          <w:sz w:val="72"/>
          <w:szCs w:val="72"/>
          <w:u w:val="single" w:color="000000"/>
        </w:rPr>
      </w:pPr>
    </w:p>
    <w:p w:rsidR="00695F7F" w:rsidRDefault="00695F7F" w:rsidP="00695F7F">
      <w:pPr>
        <w:pStyle w:val="Textbody"/>
        <w:jc w:val="center"/>
        <w:rPr>
          <w:rFonts w:ascii="Broadway" w:hAnsi="Broadway"/>
          <w:b/>
          <w:bCs/>
          <w:sz w:val="72"/>
          <w:szCs w:val="72"/>
          <w:u w:val="single" w:color="000000"/>
        </w:rPr>
      </w:pPr>
    </w:p>
    <w:p w:rsidR="00284D71" w:rsidRPr="002E48B1" w:rsidRDefault="0025619B" w:rsidP="00695F7F">
      <w:pPr>
        <w:pStyle w:val="Textbody"/>
        <w:jc w:val="center"/>
        <w:rPr>
          <w:rFonts w:ascii="Broadway" w:hAnsi="Broadway"/>
          <w:sz w:val="72"/>
          <w:szCs w:val="72"/>
        </w:rPr>
      </w:pPr>
      <w:r>
        <w:rPr>
          <w:rFonts w:ascii="Broadway" w:hAnsi="Broadway"/>
          <w:b/>
          <w:bCs/>
          <w:sz w:val="72"/>
          <w:szCs w:val="72"/>
          <w:u w:val="single" w:color="000000"/>
        </w:rPr>
        <w:lastRenderedPageBreak/>
        <w:t>Proposed work</w:t>
      </w:r>
    </w:p>
    <w:p w:rsidR="00284D71" w:rsidRPr="003222D6" w:rsidRDefault="00284D71" w:rsidP="00695F7F">
      <w:pPr>
        <w:pStyle w:val="Textbody"/>
        <w:jc w:val="both"/>
        <w:rPr>
          <w:rFonts w:ascii="Georgia" w:hAnsi="Georgia"/>
          <w:b/>
          <w:bCs/>
          <w:sz w:val="20"/>
        </w:rPr>
      </w:pPr>
    </w:p>
    <w:p w:rsidR="00F46A5F" w:rsidRPr="00165955" w:rsidRDefault="0060526D" w:rsidP="00695F7F">
      <w:pPr>
        <w:pStyle w:val="Textbody"/>
        <w:jc w:val="both"/>
        <w:rPr>
          <w:rFonts w:ascii="Cambria" w:hAnsi="Cambria" w:cs="Arial"/>
          <w:bCs/>
          <w:sz w:val="40"/>
          <w:szCs w:val="40"/>
        </w:rPr>
      </w:pPr>
      <w:r w:rsidRPr="00165955">
        <w:rPr>
          <w:rFonts w:ascii="Cambria" w:hAnsi="Cambria" w:cs="Arial"/>
          <w:bCs/>
          <w:sz w:val="40"/>
          <w:szCs w:val="40"/>
        </w:rPr>
        <w:t>Software</w:t>
      </w:r>
      <w:r w:rsidR="00F46A5F" w:rsidRPr="00165955">
        <w:rPr>
          <w:rFonts w:ascii="Cambria" w:hAnsi="Cambria" w:cs="Arial"/>
          <w:bCs/>
          <w:sz w:val="40"/>
          <w:szCs w:val="40"/>
        </w:rPr>
        <w:t xml:space="preserve"> &amp; Hardware </w:t>
      </w:r>
      <w:proofErr w:type="gramStart"/>
      <w:r w:rsidR="00F46A5F" w:rsidRPr="00165955">
        <w:rPr>
          <w:rFonts w:ascii="Cambria" w:hAnsi="Cambria" w:cs="Arial"/>
          <w:bCs/>
          <w:sz w:val="40"/>
          <w:szCs w:val="40"/>
        </w:rPr>
        <w:t>requirements :</w:t>
      </w:r>
      <w:proofErr w:type="gramEnd"/>
      <w:r w:rsidR="00F46A5F" w:rsidRPr="00165955">
        <w:rPr>
          <w:rFonts w:ascii="Cambria" w:hAnsi="Cambria" w:cs="Arial"/>
          <w:bCs/>
          <w:sz w:val="40"/>
          <w:szCs w:val="40"/>
        </w:rPr>
        <w:t>-</w:t>
      </w:r>
    </w:p>
    <w:p w:rsidR="00F46A5F" w:rsidRPr="00592F30" w:rsidRDefault="00F46A5F" w:rsidP="00695F7F">
      <w:pPr>
        <w:pStyle w:val="Textbody"/>
        <w:ind w:left="720"/>
        <w:jc w:val="both"/>
        <w:rPr>
          <w:rFonts w:ascii="Arial" w:hAnsi="Arial" w:cs="Arial"/>
          <w:b/>
          <w:bCs/>
          <w:sz w:val="40"/>
          <w:szCs w:val="40"/>
        </w:rPr>
      </w:pPr>
    </w:p>
    <w:p w:rsidR="00F46A5F" w:rsidRPr="00165955" w:rsidRDefault="00F46A5F" w:rsidP="00695F7F">
      <w:pPr>
        <w:pStyle w:val="Textbody"/>
        <w:ind w:left="720"/>
        <w:jc w:val="both"/>
        <w:rPr>
          <w:rFonts w:ascii="Andalus" w:hAnsi="Andalus" w:cs="Andalus"/>
          <w:bCs/>
          <w:szCs w:val="28"/>
        </w:rPr>
      </w:pPr>
      <w:proofErr w:type="gramStart"/>
      <w:r w:rsidRPr="00165955">
        <w:rPr>
          <w:rFonts w:ascii="Andalus" w:hAnsi="Andalus" w:cs="Andalus"/>
          <w:bCs/>
          <w:szCs w:val="28"/>
        </w:rPr>
        <w:t>Software</w:t>
      </w:r>
      <w:r w:rsidR="007B0132" w:rsidRPr="00165955">
        <w:rPr>
          <w:rFonts w:ascii="Andalus" w:hAnsi="Andalus" w:cs="Andalus"/>
          <w:bCs/>
          <w:szCs w:val="28"/>
        </w:rPr>
        <w:t xml:space="preserve"> :</w:t>
      </w:r>
      <w:proofErr w:type="gramEnd"/>
    </w:p>
    <w:p w:rsidR="00592F30" w:rsidRPr="00165955" w:rsidRDefault="00592F30" w:rsidP="00695F7F">
      <w:pPr>
        <w:pStyle w:val="Textbody"/>
        <w:numPr>
          <w:ilvl w:val="0"/>
          <w:numId w:val="4"/>
        </w:numPr>
        <w:jc w:val="both"/>
        <w:rPr>
          <w:rFonts w:ascii="Andalus" w:hAnsi="Andalus" w:cs="Andalus"/>
          <w:bCs/>
          <w:szCs w:val="28"/>
        </w:rPr>
      </w:pPr>
      <w:r w:rsidRPr="00165955">
        <w:rPr>
          <w:rFonts w:ascii="Andalus" w:hAnsi="Andalus" w:cs="Andalus"/>
          <w:bCs/>
          <w:szCs w:val="28"/>
        </w:rPr>
        <w:t xml:space="preserve"> XAMPP Server (Apache, </w:t>
      </w:r>
      <w:proofErr w:type="spellStart"/>
      <w:r w:rsidRPr="00165955">
        <w:rPr>
          <w:rFonts w:ascii="Andalus" w:hAnsi="Andalus" w:cs="Andalus"/>
          <w:bCs/>
          <w:szCs w:val="28"/>
        </w:rPr>
        <w:t>Mysql</w:t>
      </w:r>
      <w:proofErr w:type="spellEnd"/>
      <w:r w:rsidRPr="00165955">
        <w:rPr>
          <w:rFonts w:ascii="Andalus" w:hAnsi="Andalus" w:cs="Andalus"/>
          <w:bCs/>
          <w:szCs w:val="28"/>
        </w:rPr>
        <w:t xml:space="preserve">, </w:t>
      </w:r>
      <w:proofErr w:type="spellStart"/>
      <w:r w:rsidRPr="00165955">
        <w:rPr>
          <w:rFonts w:ascii="Andalus" w:hAnsi="Andalus" w:cs="Andalus"/>
          <w:bCs/>
          <w:szCs w:val="28"/>
        </w:rPr>
        <w:t>php</w:t>
      </w:r>
      <w:proofErr w:type="spellEnd"/>
      <w:r w:rsidRPr="00165955">
        <w:rPr>
          <w:rFonts w:ascii="Andalus" w:hAnsi="Andalus" w:cs="Andalus"/>
          <w:bCs/>
          <w:szCs w:val="28"/>
        </w:rPr>
        <w:t>).</w:t>
      </w:r>
    </w:p>
    <w:p w:rsidR="00592F30" w:rsidRPr="00165955" w:rsidRDefault="00592F30" w:rsidP="00695F7F">
      <w:pPr>
        <w:pStyle w:val="Textbody"/>
        <w:numPr>
          <w:ilvl w:val="0"/>
          <w:numId w:val="4"/>
        </w:numPr>
        <w:jc w:val="both"/>
        <w:rPr>
          <w:rFonts w:ascii="Andalus" w:hAnsi="Andalus" w:cs="Andalus"/>
          <w:bCs/>
          <w:szCs w:val="28"/>
        </w:rPr>
      </w:pPr>
      <w:r w:rsidRPr="00165955">
        <w:rPr>
          <w:rFonts w:ascii="Andalus" w:hAnsi="Andalus" w:cs="Andalus"/>
          <w:bCs/>
          <w:szCs w:val="28"/>
        </w:rPr>
        <w:t xml:space="preserve"> Sublime text.</w:t>
      </w:r>
    </w:p>
    <w:p w:rsidR="00F46A5F" w:rsidRPr="00165955" w:rsidRDefault="00592F30" w:rsidP="00695F7F">
      <w:pPr>
        <w:pStyle w:val="Textbody"/>
        <w:numPr>
          <w:ilvl w:val="0"/>
          <w:numId w:val="4"/>
        </w:numPr>
        <w:jc w:val="both"/>
        <w:rPr>
          <w:rFonts w:ascii="Andalus" w:hAnsi="Andalus" w:cs="Andalus"/>
          <w:bCs/>
          <w:szCs w:val="28"/>
        </w:rPr>
      </w:pPr>
      <w:r w:rsidRPr="00165955">
        <w:rPr>
          <w:rFonts w:ascii="Andalus" w:hAnsi="Andalus" w:cs="Andalus"/>
          <w:bCs/>
          <w:szCs w:val="28"/>
        </w:rPr>
        <w:t xml:space="preserve"> Google chrome for testing.</w:t>
      </w:r>
    </w:p>
    <w:p w:rsidR="00F46A5F" w:rsidRPr="00165955" w:rsidRDefault="00F46A5F" w:rsidP="00695F7F">
      <w:pPr>
        <w:pStyle w:val="Textbody"/>
        <w:ind w:left="720"/>
        <w:jc w:val="both"/>
        <w:rPr>
          <w:rFonts w:ascii="Andalus" w:hAnsi="Andalus" w:cs="Andalus"/>
          <w:bCs/>
          <w:szCs w:val="28"/>
        </w:rPr>
      </w:pPr>
      <w:proofErr w:type="gramStart"/>
      <w:r w:rsidRPr="00165955">
        <w:rPr>
          <w:rFonts w:ascii="Andalus" w:hAnsi="Andalus" w:cs="Andalus"/>
          <w:bCs/>
          <w:szCs w:val="28"/>
        </w:rPr>
        <w:t>H</w:t>
      </w:r>
      <w:r w:rsidR="00592F30" w:rsidRPr="00165955">
        <w:rPr>
          <w:rFonts w:ascii="Andalus" w:hAnsi="Andalus" w:cs="Andalus"/>
          <w:bCs/>
          <w:szCs w:val="28"/>
        </w:rPr>
        <w:t>ardware</w:t>
      </w:r>
      <w:r w:rsidR="007B0132" w:rsidRPr="00165955">
        <w:rPr>
          <w:rFonts w:ascii="Andalus" w:hAnsi="Andalus" w:cs="Andalus"/>
          <w:bCs/>
          <w:szCs w:val="28"/>
        </w:rPr>
        <w:t xml:space="preserve"> :</w:t>
      </w:r>
      <w:proofErr w:type="gramEnd"/>
    </w:p>
    <w:p w:rsidR="00592F30" w:rsidRPr="00165955" w:rsidRDefault="00592F30" w:rsidP="00695F7F">
      <w:pPr>
        <w:pStyle w:val="Textbody"/>
        <w:numPr>
          <w:ilvl w:val="0"/>
          <w:numId w:val="6"/>
        </w:numPr>
        <w:jc w:val="both"/>
        <w:rPr>
          <w:rFonts w:ascii="Andalus" w:hAnsi="Andalus" w:cs="Andalus"/>
          <w:bCs/>
          <w:szCs w:val="28"/>
        </w:rPr>
      </w:pPr>
      <w:r w:rsidRPr="00165955">
        <w:rPr>
          <w:rFonts w:ascii="Andalus" w:hAnsi="Andalus" w:cs="Andalus"/>
          <w:bCs/>
          <w:szCs w:val="28"/>
        </w:rPr>
        <w:t>Core i3</w:t>
      </w:r>
    </w:p>
    <w:p w:rsidR="00592F30" w:rsidRPr="00165955" w:rsidRDefault="00592F30" w:rsidP="00695F7F">
      <w:pPr>
        <w:pStyle w:val="Textbody"/>
        <w:numPr>
          <w:ilvl w:val="0"/>
          <w:numId w:val="6"/>
        </w:numPr>
        <w:jc w:val="both"/>
        <w:rPr>
          <w:rFonts w:ascii="Andalus" w:hAnsi="Andalus" w:cs="Andalus"/>
          <w:bCs/>
          <w:szCs w:val="28"/>
        </w:rPr>
      </w:pPr>
      <w:r w:rsidRPr="00165955">
        <w:rPr>
          <w:rFonts w:ascii="Andalus" w:hAnsi="Andalus" w:cs="Andalus"/>
          <w:bCs/>
          <w:szCs w:val="28"/>
        </w:rPr>
        <w:t xml:space="preserve"> 4 GB RAM</w:t>
      </w:r>
    </w:p>
    <w:p w:rsidR="00592F30" w:rsidRPr="00165955" w:rsidRDefault="00592F30" w:rsidP="00695F7F">
      <w:pPr>
        <w:pStyle w:val="Textbody"/>
        <w:numPr>
          <w:ilvl w:val="0"/>
          <w:numId w:val="6"/>
        </w:numPr>
        <w:jc w:val="both"/>
        <w:rPr>
          <w:rFonts w:ascii="Andalus" w:hAnsi="Andalus" w:cs="Andalus"/>
          <w:bCs/>
          <w:szCs w:val="28"/>
        </w:rPr>
      </w:pPr>
      <w:r w:rsidRPr="00165955">
        <w:rPr>
          <w:rFonts w:ascii="Andalus" w:hAnsi="Andalus" w:cs="Andalus"/>
          <w:bCs/>
          <w:szCs w:val="28"/>
        </w:rPr>
        <w:t xml:space="preserve"> 500 GB Hard Disk</w:t>
      </w:r>
    </w:p>
    <w:p w:rsidR="00592F30" w:rsidRDefault="00592F30" w:rsidP="00695F7F">
      <w:pPr>
        <w:pStyle w:val="Textbody"/>
        <w:ind w:left="720"/>
        <w:jc w:val="both"/>
        <w:rPr>
          <w:rFonts w:ascii="Arial" w:hAnsi="Arial" w:cs="Arial"/>
          <w:b/>
          <w:bCs/>
          <w:sz w:val="40"/>
          <w:szCs w:val="40"/>
        </w:rPr>
      </w:pPr>
    </w:p>
    <w:p w:rsidR="00F8440B" w:rsidRPr="00165955" w:rsidRDefault="00F8440B" w:rsidP="00695F7F">
      <w:pPr>
        <w:pStyle w:val="Textbody"/>
        <w:jc w:val="both"/>
        <w:rPr>
          <w:rFonts w:ascii="Andalus" w:hAnsi="Andalus" w:cs="Andalus"/>
          <w:bCs/>
          <w:sz w:val="32"/>
          <w:szCs w:val="32"/>
        </w:rPr>
      </w:pPr>
      <w:r w:rsidRPr="00165955">
        <w:rPr>
          <w:rFonts w:ascii="Andalus" w:hAnsi="Andalus" w:cs="Andalus"/>
          <w:bCs/>
          <w:sz w:val="32"/>
          <w:szCs w:val="32"/>
        </w:rPr>
        <w:t>The web app has been developed to run across all platforms.</w:t>
      </w:r>
    </w:p>
    <w:p w:rsidR="00F46A5F" w:rsidRPr="00165955" w:rsidRDefault="00F46A5F" w:rsidP="00695F7F">
      <w:pPr>
        <w:pStyle w:val="Textbody"/>
        <w:ind w:left="720"/>
        <w:jc w:val="both"/>
        <w:rPr>
          <w:rFonts w:ascii="Andalus" w:hAnsi="Andalus" w:cs="Andalus"/>
          <w:b/>
          <w:bCs/>
          <w:sz w:val="40"/>
          <w:szCs w:val="40"/>
        </w:rPr>
      </w:pPr>
    </w:p>
    <w:p w:rsidR="00284D71" w:rsidRDefault="004D0D52" w:rsidP="00695F7F">
      <w:pPr>
        <w:pStyle w:val="Textbody"/>
        <w:jc w:val="both"/>
        <w:rPr>
          <w:rFonts w:ascii="Castellar" w:hAnsi="Castellar"/>
          <w:b/>
          <w:bCs/>
          <w:sz w:val="40"/>
          <w:szCs w:val="40"/>
        </w:rPr>
      </w:pPr>
      <w:r>
        <w:rPr>
          <w:rFonts w:ascii="Castellar" w:hAnsi="Castellar"/>
          <w:b/>
          <w:bCs/>
          <w:sz w:val="40"/>
          <w:szCs w:val="40"/>
        </w:rPr>
        <w:t>Background:-</w:t>
      </w:r>
    </w:p>
    <w:p w:rsidR="003222D6" w:rsidRDefault="003222D6" w:rsidP="00695F7F">
      <w:pPr>
        <w:pStyle w:val="Default"/>
        <w:jc w:val="both"/>
        <w:rPr>
          <w:sz w:val="22"/>
          <w:szCs w:val="22"/>
        </w:rPr>
      </w:pPr>
    </w:p>
    <w:p w:rsidR="003222D6" w:rsidRPr="00E2074F" w:rsidRDefault="003222D6" w:rsidP="00695F7F">
      <w:pPr>
        <w:pStyle w:val="Default"/>
        <w:jc w:val="both"/>
        <w:rPr>
          <w:rFonts w:ascii="Andalus" w:hAnsi="Andalus" w:cs="Andalus"/>
        </w:rPr>
      </w:pPr>
      <w:r w:rsidRPr="00E2074F">
        <w:rPr>
          <w:rFonts w:ascii="Andalus" w:hAnsi="Andalus" w:cs="Andalus"/>
        </w:rPr>
        <w:t xml:space="preserve">A Markov Chain is a </w:t>
      </w:r>
      <w:r w:rsidRPr="00E2074F">
        <w:rPr>
          <w:rFonts w:ascii="Andalus" w:hAnsi="Andalus" w:cs="Andalus"/>
          <w:iCs/>
        </w:rPr>
        <w:t xml:space="preserve">stochastic process </w:t>
      </w:r>
      <w:r w:rsidRPr="00E2074F">
        <w:rPr>
          <w:rFonts w:ascii="Andalus" w:hAnsi="Andalus" w:cs="Andalus"/>
        </w:rPr>
        <w:t xml:space="preserve">that has the </w:t>
      </w:r>
      <w:proofErr w:type="spellStart"/>
      <w:r w:rsidRPr="00E2074F">
        <w:rPr>
          <w:rFonts w:ascii="Andalus" w:hAnsi="Andalus" w:cs="Andalus"/>
          <w:iCs/>
        </w:rPr>
        <w:t>Markovian</w:t>
      </w:r>
      <w:proofErr w:type="spellEnd"/>
      <w:r w:rsidRPr="00E2074F">
        <w:rPr>
          <w:rFonts w:ascii="Andalus" w:hAnsi="Andalus" w:cs="Andalus"/>
          <w:iCs/>
        </w:rPr>
        <w:t xml:space="preserve"> property</w:t>
      </w:r>
      <w:r w:rsidRPr="00E2074F">
        <w:rPr>
          <w:rFonts w:ascii="Andalus" w:hAnsi="Andalus" w:cs="Andalus"/>
        </w:rPr>
        <w:t xml:space="preserve">. </w:t>
      </w:r>
    </w:p>
    <w:p w:rsidR="00284D71" w:rsidRPr="00E2074F" w:rsidRDefault="003222D6" w:rsidP="00695F7F">
      <w:pPr>
        <w:pStyle w:val="Textbody"/>
        <w:jc w:val="both"/>
        <w:rPr>
          <w:rFonts w:ascii="Andalus" w:hAnsi="Andalus" w:cs="Andalus"/>
          <w:sz w:val="24"/>
        </w:rPr>
      </w:pPr>
      <w:r w:rsidRPr="00847052">
        <w:rPr>
          <w:rFonts w:ascii="Andalus" w:hAnsi="Andalus" w:cs="Andalus"/>
          <w:sz w:val="24"/>
          <w:u w:val="single"/>
        </w:rPr>
        <w:t>Definition 1.1</w:t>
      </w:r>
      <w:r w:rsidRPr="00E2074F">
        <w:rPr>
          <w:rFonts w:ascii="Andalus" w:hAnsi="Andalus" w:cs="Andalus"/>
          <w:sz w:val="24"/>
        </w:rPr>
        <w:t xml:space="preserve">: A </w:t>
      </w:r>
      <w:r w:rsidRPr="00E2074F">
        <w:rPr>
          <w:rFonts w:ascii="Andalus" w:hAnsi="Andalus" w:cs="Andalus"/>
          <w:iCs/>
          <w:sz w:val="24"/>
        </w:rPr>
        <w:t xml:space="preserve">stochastic process </w:t>
      </w:r>
      <w:r w:rsidRPr="00E2074F">
        <w:rPr>
          <w:rFonts w:ascii="Andalus" w:hAnsi="Andalus" w:cs="Andalus"/>
          <w:sz w:val="24"/>
        </w:rPr>
        <w:t>is defined to be an indexed collection of random variables {</w:t>
      </w:r>
      <w:proofErr w:type="spellStart"/>
      <w:r w:rsidRPr="00E2074F">
        <w:rPr>
          <w:rFonts w:ascii="Andalus" w:hAnsi="Andalus" w:cs="Andalus"/>
          <w:sz w:val="24"/>
        </w:rPr>
        <w:t>X</w:t>
      </w:r>
      <w:r w:rsidRPr="00E2074F">
        <w:rPr>
          <w:rFonts w:ascii="Andalus" w:hAnsi="Andalus" w:cs="Andalus"/>
          <w:iCs/>
          <w:sz w:val="18"/>
        </w:rPr>
        <w:t>t</w:t>
      </w:r>
      <w:proofErr w:type="spellEnd"/>
      <w:r w:rsidRPr="00E2074F">
        <w:rPr>
          <w:rFonts w:ascii="Andalus" w:hAnsi="Andalus" w:cs="Andalus"/>
          <w:sz w:val="24"/>
        </w:rPr>
        <w:t xml:space="preserve">}, where the index </w:t>
      </w:r>
      <w:r w:rsidRPr="00E2074F">
        <w:rPr>
          <w:rFonts w:ascii="Andalus" w:hAnsi="Andalus" w:cs="Andalus"/>
          <w:iCs/>
          <w:sz w:val="24"/>
        </w:rPr>
        <w:t xml:space="preserve">t </w:t>
      </w:r>
      <w:r w:rsidRPr="00E2074F">
        <w:rPr>
          <w:rFonts w:ascii="Andalus" w:hAnsi="Andalus" w:cs="Andalus"/>
          <w:sz w:val="24"/>
        </w:rPr>
        <w:t xml:space="preserve">runs through a given set </w:t>
      </w:r>
      <w:r w:rsidRPr="00E2074F">
        <w:rPr>
          <w:rFonts w:ascii="Andalus" w:hAnsi="Andalus" w:cs="Andalus"/>
          <w:iCs/>
          <w:sz w:val="24"/>
        </w:rPr>
        <w:t>T</w:t>
      </w:r>
      <w:r w:rsidRPr="00E2074F">
        <w:rPr>
          <w:rFonts w:ascii="Andalus" w:hAnsi="Andalus" w:cs="Andalus"/>
          <w:sz w:val="24"/>
        </w:rPr>
        <w:t xml:space="preserve">, generally labeled with the set of non-negative integers. The variable </w:t>
      </w:r>
      <w:proofErr w:type="spellStart"/>
      <w:r w:rsidRPr="00E2074F">
        <w:rPr>
          <w:rFonts w:ascii="Andalus" w:hAnsi="Andalus" w:cs="Andalus"/>
          <w:sz w:val="24"/>
        </w:rPr>
        <w:t>X</w:t>
      </w:r>
      <w:r w:rsidRPr="00E2074F">
        <w:rPr>
          <w:rFonts w:ascii="Andalus" w:hAnsi="Andalus" w:cs="Andalus"/>
          <w:iCs/>
          <w:sz w:val="20"/>
        </w:rPr>
        <w:t>t</w:t>
      </w:r>
      <w:proofErr w:type="spellEnd"/>
      <w:r w:rsidRPr="00E2074F">
        <w:rPr>
          <w:rFonts w:ascii="Andalus" w:hAnsi="Andalus" w:cs="Andalus"/>
          <w:iCs/>
          <w:sz w:val="20"/>
        </w:rPr>
        <w:t xml:space="preserve"> </w:t>
      </w:r>
      <w:r w:rsidRPr="00E2074F">
        <w:rPr>
          <w:rFonts w:ascii="Andalus" w:hAnsi="Andalus" w:cs="Andalus"/>
          <w:sz w:val="24"/>
        </w:rPr>
        <w:t xml:space="preserve">is meant to represent a measurable characteristic, or point of interest. For example, if one were to look at a collection of muffins, some with blueberries and some without blueberries, the variable </w:t>
      </w:r>
      <w:proofErr w:type="spellStart"/>
      <w:r w:rsidRPr="00E2074F">
        <w:rPr>
          <w:rFonts w:ascii="Andalus" w:hAnsi="Andalus" w:cs="Andalus"/>
          <w:sz w:val="24"/>
        </w:rPr>
        <w:t>X</w:t>
      </w:r>
      <w:r w:rsidRPr="00E2074F">
        <w:rPr>
          <w:rFonts w:ascii="Andalus" w:hAnsi="Andalus" w:cs="Andalus"/>
          <w:sz w:val="20"/>
        </w:rPr>
        <w:t>t</w:t>
      </w:r>
      <w:proofErr w:type="spellEnd"/>
      <w:r w:rsidRPr="00E2074F">
        <w:rPr>
          <w:rFonts w:ascii="Andalus" w:hAnsi="Andalus" w:cs="Andalus"/>
          <w:sz w:val="24"/>
        </w:rPr>
        <w:t xml:space="preserve"> can be used to label muffins with blueberries. Supposedly, if there were four blueberry muffins within a given collection, the set </w:t>
      </w:r>
      <w:proofErr w:type="spellStart"/>
      <w:r w:rsidRPr="00E2074F">
        <w:rPr>
          <w:rFonts w:ascii="Andalus" w:hAnsi="Andalus" w:cs="Andalus"/>
          <w:sz w:val="24"/>
        </w:rPr>
        <w:t>X</w:t>
      </w:r>
      <w:r w:rsidRPr="00E2074F">
        <w:rPr>
          <w:rFonts w:ascii="Andalus" w:hAnsi="Andalus" w:cs="Andalus"/>
          <w:sz w:val="20"/>
        </w:rPr>
        <w:t>t</w:t>
      </w:r>
      <w:proofErr w:type="spellEnd"/>
      <w:r w:rsidRPr="00E2074F">
        <w:rPr>
          <w:rFonts w:ascii="Andalus" w:hAnsi="Andalus" w:cs="Andalus"/>
          <w:sz w:val="24"/>
        </w:rPr>
        <w:t xml:space="preserve"> could be designated as the set of blueberry muffins, with each muffin labeled as X</w:t>
      </w:r>
      <w:r w:rsidRPr="00E2074F">
        <w:rPr>
          <w:rFonts w:ascii="Andalus" w:hAnsi="Andalus" w:cs="Andalus"/>
          <w:sz w:val="18"/>
        </w:rPr>
        <w:t>1</w:t>
      </w:r>
      <w:r w:rsidRPr="00E2074F">
        <w:rPr>
          <w:rFonts w:ascii="Andalus" w:hAnsi="Andalus" w:cs="Andalus"/>
          <w:sz w:val="24"/>
        </w:rPr>
        <w:t>, X</w:t>
      </w:r>
      <w:r w:rsidRPr="00E2074F">
        <w:rPr>
          <w:rFonts w:ascii="Andalus" w:hAnsi="Andalus" w:cs="Andalus"/>
          <w:sz w:val="18"/>
        </w:rPr>
        <w:t>2</w:t>
      </w:r>
      <w:r w:rsidRPr="00E2074F">
        <w:rPr>
          <w:rFonts w:ascii="Andalus" w:hAnsi="Andalus" w:cs="Andalus"/>
          <w:sz w:val="24"/>
        </w:rPr>
        <w:t>, X</w:t>
      </w:r>
      <w:r w:rsidRPr="00E2074F">
        <w:rPr>
          <w:rFonts w:ascii="Andalus" w:hAnsi="Andalus" w:cs="Andalus"/>
          <w:sz w:val="18"/>
        </w:rPr>
        <w:t>3</w:t>
      </w:r>
      <w:r w:rsidRPr="00E2074F">
        <w:rPr>
          <w:rFonts w:ascii="Andalus" w:hAnsi="Andalus" w:cs="Andalus"/>
          <w:sz w:val="24"/>
        </w:rPr>
        <w:t>, or X</w:t>
      </w:r>
      <w:r w:rsidRPr="00E2074F">
        <w:rPr>
          <w:rFonts w:ascii="Andalus" w:hAnsi="Andalus" w:cs="Andalus"/>
          <w:sz w:val="18"/>
        </w:rPr>
        <w:t>4</w:t>
      </w:r>
      <w:r w:rsidRPr="00E2074F">
        <w:rPr>
          <w:rFonts w:ascii="Andalus" w:hAnsi="Andalus" w:cs="Andalus"/>
          <w:sz w:val="24"/>
        </w:rPr>
        <w:t>.Thus, it is evident from this example that stochastic processes are discrete collections of random variables.</w:t>
      </w:r>
    </w:p>
    <w:p w:rsidR="003222D6" w:rsidRPr="00E2074F" w:rsidRDefault="003222D6" w:rsidP="00695F7F">
      <w:pPr>
        <w:pStyle w:val="Default"/>
        <w:jc w:val="both"/>
        <w:rPr>
          <w:rFonts w:ascii="Andalus" w:hAnsi="Andalus" w:cs="Andalus"/>
        </w:rPr>
      </w:pPr>
      <w:r w:rsidRPr="00E2074F">
        <w:rPr>
          <w:rFonts w:ascii="Andalus" w:hAnsi="Andalus" w:cs="Andalus"/>
        </w:rPr>
        <w:t xml:space="preserve">A </w:t>
      </w:r>
      <w:r w:rsidRPr="00E2074F">
        <w:rPr>
          <w:rFonts w:ascii="Andalus" w:hAnsi="Andalus" w:cs="Andalus"/>
          <w:iCs/>
        </w:rPr>
        <w:t xml:space="preserve">stochastic process </w:t>
      </w:r>
      <w:r w:rsidRPr="00E2074F">
        <w:rPr>
          <w:rFonts w:ascii="Andalus" w:hAnsi="Andalus" w:cs="Andalus"/>
        </w:rPr>
        <w:t>often has the following structure:</w:t>
      </w:r>
    </w:p>
    <w:p w:rsidR="003222D6" w:rsidRPr="00E2074F" w:rsidRDefault="003222D6" w:rsidP="00695F7F">
      <w:pPr>
        <w:pStyle w:val="Default"/>
        <w:jc w:val="both"/>
        <w:rPr>
          <w:rFonts w:ascii="Andalus" w:hAnsi="Andalus" w:cs="Andalus"/>
        </w:rPr>
      </w:pPr>
      <w:r w:rsidRPr="00E2074F">
        <w:rPr>
          <w:rFonts w:ascii="Andalus" w:hAnsi="Andalus" w:cs="Andalus"/>
        </w:rPr>
        <w:t xml:space="preserve">The current status of the system can fall into any one of a set of (M+1) mutually exclusive categories called </w:t>
      </w:r>
      <w:r w:rsidRPr="00E2074F">
        <w:rPr>
          <w:rFonts w:ascii="Andalus" w:hAnsi="Andalus" w:cs="Andalus"/>
          <w:iCs/>
        </w:rPr>
        <w:t>states</w:t>
      </w:r>
      <w:r w:rsidRPr="00E2074F">
        <w:rPr>
          <w:rFonts w:ascii="Andalus" w:hAnsi="Andalus" w:cs="Andalus"/>
        </w:rPr>
        <w:t xml:space="preserve">. For convenience, these states are </w:t>
      </w:r>
      <w:proofErr w:type="spellStart"/>
      <w:r w:rsidRPr="00E2074F">
        <w:rPr>
          <w:rFonts w:ascii="Andalus" w:hAnsi="Andalus" w:cs="Andalus"/>
        </w:rPr>
        <w:t>labeled</w:t>
      </w:r>
      <w:proofErr w:type="spellEnd"/>
      <w:r w:rsidRPr="00E2074F">
        <w:rPr>
          <w:rFonts w:ascii="Andalus" w:hAnsi="Andalus" w:cs="Andalus"/>
        </w:rPr>
        <w:t xml:space="preserve"> with integers from 0 to M. The random variable </w:t>
      </w:r>
      <w:proofErr w:type="spellStart"/>
      <w:r w:rsidRPr="00E2074F">
        <w:rPr>
          <w:rFonts w:ascii="Andalus" w:hAnsi="Andalus" w:cs="Andalus"/>
        </w:rPr>
        <w:t>X</w:t>
      </w:r>
      <w:r w:rsidRPr="00E2074F">
        <w:rPr>
          <w:rFonts w:ascii="Andalus" w:hAnsi="Andalus" w:cs="Andalus"/>
          <w:iCs/>
        </w:rPr>
        <w:t>t</w:t>
      </w:r>
      <w:proofErr w:type="spellEnd"/>
      <w:r w:rsidRPr="00E2074F">
        <w:rPr>
          <w:rFonts w:ascii="Andalus" w:hAnsi="Andalus" w:cs="Andalus"/>
          <w:iCs/>
        </w:rPr>
        <w:t xml:space="preserve"> </w:t>
      </w:r>
      <w:r w:rsidRPr="00E2074F">
        <w:rPr>
          <w:rFonts w:ascii="Andalus" w:hAnsi="Andalus" w:cs="Andalus"/>
        </w:rPr>
        <w:t xml:space="preserve">represents the </w:t>
      </w:r>
      <w:r w:rsidRPr="00E2074F">
        <w:rPr>
          <w:rFonts w:ascii="Andalus" w:hAnsi="Andalus" w:cs="Andalus"/>
          <w:iCs/>
        </w:rPr>
        <w:t xml:space="preserve">state of the system </w:t>
      </w:r>
      <w:r w:rsidRPr="00E2074F">
        <w:rPr>
          <w:rFonts w:ascii="Andalus" w:hAnsi="Andalus" w:cs="Andalus"/>
        </w:rPr>
        <w:t xml:space="preserve">at time </w:t>
      </w:r>
      <w:r w:rsidRPr="00E2074F">
        <w:rPr>
          <w:rFonts w:ascii="Andalus" w:hAnsi="Andalus" w:cs="Andalus"/>
          <w:iCs/>
        </w:rPr>
        <w:t>t</w:t>
      </w:r>
      <w:r w:rsidRPr="00E2074F">
        <w:rPr>
          <w:rFonts w:ascii="Andalus" w:hAnsi="Andalus" w:cs="Andalus"/>
        </w:rPr>
        <w:t xml:space="preserve">, so it’s only possible values are 0 to M. The system is observed at particular points of time, </w:t>
      </w:r>
      <w:proofErr w:type="spellStart"/>
      <w:r w:rsidRPr="00E2074F">
        <w:rPr>
          <w:rFonts w:ascii="Andalus" w:hAnsi="Andalus" w:cs="Andalus"/>
        </w:rPr>
        <w:t>labeled</w:t>
      </w:r>
      <w:proofErr w:type="spellEnd"/>
      <w:r w:rsidRPr="00E2074F">
        <w:rPr>
          <w:rFonts w:ascii="Andalus" w:hAnsi="Andalus" w:cs="Andalus"/>
        </w:rPr>
        <w:t xml:space="preserve"> t= 0 to M. Thus, the </w:t>
      </w:r>
      <w:r w:rsidRPr="00E2074F">
        <w:rPr>
          <w:rFonts w:ascii="Andalus" w:hAnsi="Andalus" w:cs="Andalus"/>
          <w:iCs/>
        </w:rPr>
        <w:t xml:space="preserve">stochastic process </w:t>
      </w:r>
      <w:r w:rsidRPr="00E2074F">
        <w:rPr>
          <w:rFonts w:ascii="Andalus" w:hAnsi="Andalus" w:cs="Andalus"/>
        </w:rPr>
        <w:t>{</w:t>
      </w:r>
      <w:proofErr w:type="spellStart"/>
      <w:r w:rsidRPr="00E2074F">
        <w:rPr>
          <w:rFonts w:ascii="Andalus" w:hAnsi="Andalus" w:cs="Andalus"/>
        </w:rPr>
        <w:t>X</w:t>
      </w:r>
      <w:r w:rsidRPr="00E2074F">
        <w:rPr>
          <w:rFonts w:ascii="Andalus" w:hAnsi="Andalus" w:cs="Andalus"/>
          <w:iCs/>
          <w:sz w:val="20"/>
        </w:rPr>
        <w:t>t</w:t>
      </w:r>
      <w:proofErr w:type="spellEnd"/>
      <w:r w:rsidRPr="00E2074F">
        <w:rPr>
          <w:rFonts w:ascii="Andalus" w:hAnsi="Andalus" w:cs="Andalus"/>
        </w:rPr>
        <w:t>} = {X</w:t>
      </w:r>
      <w:r w:rsidRPr="00E2074F">
        <w:rPr>
          <w:rFonts w:ascii="Andalus" w:hAnsi="Andalus" w:cs="Andalus"/>
          <w:sz w:val="18"/>
        </w:rPr>
        <w:t>0</w:t>
      </w:r>
      <w:r w:rsidRPr="00E2074F">
        <w:rPr>
          <w:rFonts w:ascii="Andalus" w:hAnsi="Andalus" w:cs="Andalus"/>
        </w:rPr>
        <w:t>, X</w:t>
      </w:r>
      <w:r w:rsidRPr="00E2074F">
        <w:rPr>
          <w:rFonts w:ascii="Andalus" w:hAnsi="Andalus" w:cs="Andalus"/>
          <w:sz w:val="18"/>
        </w:rPr>
        <w:t>1</w:t>
      </w:r>
      <w:r w:rsidRPr="00E2074F">
        <w:rPr>
          <w:rFonts w:ascii="Andalus" w:hAnsi="Andalus" w:cs="Andalus"/>
        </w:rPr>
        <w:t>, X</w:t>
      </w:r>
      <w:r w:rsidRPr="00E2074F">
        <w:rPr>
          <w:rFonts w:ascii="Andalus" w:hAnsi="Andalus" w:cs="Andalus"/>
          <w:sz w:val="18"/>
        </w:rPr>
        <w:t>2</w:t>
      </w:r>
      <w:proofErr w:type="gramStart"/>
      <w:r w:rsidRPr="00E2074F">
        <w:rPr>
          <w:rFonts w:ascii="Andalus" w:hAnsi="Andalus" w:cs="Andalus"/>
        </w:rPr>
        <w:t>,…</w:t>
      </w:r>
      <w:proofErr w:type="gramEnd"/>
      <w:r w:rsidRPr="00E2074F">
        <w:rPr>
          <w:rFonts w:ascii="Andalus" w:hAnsi="Andalus" w:cs="Andalus"/>
        </w:rPr>
        <w:t xml:space="preserve">} provides a mathematical representation of how the status of the physical system evolves over time. Using the previous example of a </w:t>
      </w:r>
      <w:r w:rsidRPr="00E2074F">
        <w:rPr>
          <w:rFonts w:ascii="Andalus" w:hAnsi="Andalus" w:cs="Andalus"/>
        </w:rPr>
        <w:lastRenderedPageBreak/>
        <w:t>collection of muffins, the variable X</w:t>
      </w:r>
      <w:r w:rsidRPr="00E2074F">
        <w:rPr>
          <w:rFonts w:ascii="Andalus" w:hAnsi="Andalus" w:cs="Andalus"/>
          <w:sz w:val="18"/>
        </w:rPr>
        <w:t>2</w:t>
      </w:r>
      <w:r w:rsidRPr="00E2074F">
        <w:rPr>
          <w:rFonts w:ascii="Andalus" w:hAnsi="Andalus" w:cs="Andalus"/>
        </w:rPr>
        <w:t xml:space="preserve"> here would represent the number of blueberry muffins at time, t=2. </w:t>
      </w:r>
    </w:p>
    <w:p w:rsidR="003222D6" w:rsidRPr="00E2074F" w:rsidRDefault="003222D6" w:rsidP="00695F7F">
      <w:pPr>
        <w:pStyle w:val="Default"/>
        <w:jc w:val="both"/>
        <w:rPr>
          <w:rFonts w:ascii="Andalus" w:hAnsi="Andalus" w:cs="Andalus"/>
        </w:rPr>
      </w:pPr>
      <w:r w:rsidRPr="00847052">
        <w:rPr>
          <w:rFonts w:ascii="Andalus" w:hAnsi="Andalus" w:cs="Andalus"/>
          <w:u w:val="single"/>
        </w:rPr>
        <w:t>Definition 1.2</w:t>
      </w:r>
      <w:r w:rsidRPr="00E2074F">
        <w:rPr>
          <w:rFonts w:ascii="Andalus" w:hAnsi="Andalus" w:cs="Andalus"/>
        </w:rPr>
        <w:t>: A stochastic process {</w:t>
      </w:r>
      <w:proofErr w:type="spellStart"/>
      <w:r w:rsidRPr="00E2074F">
        <w:rPr>
          <w:rFonts w:ascii="Andalus" w:hAnsi="Andalus" w:cs="Andalus"/>
        </w:rPr>
        <w:t>X</w:t>
      </w:r>
      <w:r w:rsidRPr="00E2074F">
        <w:rPr>
          <w:rFonts w:ascii="Andalus" w:hAnsi="Andalus" w:cs="Andalus"/>
          <w:iCs/>
          <w:sz w:val="20"/>
        </w:rPr>
        <w:t>t</w:t>
      </w:r>
      <w:proofErr w:type="spellEnd"/>
      <w:r w:rsidRPr="00E2074F">
        <w:rPr>
          <w:rFonts w:ascii="Andalus" w:hAnsi="Andalus" w:cs="Andalus"/>
        </w:rPr>
        <w:t xml:space="preserve">} is said to have the </w:t>
      </w:r>
      <w:proofErr w:type="spellStart"/>
      <w:r w:rsidRPr="00E2074F">
        <w:rPr>
          <w:rFonts w:ascii="Andalus" w:hAnsi="Andalus" w:cs="Andalus"/>
          <w:iCs/>
        </w:rPr>
        <w:t>Markovian</w:t>
      </w:r>
      <w:proofErr w:type="spellEnd"/>
      <w:r w:rsidRPr="00E2074F">
        <w:rPr>
          <w:rFonts w:ascii="Andalus" w:hAnsi="Andalus" w:cs="Andalus"/>
          <w:iCs/>
        </w:rPr>
        <w:t xml:space="preserve"> property </w:t>
      </w:r>
      <w:r w:rsidRPr="00E2074F">
        <w:rPr>
          <w:rFonts w:ascii="Andalus" w:hAnsi="Andalus" w:cs="Andalus"/>
        </w:rPr>
        <w:t xml:space="preserve">if </w:t>
      </w:r>
    </w:p>
    <w:p w:rsidR="00702615" w:rsidRPr="00E2074F" w:rsidRDefault="003222D6" w:rsidP="00695F7F">
      <w:pPr>
        <w:pStyle w:val="Standard"/>
        <w:spacing w:line="240" w:lineRule="auto"/>
        <w:jc w:val="both"/>
        <w:rPr>
          <w:rFonts w:ascii="Andalus" w:hAnsi="Andalus" w:cs="Andalus"/>
          <w:sz w:val="24"/>
          <w:szCs w:val="24"/>
        </w:rPr>
      </w:pPr>
      <w:r w:rsidRPr="00E2074F">
        <w:rPr>
          <w:rFonts w:ascii="Andalus" w:hAnsi="Andalus" w:cs="Andalus"/>
          <w:iCs/>
          <w:sz w:val="24"/>
          <w:szCs w:val="24"/>
        </w:rPr>
        <w:t xml:space="preserve">P </w:t>
      </w:r>
      <w:r w:rsidRPr="00E2074F">
        <w:rPr>
          <w:rFonts w:ascii="Andalus" w:hAnsi="Andalus" w:cs="Andalus"/>
          <w:sz w:val="24"/>
          <w:szCs w:val="24"/>
        </w:rPr>
        <w:t>{X</w:t>
      </w:r>
      <w:r w:rsidRPr="00E2074F">
        <w:rPr>
          <w:rFonts w:ascii="Andalus" w:hAnsi="Andalus" w:cs="Andalus"/>
          <w:sz w:val="16"/>
          <w:szCs w:val="24"/>
        </w:rPr>
        <w:t>t+1</w:t>
      </w:r>
      <w:r w:rsidRPr="00E2074F">
        <w:rPr>
          <w:rFonts w:ascii="Andalus" w:hAnsi="Andalus" w:cs="Andalus"/>
          <w:sz w:val="24"/>
          <w:szCs w:val="24"/>
        </w:rPr>
        <w:t>=j| X</w:t>
      </w:r>
      <w:r w:rsidRPr="00E2074F">
        <w:rPr>
          <w:rFonts w:ascii="Andalus" w:hAnsi="Andalus" w:cs="Andalus"/>
          <w:sz w:val="18"/>
          <w:szCs w:val="24"/>
        </w:rPr>
        <w:t>0</w:t>
      </w:r>
      <w:r w:rsidRPr="00E2074F">
        <w:rPr>
          <w:rFonts w:ascii="Andalus" w:hAnsi="Andalus" w:cs="Andalus"/>
          <w:sz w:val="24"/>
          <w:szCs w:val="24"/>
        </w:rPr>
        <w:t xml:space="preserve"> = k</w:t>
      </w:r>
      <w:r w:rsidRPr="00E2074F">
        <w:rPr>
          <w:rFonts w:ascii="Andalus" w:hAnsi="Andalus" w:cs="Andalus"/>
          <w:sz w:val="18"/>
          <w:szCs w:val="24"/>
        </w:rPr>
        <w:t>0</w:t>
      </w:r>
      <w:r w:rsidRPr="00E2074F">
        <w:rPr>
          <w:rFonts w:ascii="Andalus" w:hAnsi="Andalus" w:cs="Andalus"/>
          <w:sz w:val="24"/>
          <w:szCs w:val="24"/>
        </w:rPr>
        <w:t>, X</w:t>
      </w:r>
      <w:r w:rsidRPr="00E2074F">
        <w:rPr>
          <w:rFonts w:ascii="Andalus" w:hAnsi="Andalus" w:cs="Andalus"/>
          <w:sz w:val="18"/>
          <w:szCs w:val="24"/>
        </w:rPr>
        <w:t>1</w:t>
      </w:r>
      <w:r w:rsidRPr="00E2074F">
        <w:rPr>
          <w:rFonts w:ascii="Andalus" w:hAnsi="Andalus" w:cs="Andalus"/>
          <w:sz w:val="24"/>
          <w:szCs w:val="24"/>
        </w:rPr>
        <w:t xml:space="preserve"> = k</w:t>
      </w:r>
      <w:r w:rsidRPr="00E2074F">
        <w:rPr>
          <w:rFonts w:ascii="Andalus" w:hAnsi="Andalus" w:cs="Andalus"/>
          <w:sz w:val="18"/>
          <w:szCs w:val="24"/>
        </w:rPr>
        <w:t>1</w:t>
      </w:r>
      <w:r w:rsidRPr="00E2074F">
        <w:rPr>
          <w:rFonts w:ascii="Andalus" w:hAnsi="Andalus" w:cs="Andalus"/>
          <w:sz w:val="24"/>
          <w:szCs w:val="24"/>
        </w:rPr>
        <w:t>,…,X</w:t>
      </w:r>
      <w:r w:rsidRPr="00E2074F">
        <w:rPr>
          <w:rFonts w:ascii="Andalus" w:hAnsi="Andalus" w:cs="Andalus"/>
          <w:sz w:val="18"/>
          <w:szCs w:val="24"/>
        </w:rPr>
        <w:t>t-1</w:t>
      </w:r>
      <w:r w:rsidRPr="00E2074F">
        <w:rPr>
          <w:rFonts w:ascii="Andalus" w:hAnsi="Andalus" w:cs="Andalus"/>
          <w:sz w:val="24"/>
          <w:szCs w:val="24"/>
        </w:rPr>
        <w:t xml:space="preserve"> = k</w:t>
      </w:r>
      <w:r w:rsidRPr="00E2074F">
        <w:rPr>
          <w:rFonts w:ascii="Andalus" w:hAnsi="Andalus" w:cs="Andalus"/>
          <w:sz w:val="18"/>
          <w:szCs w:val="24"/>
        </w:rPr>
        <w:t>t-1</w:t>
      </w:r>
      <w:r w:rsidRPr="00E2074F">
        <w:rPr>
          <w:rFonts w:ascii="Andalus" w:hAnsi="Andalus" w:cs="Andalus"/>
          <w:sz w:val="24"/>
          <w:szCs w:val="24"/>
        </w:rPr>
        <w:t xml:space="preserve">, </w:t>
      </w:r>
      <w:proofErr w:type="spellStart"/>
      <w:r w:rsidRPr="00E2074F">
        <w:rPr>
          <w:rFonts w:ascii="Andalus" w:hAnsi="Andalus" w:cs="Andalus"/>
          <w:sz w:val="24"/>
          <w:szCs w:val="24"/>
        </w:rPr>
        <w:t>X</w:t>
      </w:r>
      <w:r w:rsidRPr="00E2074F">
        <w:rPr>
          <w:rFonts w:ascii="Andalus" w:hAnsi="Andalus" w:cs="Andalus"/>
          <w:sz w:val="20"/>
          <w:szCs w:val="24"/>
        </w:rPr>
        <w:t>t</w:t>
      </w:r>
      <w:proofErr w:type="spellEnd"/>
      <w:r w:rsidRPr="00E2074F">
        <w:rPr>
          <w:rFonts w:ascii="Andalus" w:hAnsi="Andalus" w:cs="Andalus"/>
          <w:sz w:val="24"/>
          <w:szCs w:val="24"/>
        </w:rPr>
        <w:t xml:space="preserve"> = </w:t>
      </w:r>
      <w:proofErr w:type="spellStart"/>
      <w:r w:rsidRPr="00E2074F">
        <w:rPr>
          <w:rFonts w:ascii="Andalus" w:hAnsi="Andalus" w:cs="Andalus"/>
          <w:sz w:val="24"/>
          <w:szCs w:val="24"/>
        </w:rPr>
        <w:t>i</w:t>
      </w:r>
      <w:proofErr w:type="spellEnd"/>
      <w:r w:rsidRPr="00E2074F">
        <w:rPr>
          <w:rFonts w:ascii="Andalus" w:hAnsi="Andalus" w:cs="Andalus"/>
          <w:sz w:val="24"/>
          <w:szCs w:val="24"/>
        </w:rPr>
        <w:t>} = P{X</w:t>
      </w:r>
      <w:r w:rsidRPr="00E2074F">
        <w:rPr>
          <w:rFonts w:ascii="Andalus" w:hAnsi="Andalus" w:cs="Andalus"/>
          <w:sz w:val="18"/>
          <w:szCs w:val="24"/>
        </w:rPr>
        <w:t>t+1</w:t>
      </w:r>
      <w:r w:rsidRPr="00E2074F">
        <w:rPr>
          <w:rFonts w:ascii="Andalus" w:hAnsi="Andalus" w:cs="Andalus"/>
          <w:sz w:val="24"/>
          <w:szCs w:val="24"/>
        </w:rPr>
        <w:t xml:space="preserve"> = j| </w:t>
      </w:r>
      <w:proofErr w:type="spellStart"/>
      <w:r w:rsidRPr="00E2074F">
        <w:rPr>
          <w:rFonts w:ascii="Andalus" w:hAnsi="Andalus" w:cs="Andalus"/>
          <w:sz w:val="24"/>
          <w:szCs w:val="24"/>
        </w:rPr>
        <w:t>X</w:t>
      </w:r>
      <w:r w:rsidRPr="00E2074F">
        <w:rPr>
          <w:rFonts w:ascii="Andalus" w:hAnsi="Andalus" w:cs="Andalus"/>
          <w:sz w:val="20"/>
          <w:szCs w:val="24"/>
        </w:rPr>
        <w:t>t</w:t>
      </w:r>
      <w:proofErr w:type="spellEnd"/>
      <w:r w:rsidRPr="00E2074F">
        <w:rPr>
          <w:rFonts w:ascii="Andalus" w:hAnsi="Andalus" w:cs="Andalus"/>
          <w:sz w:val="24"/>
          <w:szCs w:val="24"/>
        </w:rPr>
        <w:t xml:space="preserve"> = </w:t>
      </w:r>
      <w:proofErr w:type="spellStart"/>
      <w:r w:rsidRPr="00E2074F">
        <w:rPr>
          <w:rFonts w:ascii="Andalus" w:hAnsi="Andalus" w:cs="Andalus"/>
          <w:iCs/>
          <w:sz w:val="24"/>
          <w:szCs w:val="24"/>
        </w:rPr>
        <w:t>i</w:t>
      </w:r>
      <w:proofErr w:type="spellEnd"/>
      <w:r w:rsidRPr="00E2074F">
        <w:rPr>
          <w:rFonts w:ascii="Andalus" w:hAnsi="Andalus" w:cs="Andalus"/>
          <w:sz w:val="24"/>
          <w:szCs w:val="24"/>
        </w:rPr>
        <w:t xml:space="preserve">}, for t = 0,1,2… and every sequence </w:t>
      </w:r>
      <w:proofErr w:type="spellStart"/>
      <w:r w:rsidRPr="00E2074F">
        <w:rPr>
          <w:rFonts w:ascii="Andalus" w:hAnsi="Andalus" w:cs="Andalus"/>
          <w:sz w:val="24"/>
          <w:szCs w:val="24"/>
        </w:rPr>
        <w:t>i</w:t>
      </w:r>
      <w:proofErr w:type="spellEnd"/>
      <w:r w:rsidRPr="00E2074F">
        <w:rPr>
          <w:rFonts w:ascii="Andalus" w:hAnsi="Andalus" w:cs="Andalus"/>
          <w:sz w:val="24"/>
          <w:szCs w:val="24"/>
        </w:rPr>
        <w:t>, j, k</w:t>
      </w:r>
      <w:r w:rsidRPr="00E2074F">
        <w:rPr>
          <w:rFonts w:ascii="Andalus" w:hAnsi="Andalus" w:cs="Andalus"/>
          <w:sz w:val="18"/>
          <w:szCs w:val="24"/>
        </w:rPr>
        <w:t>0</w:t>
      </w:r>
      <w:r w:rsidRPr="00E2074F">
        <w:rPr>
          <w:rFonts w:ascii="Andalus" w:hAnsi="Andalus" w:cs="Andalus"/>
          <w:sz w:val="24"/>
          <w:szCs w:val="24"/>
        </w:rPr>
        <w:t>, k</w:t>
      </w:r>
      <w:r w:rsidRPr="00E2074F">
        <w:rPr>
          <w:rFonts w:ascii="Andalus" w:hAnsi="Andalus" w:cs="Andalus"/>
          <w:sz w:val="18"/>
          <w:szCs w:val="24"/>
        </w:rPr>
        <w:t>1</w:t>
      </w:r>
      <w:r w:rsidRPr="00E2074F">
        <w:rPr>
          <w:rFonts w:ascii="Andalus" w:hAnsi="Andalus" w:cs="Andalus"/>
          <w:sz w:val="24"/>
          <w:szCs w:val="24"/>
        </w:rPr>
        <w:t>,…, k</w:t>
      </w:r>
      <w:r w:rsidRPr="00E2074F">
        <w:rPr>
          <w:rFonts w:ascii="Andalus" w:hAnsi="Andalus" w:cs="Andalus"/>
          <w:sz w:val="18"/>
          <w:szCs w:val="24"/>
        </w:rPr>
        <w:t>t-1</w:t>
      </w:r>
      <w:r w:rsidRPr="00E2074F">
        <w:rPr>
          <w:rFonts w:ascii="Andalus" w:hAnsi="Andalus" w:cs="Andalus"/>
          <w:sz w:val="24"/>
          <w:szCs w:val="24"/>
        </w:rPr>
        <w:t>. This is saying that the probability of X</w:t>
      </w:r>
      <w:r w:rsidRPr="00E2074F">
        <w:rPr>
          <w:rFonts w:ascii="Andalus" w:hAnsi="Andalus" w:cs="Andalus"/>
          <w:sz w:val="18"/>
          <w:szCs w:val="24"/>
        </w:rPr>
        <w:t>t+1</w:t>
      </w:r>
      <w:r w:rsidRPr="00E2074F">
        <w:rPr>
          <w:rFonts w:ascii="Andalus" w:hAnsi="Andalus" w:cs="Andalus"/>
          <w:sz w:val="24"/>
          <w:szCs w:val="24"/>
        </w:rPr>
        <w:t xml:space="preserve"> being equal to </w:t>
      </w:r>
      <w:r w:rsidRPr="00E2074F">
        <w:rPr>
          <w:rFonts w:ascii="Andalus" w:hAnsi="Andalus" w:cs="Andalus"/>
          <w:iCs/>
          <w:sz w:val="24"/>
          <w:szCs w:val="24"/>
        </w:rPr>
        <w:t xml:space="preserve">j </w:t>
      </w:r>
      <w:r w:rsidRPr="00E2074F">
        <w:rPr>
          <w:rFonts w:ascii="Andalus" w:hAnsi="Andalus" w:cs="Andalus"/>
          <w:sz w:val="24"/>
          <w:szCs w:val="24"/>
        </w:rPr>
        <w:t xml:space="preserve">is solely dependent upon the preceding event of what </w:t>
      </w:r>
      <w:proofErr w:type="spellStart"/>
      <w:r w:rsidRPr="00E2074F">
        <w:rPr>
          <w:rFonts w:ascii="Andalus" w:hAnsi="Andalus" w:cs="Andalus"/>
          <w:sz w:val="24"/>
          <w:szCs w:val="24"/>
        </w:rPr>
        <w:t>X</w:t>
      </w:r>
      <w:r w:rsidRPr="00E2074F">
        <w:rPr>
          <w:rFonts w:ascii="Andalus" w:hAnsi="Andalus" w:cs="Andalus"/>
          <w:sz w:val="20"/>
          <w:szCs w:val="24"/>
        </w:rPr>
        <w:t>t</w:t>
      </w:r>
      <w:proofErr w:type="spellEnd"/>
      <w:r w:rsidRPr="00E2074F">
        <w:rPr>
          <w:rFonts w:ascii="Andalus" w:hAnsi="Andalus" w:cs="Andalus"/>
          <w:sz w:val="24"/>
          <w:szCs w:val="24"/>
        </w:rPr>
        <w:t xml:space="preserve"> equals.</w:t>
      </w:r>
    </w:p>
    <w:p w:rsidR="00702615" w:rsidRPr="00E2074F" w:rsidRDefault="00702615" w:rsidP="00695F7F">
      <w:pPr>
        <w:pStyle w:val="Standard"/>
        <w:spacing w:line="240" w:lineRule="auto"/>
        <w:jc w:val="both"/>
        <w:rPr>
          <w:rFonts w:ascii="Andalus" w:hAnsi="Andalus" w:cs="Andalus"/>
          <w:color w:val="000000"/>
          <w:sz w:val="24"/>
          <w:szCs w:val="24"/>
          <w:lang w:eastAsia="en-IN"/>
        </w:rPr>
      </w:pPr>
      <w:r w:rsidRPr="00E2074F">
        <w:rPr>
          <w:rFonts w:ascii="Andalus" w:hAnsi="Andalus" w:cs="Andalus"/>
          <w:sz w:val="24"/>
          <w:szCs w:val="24"/>
        </w:rPr>
        <w:t xml:space="preserve">Conditional probabilities for Markov Chains are called </w:t>
      </w:r>
      <w:r w:rsidRPr="00E2074F">
        <w:rPr>
          <w:rFonts w:ascii="Andalus" w:hAnsi="Andalus" w:cs="Andalus"/>
          <w:iCs/>
          <w:sz w:val="24"/>
          <w:szCs w:val="24"/>
        </w:rPr>
        <w:t xml:space="preserve">transition probabilities. </w:t>
      </w:r>
    </w:p>
    <w:p w:rsidR="00702615" w:rsidRPr="00E2074F" w:rsidRDefault="00702615" w:rsidP="00695F7F">
      <w:pPr>
        <w:pStyle w:val="Default"/>
        <w:jc w:val="both"/>
        <w:rPr>
          <w:rFonts w:ascii="Andalus" w:hAnsi="Andalus" w:cs="Andalus"/>
        </w:rPr>
      </w:pPr>
      <w:r w:rsidRPr="00847052">
        <w:rPr>
          <w:rFonts w:ascii="Andalus" w:hAnsi="Andalus" w:cs="Andalus"/>
          <w:u w:val="single"/>
        </w:rPr>
        <w:t>Definition 1.3</w:t>
      </w:r>
      <w:r w:rsidRPr="00E2074F">
        <w:rPr>
          <w:rFonts w:ascii="Andalus" w:hAnsi="Andalus" w:cs="Andalus"/>
        </w:rPr>
        <w:t xml:space="preserve">: If Conditional probabilities are defined as </w:t>
      </w:r>
      <w:r w:rsidRPr="00E2074F">
        <w:rPr>
          <w:rFonts w:ascii="Cambria Math" w:hAnsi="Cambria Math" w:cs="Andalus"/>
        </w:rPr>
        <w:t>𝑃</w:t>
      </w:r>
      <w:r w:rsidRPr="00E2074F">
        <w:rPr>
          <w:rFonts w:ascii="Andalus" w:hAnsi="Andalus" w:cs="Andalus"/>
        </w:rPr>
        <w:t>{</w:t>
      </w:r>
      <w:r w:rsidRPr="00E2074F">
        <w:rPr>
          <w:rFonts w:ascii="Cambria Math" w:hAnsi="Cambria Math" w:cs="Andalus"/>
        </w:rPr>
        <w:t>𝑋</w:t>
      </w:r>
      <w:r w:rsidRPr="00E2074F">
        <w:rPr>
          <w:rFonts w:ascii="Cambria Math" w:hAnsi="Cambria Math" w:cs="Andalus"/>
          <w:sz w:val="18"/>
        </w:rPr>
        <w:t>𝑡</w:t>
      </w:r>
      <w:r w:rsidRPr="00E2074F">
        <w:rPr>
          <w:rFonts w:ascii="Andalus" w:hAnsi="Andalus" w:cs="Andalus"/>
          <w:sz w:val="18"/>
        </w:rPr>
        <w:t>+1</w:t>
      </w:r>
      <w:r w:rsidRPr="00E2074F">
        <w:rPr>
          <w:rFonts w:ascii="Andalus" w:hAnsi="Andalus" w:cs="Andalus"/>
        </w:rPr>
        <w:t>=</w:t>
      </w:r>
      <w:r w:rsidRPr="00E2074F">
        <w:rPr>
          <w:rFonts w:ascii="Cambria Math" w:hAnsi="Cambria Math" w:cs="Andalus"/>
        </w:rPr>
        <w:t>𝑗</w:t>
      </w:r>
      <w:r w:rsidRPr="00E2074F">
        <w:rPr>
          <w:rFonts w:ascii="Andalus" w:hAnsi="Andalus" w:cs="Andalus"/>
        </w:rPr>
        <w:t>|</w:t>
      </w:r>
      <w:r w:rsidRPr="00E2074F">
        <w:rPr>
          <w:rFonts w:ascii="Cambria Math" w:hAnsi="Cambria Math" w:cs="Andalus"/>
        </w:rPr>
        <w:t>𝑋</w:t>
      </w:r>
      <w:r w:rsidRPr="00E2074F">
        <w:rPr>
          <w:rFonts w:ascii="Cambria Math" w:hAnsi="Cambria Math" w:cs="Andalus"/>
          <w:sz w:val="20"/>
        </w:rPr>
        <w:t>𝑡</w:t>
      </w:r>
      <w:r w:rsidRPr="00E2074F">
        <w:rPr>
          <w:rFonts w:ascii="Andalus" w:hAnsi="Andalus" w:cs="Andalus"/>
        </w:rPr>
        <w:t>=</w:t>
      </w:r>
      <w:r w:rsidRPr="00E2074F">
        <w:rPr>
          <w:rFonts w:ascii="Cambria Math" w:hAnsi="Cambria Math" w:cs="Andalus"/>
        </w:rPr>
        <w:t>𝑖</w:t>
      </w:r>
      <w:r w:rsidRPr="00E2074F">
        <w:rPr>
          <w:rFonts w:ascii="Andalus" w:hAnsi="Andalus" w:cs="Andalus"/>
        </w:rPr>
        <w:t xml:space="preserve">} then, for each </w:t>
      </w:r>
      <w:proofErr w:type="spellStart"/>
      <w:r w:rsidRPr="00E2074F">
        <w:rPr>
          <w:rFonts w:ascii="Andalus" w:hAnsi="Andalus" w:cs="Andalus"/>
          <w:iCs/>
        </w:rPr>
        <w:t>i</w:t>
      </w:r>
      <w:proofErr w:type="spellEnd"/>
      <w:r w:rsidRPr="00E2074F">
        <w:rPr>
          <w:rFonts w:ascii="Andalus" w:hAnsi="Andalus" w:cs="Andalus"/>
          <w:iCs/>
        </w:rPr>
        <w:t xml:space="preserve"> </w:t>
      </w:r>
      <w:r w:rsidRPr="00E2074F">
        <w:rPr>
          <w:rFonts w:ascii="Andalus" w:hAnsi="Andalus" w:cs="Andalus"/>
        </w:rPr>
        <w:t xml:space="preserve">and </w:t>
      </w:r>
      <w:r w:rsidRPr="00E2074F">
        <w:rPr>
          <w:rFonts w:ascii="Andalus" w:hAnsi="Andalus" w:cs="Andalus"/>
          <w:iCs/>
        </w:rPr>
        <w:t xml:space="preserve">j, stationary one-step transition probabilities </w:t>
      </w:r>
      <w:r w:rsidRPr="00E2074F">
        <w:rPr>
          <w:rFonts w:ascii="Andalus" w:hAnsi="Andalus" w:cs="Andalus"/>
        </w:rPr>
        <w:t xml:space="preserve">for a Markov Chain are defined as, </w:t>
      </w:r>
      <w:r w:rsidRPr="00E2074F">
        <w:rPr>
          <w:rFonts w:ascii="Cambria Math" w:hAnsi="Cambria Math" w:cs="Andalus"/>
        </w:rPr>
        <w:t>𝑃</w:t>
      </w:r>
      <w:r w:rsidRPr="00E2074F">
        <w:rPr>
          <w:rFonts w:ascii="Andalus" w:hAnsi="Andalus" w:cs="Andalus"/>
        </w:rPr>
        <w:t>{</w:t>
      </w:r>
      <w:r w:rsidRPr="00E2074F">
        <w:rPr>
          <w:rFonts w:ascii="Cambria Math" w:hAnsi="Cambria Math" w:cs="Andalus"/>
        </w:rPr>
        <w:t>𝑋</w:t>
      </w:r>
      <w:r w:rsidRPr="00E2074F">
        <w:rPr>
          <w:rFonts w:ascii="Cambria Math" w:hAnsi="Cambria Math" w:cs="Andalus"/>
          <w:sz w:val="18"/>
        </w:rPr>
        <w:t>𝑡</w:t>
      </w:r>
      <w:r w:rsidRPr="00E2074F">
        <w:rPr>
          <w:rFonts w:ascii="Andalus" w:hAnsi="Andalus" w:cs="Andalus"/>
          <w:sz w:val="18"/>
        </w:rPr>
        <w:t>+1</w:t>
      </w:r>
      <w:r w:rsidRPr="00E2074F">
        <w:rPr>
          <w:rFonts w:ascii="Andalus" w:hAnsi="Andalus" w:cs="Andalus"/>
        </w:rPr>
        <w:t>=</w:t>
      </w:r>
      <w:r w:rsidRPr="00E2074F">
        <w:rPr>
          <w:rFonts w:ascii="Cambria Math" w:hAnsi="Cambria Math" w:cs="Andalus"/>
        </w:rPr>
        <w:t>𝑗</w:t>
      </w:r>
      <w:r w:rsidRPr="00E2074F">
        <w:rPr>
          <w:rFonts w:ascii="Andalus" w:hAnsi="Andalus" w:cs="Andalus"/>
        </w:rPr>
        <w:t xml:space="preserve"> |</w:t>
      </w:r>
      <w:r w:rsidRPr="00E2074F">
        <w:rPr>
          <w:rFonts w:ascii="Cambria Math" w:hAnsi="Cambria Math" w:cs="Andalus"/>
        </w:rPr>
        <w:t>𝑋</w:t>
      </w:r>
      <w:r w:rsidRPr="00E2074F">
        <w:rPr>
          <w:rFonts w:ascii="Cambria Math" w:hAnsi="Cambria Math" w:cs="Andalus"/>
          <w:sz w:val="20"/>
        </w:rPr>
        <w:t>𝑡</w:t>
      </w:r>
      <w:r w:rsidRPr="00E2074F">
        <w:rPr>
          <w:rFonts w:ascii="Andalus" w:hAnsi="Andalus" w:cs="Andalus"/>
        </w:rPr>
        <w:t>=</w:t>
      </w:r>
      <w:r w:rsidRPr="00E2074F">
        <w:rPr>
          <w:rFonts w:ascii="Cambria Math" w:hAnsi="Cambria Math" w:cs="Andalus"/>
        </w:rPr>
        <w:t>𝑖</w:t>
      </w:r>
      <w:r w:rsidRPr="00E2074F">
        <w:rPr>
          <w:rFonts w:ascii="Andalus" w:hAnsi="Andalus" w:cs="Andalus"/>
        </w:rPr>
        <w:t>}=</w:t>
      </w:r>
      <w:r w:rsidRPr="00E2074F">
        <w:rPr>
          <w:rFonts w:ascii="Cambria Math" w:hAnsi="Cambria Math" w:cs="Andalus"/>
        </w:rPr>
        <w:t>𝑃</w:t>
      </w:r>
      <w:r w:rsidRPr="00E2074F">
        <w:rPr>
          <w:rFonts w:ascii="Andalus" w:hAnsi="Andalus" w:cs="Andalus"/>
        </w:rPr>
        <w:t>{</w:t>
      </w:r>
      <w:r w:rsidRPr="00E2074F">
        <w:rPr>
          <w:rFonts w:ascii="Cambria Math" w:hAnsi="Cambria Math" w:cs="Andalus"/>
        </w:rPr>
        <w:t>𝑋</w:t>
      </w:r>
      <w:r w:rsidRPr="00E2074F">
        <w:rPr>
          <w:rFonts w:ascii="Andalus" w:hAnsi="Andalus" w:cs="Andalus"/>
          <w:sz w:val="18"/>
        </w:rPr>
        <w:t>1</w:t>
      </w:r>
      <w:r w:rsidRPr="00E2074F">
        <w:rPr>
          <w:rFonts w:ascii="Andalus" w:hAnsi="Andalus" w:cs="Andalus"/>
        </w:rPr>
        <w:t>=</w:t>
      </w:r>
      <w:r w:rsidRPr="00E2074F">
        <w:rPr>
          <w:rFonts w:ascii="Cambria Math" w:hAnsi="Cambria Math" w:cs="Andalus"/>
        </w:rPr>
        <w:t>𝑗</w:t>
      </w:r>
      <w:r w:rsidRPr="00E2074F">
        <w:rPr>
          <w:rFonts w:ascii="Andalus" w:hAnsi="Andalus" w:cs="Andalus"/>
        </w:rPr>
        <w:t>|</w:t>
      </w:r>
      <w:r w:rsidRPr="00E2074F">
        <w:rPr>
          <w:rFonts w:ascii="Cambria Math" w:hAnsi="Cambria Math" w:cs="Andalus"/>
        </w:rPr>
        <w:t>𝑋</w:t>
      </w:r>
      <w:r w:rsidRPr="00E2074F">
        <w:rPr>
          <w:rFonts w:ascii="Andalus" w:hAnsi="Andalus" w:cs="Andalus"/>
          <w:sz w:val="18"/>
        </w:rPr>
        <w:t>0</w:t>
      </w:r>
      <w:r w:rsidRPr="00E2074F">
        <w:rPr>
          <w:rFonts w:ascii="Andalus" w:hAnsi="Andalus" w:cs="Andalus"/>
        </w:rPr>
        <w:t>=</w:t>
      </w:r>
      <w:r w:rsidRPr="00E2074F">
        <w:rPr>
          <w:rFonts w:ascii="Cambria Math" w:hAnsi="Cambria Math" w:cs="Andalus"/>
        </w:rPr>
        <w:t>𝑖</w:t>
      </w:r>
      <w:r w:rsidRPr="00E2074F">
        <w:rPr>
          <w:rFonts w:ascii="Andalus" w:hAnsi="Andalus" w:cs="Andalus"/>
        </w:rPr>
        <w:t xml:space="preserve">} for all </w:t>
      </w:r>
      <w:r w:rsidRPr="00E2074F">
        <w:rPr>
          <w:rFonts w:ascii="Cambria Math" w:hAnsi="Cambria Math" w:cs="Andalus"/>
        </w:rPr>
        <w:t>𝑡</w:t>
      </w:r>
      <w:r w:rsidRPr="00E2074F">
        <w:rPr>
          <w:rFonts w:ascii="Andalus" w:hAnsi="Andalus" w:cs="Andalus"/>
        </w:rPr>
        <w:t xml:space="preserve">=1,2,… </w:t>
      </w:r>
    </w:p>
    <w:p w:rsidR="00284D71" w:rsidRPr="00E2074F" w:rsidRDefault="00702615" w:rsidP="00695F7F">
      <w:pPr>
        <w:pStyle w:val="Default"/>
        <w:jc w:val="both"/>
        <w:rPr>
          <w:rFonts w:ascii="Andalus" w:hAnsi="Andalus" w:cs="Andalus"/>
          <w:b/>
          <w:bCs/>
        </w:rPr>
      </w:pPr>
      <w:r w:rsidRPr="00E2074F">
        <w:rPr>
          <w:rFonts w:ascii="Andalus" w:hAnsi="Andalus" w:cs="Andalus"/>
        </w:rPr>
        <w:t xml:space="preserve">Stationary transition probabilities indicate that transition probabilities do not change over time. Aside from one-step transition probabilities, Markov Chains can also have </w:t>
      </w:r>
      <w:r w:rsidRPr="00E2074F">
        <w:rPr>
          <w:rFonts w:ascii="Andalus" w:hAnsi="Andalus" w:cs="Andalus"/>
          <w:iCs/>
        </w:rPr>
        <w:t>n-step transition probabilities</w:t>
      </w:r>
      <w:r w:rsidRPr="00E2074F">
        <w:rPr>
          <w:rFonts w:ascii="Andalus" w:hAnsi="Andalus" w:cs="Andalus"/>
        </w:rPr>
        <w:t xml:space="preserve">, which is the conditional probability that the process will be in state </w:t>
      </w:r>
      <w:r w:rsidRPr="00E2074F">
        <w:rPr>
          <w:rFonts w:ascii="Andalus" w:hAnsi="Andalus" w:cs="Andalus"/>
          <w:iCs/>
        </w:rPr>
        <w:t xml:space="preserve">j </w:t>
      </w:r>
      <w:r w:rsidRPr="00E2074F">
        <w:rPr>
          <w:rFonts w:ascii="Andalus" w:hAnsi="Andalus" w:cs="Andalus"/>
        </w:rPr>
        <w:t xml:space="preserve">after n-steps provided that it starts in state </w:t>
      </w:r>
      <w:proofErr w:type="spellStart"/>
      <w:r w:rsidRPr="00E2074F">
        <w:rPr>
          <w:rFonts w:ascii="Andalus" w:hAnsi="Andalus" w:cs="Andalus"/>
          <w:iCs/>
        </w:rPr>
        <w:t>i</w:t>
      </w:r>
      <w:proofErr w:type="spellEnd"/>
      <w:r w:rsidRPr="00E2074F">
        <w:rPr>
          <w:rFonts w:ascii="Andalus" w:hAnsi="Andalus" w:cs="Andalus"/>
          <w:iCs/>
        </w:rPr>
        <w:t xml:space="preserve"> </w:t>
      </w:r>
      <w:r w:rsidRPr="00E2074F">
        <w:rPr>
          <w:rFonts w:ascii="Andalus" w:hAnsi="Andalus" w:cs="Andalus"/>
        </w:rPr>
        <w:t xml:space="preserve">at time </w:t>
      </w:r>
      <w:r w:rsidRPr="00E2074F">
        <w:rPr>
          <w:rFonts w:ascii="Andalus" w:hAnsi="Andalus" w:cs="Andalus"/>
          <w:iCs/>
        </w:rPr>
        <w:t>t</w:t>
      </w:r>
      <w:r w:rsidRPr="00E2074F">
        <w:rPr>
          <w:rFonts w:ascii="Andalus" w:hAnsi="Andalus" w:cs="Andalus"/>
        </w:rPr>
        <w:t>.</w:t>
      </w:r>
    </w:p>
    <w:p w:rsidR="00702615" w:rsidRPr="00E2074F" w:rsidRDefault="00702615" w:rsidP="00695F7F">
      <w:pPr>
        <w:pStyle w:val="Default"/>
        <w:jc w:val="both"/>
        <w:rPr>
          <w:rFonts w:ascii="Andalus" w:hAnsi="Andalus" w:cs="Andalus"/>
        </w:rPr>
      </w:pPr>
      <w:r w:rsidRPr="00847052">
        <w:rPr>
          <w:rFonts w:ascii="Andalus" w:hAnsi="Andalus" w:cs="Andalus"/>
          <w:u w:val="single"/>
        </w:rPr>
        <w:t>Definition 1.4</w:t>
      </w:r>
      <w:r w:rsidRPr="00E2074F">
        <w:rPr>
          <w:rFonts w:ascii="Andalus" w:hAnsi="Andalus" w:cs="Andalus"/>
        </w:rPr>
        <w:t xml:space="preserve">: </w:t>
      </w:r>
      <w:r w:rsidRPr="00E2074F">
        <w:rPr>
          <w:rFonts w:ascii="Andalus" w:hAnsi="Andalus" w:cs="Andalus"/>
          <w:iCs/>
        </w:rPr>
        <w:t xml:space="preserve">n-step transition probabilities </w:t>
      </w:r>
      <w:r w:rsidRPr="00E2074F">
        <w:rPr>
          <w:rFonts w:ascii="Andalus" w:hAnsi="Andalus" w:cs="Andalus"/>
        </w:rPr>
        <w:t>are defined as the conditional probability {</w:t>
      </w:r>
      <w:r w:rsidRPr="00E2074F">
        <w:rPr>
          <w:rFonts w:ascii="Cambria Math" w:hAnsi="Cambria Math" w:cs="Andalus"/>
        </w:rPr>
        <w:t>𝑋</w:t>
      </w:r>
      <w:r w:rsidRPr="00E2074F">
        <w:rPr>
          <w:rFonts w:ascii="Cambria Math" w:hAnsi="Cambria Math" w:cs="Andalus"/>
          <w:sz w:val="20"/>
        </w:rPr>
        <w:t>𝑡</w:t>
      </w:r>
      <w:r w:rsidRPr="00E2074F">
        <w:rPr>
          <w:rFonts w:ascii="Andalus" w:hAnsi="Andalus" w:cs="Andalus"/>
          <w:sz w:val="20"/>
        </w:rPr>
        <w:t>+</w:t>
      </w:r>
      <w:r w:rsidRPr="00E2074F">
        <w:rPr>
          <w:rFonts w:ascii="Cambria Math" w:hAnsi="Cambria Math" w:cs="Andalus"/>
          <w:sz w:val="20"/>
        </w:rPr>
        <w:t>𝑛</w:t>
      </w:r>
      <w:r w:rsidRPr="00E2074F">
        <w:rPr>
          <w:rFonts w:ascii="Andalus" w:hAnsi="Andalus" w:cs="Andalus"/>
        </w:rPr>
        <w:t>=</w:t>
      </w:r>
      <w:r w:rsidRPr="00E2074F">
        <w:rPr>
          <w:rFonts w:ascii="Cambria Math" w:hAnsi="Cambria Math" w:cs="Andalus"/>
        </w:rPr>
        <w:t>𝑗</w:t>
      </w:r>
      <w:r w:rsidRPr="00E2074F">
        <w:rPr>
          <w:rFonts w:ascii="Andalus" w:hAnsi="Andalus" w:cs="Andalus"/>
        </w:rPr>
        <w:t xml:space="preserve"> |</w:t>
      </w:r>
      <w:r w:rsidRPr="00E2074F">
        <w:rPr>
          <w:rFonts w:ascii="Cambria Math" w:hAnsi="Cambria Math" w:cs="Andalus"/>
        </w:rPr>
        <w:t>𝑋</w:t>
      </w:r>
      <w:r w:rsidRPr="00E2074F">
        <w:rPr>
          <w:rFonts w:ascii="Cambria Math" w:hAnsi="Cambria Math" w:cs="Andalus"/>
          <w:sz w:val="20"/>
        </w:rPr>
        <w:t>𝑡</w:t>
      </w:r>
      <w:r w:rsidRPr="00E2074F">
        <w:rPr>
          <w:rFonts w:ascii="Andalus" w:hAnsi="Andalus" w:cs="Andalus"/>
        </w:rPr>
        <w:t>=</w:t>
      </w:r>
      <w:r w:rsidRPr="00E2074F">
        <w:rPr>
          <w:rFonts w:ascii="Cambria Math" w:hAnsi="Cambria Math" w:cs="Andalus"/>
        </w:rPr>
        <w:t>𝑖</w:t>
      </w:r>
      <w:proofErr w:type="gramStart"/>
      <w:r w:rsidRPr="00E2074F">
        <w:rPr>
          <w:rFonts w:ascii="Andalus" w:hAnsi="Andalus" w:cs="Andalus"/>
        </w:rPr>
        <w:t>}=</w:t>
      </w:r>
      <w:proofErr w:type="gramEnd"/>
      <w:r w:rsidRPr="00E2074F">
        <w:rPr>
          <w:rFonts w:ascii="Cambria Math" w:hAnsi="Cambria Math" w:cs="Andalus"/>
        </w:rPr>
        <w:t>𝑃</w:t>
      </w:r>
      <w:r w:rsidRPr="00E2074F">
        <w:rPr>
          <w:rFonts w:ascii="Andalus" w:hAnsi="Andalus" w:cs="Andalus"/>
        </w:rPr>
        <w:t>{</w:t>
      </w:r>
      <w:r w:rsidRPr="00E2074F">
        <w:rPr>
          <w:rFonts w:ascii="Cambria Math" w:hAnsi="Cambria Math" w:cs="Andalus"/>
        </w:rPr>
        <w:t>𝑋</w:t>
      </w:r>
      <w:r w:rsidRPr="00E2074F">
        <w:rPr>
          <w:rFonts w:ascii="Cambria Math" w:hAnsi="Cambria Math" w:cs="Andalus"/>
          <w:sz w:val="20"/>
        </w:rPr>
        <w:t>𝑛</w:t>
      </w:r>
      <w:r w:rsidRPr="00E2074F">
        <w:rPr>
          <w:rFonts w:ascii="Andalus" w:hAnsi="Andalus" w:cs="Andalus"/>
        </w:rPr>
        <w:t>=</w:t>
      </w:r>
      <w:r w:rsidRPr="00E2074F">
        <w:rPr>
          <w:rFonts w:ascii="Cambria Math" w:hAnsi="Cambria Math" w:cs="Andalus"/>
        </w:rPr>
        <w:t>𝑗</w:t>
      </w:r>
      <w:r w:rsidRPr="00E2074F">
        <w:rPr>
          <w:rFonts w:ascii="Andalus" w:hAnsi="Andalus" w:cs="Andalus"/>
        </w:rPr>
        <w:t>|</w:t>
      </w:r>
      <w:r w:rsidRPr="00E2074F">
        <w:rPr>
          <w:rFonts w:ascii="Cambria Math" w:hAnsi="Cambria Math" w:cs="Andalus"/>
        </w:rPr>
        <w:t>𝑋</w:t>
      </w:r>
      <w:r w:rsidRPr="00E2074F">
        <w:rPr>
          <w:rFonts w:ascii="Andalus" w:hAnsi="Andalus" w:cs="Andalus"/>
          <w:sz w:val="18"/>
        </w:rPr>
        <w:t>0</w:t>
      </w:r>
      <w:r w:rsidRPr="00E2074F">
        <w:rPr>
          <w:rFonts w:ascii="Andalus" w:hAnsi="Andalus" w:cs="Andalus"/>
        </w:rPr>
        <w:t>=</w:t>
      </w:r>
      <w:r w:rsidRPr="00E2074F">
        <w:rPr>
          <w:rFonts w:ascii="Cambria Math" w:hAnsi="Cambria Math" w:cs="Andalus"/>
        </w:rPr>
        <w:t>𝑖</w:t>
      </w:r>
      <w:r w:rsidRPr="00E2074F">
        <w:rPr>
          <w:rFonts w:ascii="Andalus" w:hAnsi="Andalus" w:cs="Andalus"/>
        </w:rPr>
        <w:t xml:space="preserve">} for all </w:t>
      </w:r>
      <w:r w:rsidRPr="00E2074F">
        <w:rPr>
          <w:rFonts w:ascii="Cambria Math" w:hAnsi="Cambria Math" w:cs="Andalus"/>
        </w:rPr>
        <w:t>𝑡</w:t>
      </w:r>
      <w:r w:rsidRPr="00E2074F">
        <w:rPr>
          <w:rFonts w:ascii="Andalus" w:hAnsi="Andalus" w:cs="Andalus"/>
        </w:rPr>
        <w:t xml:space="preserve">=0,1,… </w:t>
      </w:r>
    </w:p>
    <w:p w:rsidR="00E2074F" w:rsidRPr="00E2074F" w:rsidRDefault="00702615" w:rsidP="00695F7F">
      <w:pPr>
        <w:pStyle w:val="Default"/>
        <w:jc w:val="both"/>
        <w:rPr>
          <w:rFonts w:ascii="Andalus" w:hAnsi="Andalus" w:cs="Andalus"/>
        </w:rPr>
      </w:pPr>
      <w:r w:rsidRPr="00E2074F">
        <w:rPr>
          <w:rFonts w:ascii="Andalus" w:hAnsi="Andalus" w:cs="Andalus"/>
        </w:rPr>
        <w:t>Therefore, a Markov Chain is a stochastic process that states that the conditional probability of a future event relies on the present state of the process, rather than any past states, or events. A conventional way to note stationary transition probabilities that will</w:t>
      </w:r>
      <w:r w:rsidR="00E2074F" w:rsidRPr="00E2074F">
        <w:rPr>
          <w:rFonts w:ascii="Andalus" w:hAnsi="Andalus" w:cs="Andalus"/>
        </w:rPr>
        <w:t xml:space="preserve"> be seen later in this paper is:-</w:t>
      </w:r>
    </w:p>
    <w:p w:rsidR="00E2074F" w:rsidRPr="00E2074F" w:rsidRDefault="00702615" w:rsidP="00695F7F">
      <w:pPr>
        <w:pStyle w:val="Default"/>
        <w:jc w:val="both"/>
        <w:rPr>
          <w:rFonts w:ascii="Andalus" w:hAnsi="Andalus" w:cs="Andalus"/>
        </w:rPr>
      </w:pPr>
      <w:r w:rsidRPr="00E2074F">
        <w:rPr>
          <w:rFonts w:ascii="Cambria Math" w:hAnsi="Cambria Math" w:cs="Andalus"/>
        </w:rPr>
        <w:t>𝑃</w:t>
      </w:r>
      <w:r w:rsidRPr="00E2074F">
        <w:rPr>
          <w:rFonts w:ascii="Cambria Math" w:hAnsi="Cambria Math" w:cs="Andalus"/>
          <w:vertAlign w:val="subscript"/>
        </w:rPr>
        <w:t>𝑖𝑗</w:t>
      </w:r>
      <w:proofErr w:type="gramStart"/>
      <w:r w:rsidRPr="00E2074F">
        <w:rPr>
          <w:rFonts w:ascii="Andalus" w:hAnsi="Andalus" w:cs="Andalus"/>
        </w:rPr>
        <w:t>={</w:t>
      </w:r>
      <w:proofErr w:type="gramEnd"/>
      <w:r w:rsidRPr="00E2074F">
        <w:rPr>
          <w:rFonts w:ascii="Cambria Math" w:hAnsi="Cambria Math" w:cs="Andalus"/>
        </w:rPr>
        <w:t>𝑋</w:t>
      </w:r>
      <w:r w:rsidRPr="00E2074F">
        <w:rPr>
          <w:rFonts w:ascii="Cambria Math" w:hAnsi="Cambria Math" w:cs="Andalus"/>
          <w:vertAlign w:val="subscript"/>
        </w:rPr>
        <w:t>𝑡</w:t>
      </w:r>
      <w:r w:rsidRPr="00E2074F">
        <w:rPr>
          <w:rFonts w:ascii="Andalus" w:hAnsi="Andalus" w:cs="Andalus"/>
          <w:vertAlign w:val="subscript"/>
        </w:rPr>
        <w:t>+1</w:t>
      </w:r>
      <w:r w:rsidRPr="00E2074F">
        <w:rPr>
          <w:rFonts w:ascii="Andalus" w:hAnsi="Andalus" w:cs="Andalus"/>
        </w:rPr>
        <w:t>=</w:t>
      </w:r>
      <w:r w:rsidRPr="00E2074F">
        <w:rPr>
          <w:rFonts w:ascii="Cambria Math" w:hAnsi="Cambria Math" w:cs="Andalus"/>
        </w:rPr>
        <w:t>𝑗</w:t>
      </w:r>
      <w:r w:rsidRPr="00E2074F">
        <w:rPr>
          <w:rFonts w:ascii="Andalus" w:hAnsi="Andalus" w:cs="Andalus"/>
        </w:rPr>
        <w:t>|</w:t>
      </w:r>
      <w:r w:rsidRPr="00E2074F">
        <w:rPr>
          <w:rFonts w:ascii="Cambria Math" w:hAnsi="Cambria Math" w:cs="Andalus"/>
        </w:rPr>
        <w:t>𝑋</w:t>
      </w:r>
      <w:r w:rsidRPr="00E2074F">
        <w:rPr>
          <w:rFonts w:ascii="Cambria Math" w:hAnsi="Cambria Math" w:cs="Andalus"/>
          <w:vertAlign w:val="subscript"/>
        </w:rPr>
        <w:t>𝑡</w:t>
      </w:r>
      <w:r w:rsidRPr="00E2074F">
        <w:rPr>
          <w:rFonts w:ascii="Andalus" w:hAnsi="Andalus" w:cs="Andalus"/>
        </w:rPr>
        <w:t>=</w:t>
      </w:r>
      <w:r w:rsidRPr="00E2074F">
        <w:rPr>
          <w:rFonts w:ascii="Cambria Math" w:hAnsi="Cambria Math" w:cs="Andalus"/>
        </w:rPr>
        <w:t>𝑖</w:t>
      </w:r>
      <w:r w:rsidRPr="00E2074F">
        <w:rPr>
          <w:rFonts w:ascii="Andalus" w:hAnsi="Andalus" w:cs="Andalus"/>
        </w:rPr>
        <w:t>}</w:t>
      </w:r>
    </w:p>
    <w:p w:rsidR="00284D71" w:rsidRPr="00E2074F" w:rsidRDefault="00702615" w:rsidP="00695F7F">
      <w:pPr>
        <w:pStyle w:val="Default"/>
        <w:jc w:val="both"/>
        <w:rPr>
          <w:rFonts w:ascii="Andalus" w:hAnsi="Andalus" w:cs="Andalus"/>
          <w:b/>
          <w:bCs/>
        </w:rPr>
      </w:pPr>
      <w:r w:rsidRPr="00E2074F">
        <w:rPr>
          <w:rFonts w:ascii="Andalus" w:hAnsi="Andalus" w:cs="Andalus"/>
          <w:vertAlign w:val="superscript"/>
        </w:rPr>
        <w:t>(</w:t>
      </w:r>
      <w:r w:rsidRPr="00E2074F">
        <w:rPr>
          <w:rFonts w:ascii="Cambria Math" w:hAnsi="Cambria Math" w:cs="Andalus"/>
          <w:vertAlign w:val="superscript"/>
        </w:rPr>
        <w:t>𝑛</w:t>
      </w:r>
      <w:r w:rsidRPr="00E2074F">
        <w:rPr>
          <w:rFonts w:ascii="Andalus" w:hAnsi="Andalus" w:cs="Andalus"/>
          <w:vertAlign w:val="superscript"/>
        </w:rPr>
        <w:t>)</w:t>
      </w:r>
      <w:proofErr w:type="gramStart"/>
      <w:r w:rsidRPr="00E2074F">
        <w:rPr>
          <w:rFonts w:ascii="Andalus" w:hAnsi="Andalus" w:cs="Andalus"/>
        </w:rPr>
        <w:t>={</w:t>
      </w:r>
      <w:proofErr w:type="gramEnd"/>
      <w:r w:rsidRPr="00E2074F">
        <w:rPr>
          <w:rFonts w:ascii="Cambria Math" w:hAnsi="Cambria Math" w:cs="Andalus"/>
        </w:rPr>
        <w:t>𝑋</w:t>
      </w:r>
      <w:r w:rsidRPr="00E2074F">
        <w:rPr>
          <w:rFonts w:ascii="Cambria Math" w:hAnsi="Cambria Math" w:cs="Andalus"/>
          <w:vertAlign w:val="subscript"/>
        </w:rPr>
        <w:t>𝑡</w:t>
      </w:r>
      <w:r w:rsidRPr="00E2074F">
        <w:rPr>
          <w:rFonts w:ascii="Andalus" w:hAnsi="Andalus" w:cs="Andalus"/>
          <w:vertAlign w:val="subscript"/>
        </w:rPr>
        <w:t>+1</w:t>
      </w:r>
      <w:r w:rsidRPr="00E2074F">
        <w:rPr>
          <w:rFonts w:ascii="Andalus" w:hAnsi="Andalus" w:cs="Andalus"/>
        </w:rPr>
        <w:t>=</w:t>
      </w:r>
      <w:r w:rsidRPr="00E2074F">
        <w:rPr>
          <w:rFonts w:ascii="Cambria Math" w:hAnsi="Cambria Math" w:cs="Andalus"/>
        </w:rPr>
        <w:t>𝑗</w:t>
      </w:r>
      <w:r w:rsidRPr="00E2074F">
        <w:rPr>
          <w:rFonts w:ascii="Andalus" w:hAnsi="Andalus" w:cs="Andalus"/>
        </w:rPr>
        <w:t>|</w:t>
      </w:r>
      <w:r w:rsidRPr="00E2074F">
        <w:rPr>
          <w:rFonts w:ascii="Cambria Math" w:hAnsi="Cambria Math" w:cs="Andalus"/>
        </w:rPr>
        <w:t>𝑋</w:t>
      </w:r>
      <w:r w:rsidRPr="00E2074F">
        <w:rPr>
          <w:rFonts w:ascii="Cambria Math" w:hAnsi="Cambria Math" w:cs="Andalus"/>
          <w:vertAlign w:val="subscript"/>
        </w:rPr>
        <w:t>𝑡</w:t>
      </w:r>
      <w:r w:rsidRPr="00E2074F">
        <w:rPr>
          <w:rFonts w:ascii="Andalus" w:hAnsi="Andalus" w:cs="Andalus"/>
        </w:rPr>
        <w:t>=</w:t>
      </w:r>
      <w:r w:rsidRPr="00E2074F">
        <w:rPr>
          <w:rFonts w:ascii="Cambria Math" w:hAnsi="Cambria Math" w:cs="Andalus"/>
        </w:rPr>
        <w:t>𝑖</w:t>
      </w:r>
      <w:r w:rsidRPr="00E2074F">
        <w:rPr>
          <w:rFonts w:ascii="Andalus" w:hAnsi="Andalus" w:cs="Andalus"/>
        </w:rPr>
        <w:t>}.</w:t>
      </w:r>
    </w:p>
    <w:p w:rsidR="00E2074F" w:rsidRDefault="00E2074F" w:rsidP="00695F7F">
      <w:pPr>
        <w:pStyle w:val="Default"/>
        <w:jc w:val="both"/>
      </w:pPr>
    </w:p>
    <w:p w:rsidR="00E2074F" w:rsidRDefault="00E2074F" w:rsidP="00695F7F">
      <w:pPr>
        <w:pStyle w:val="Default"/>
        <w:jc w:val="both"/>
        <w:rPr>
          <w:sz w:val="28"/>
          <w:szCs w:val="28"/>
        </w:rPr>
      </w:pPr>
      <w:r w:rsidRPr="00847052">
        <w:rPr>
          <w:b/>
          <w:bCs/>
          <w:sz w:val="28"/>
          <w:szCs w:val="28"/>
          <w:u w:val="single"/>
        </w:rPr>
        <w:t>Chapman-Kolmogorov Equations</w:t>
      </w:r>
      <w:r w:rsidR="00152DBD">
        <w:rPr>
          <w:b/>
          <w:bCs/>
          <w:sz w:val="28"/>
          <w:szCs w:val="28"/>
        </w:rPr>
        <w:t>:</w:t>
      </w:r>
    </w:p>
    <w:p w:rsidR="00E2074F" w:rsidRPr="00852774" w:rsidRDefault="00E2074F" w:rsidP="00695F7F">
      <w:pPr>
        <w:pStyle w:val="Default"/>
        <w:jc w:val="both"/>
        <w:rPr>
          <w:rFonts w:ascii="Andalus" w:hAnsi="Andalus" w:cs="Andalus"/>
        </w:rPr>
      </w:pPr>
      <w:r w:rsidRPr="00852774">
        <w:rPr>
          <w:rFonts w:ascii="Andalus" w:hAnsi="Andalus" w:cs="Andalus"/>
        </w:rPr>
        <w:t xml:space="preserve">We use Chapman-Kolmogorov Equations to provide a method to compute all of the </w:t>
      </w:r>
      <w:r w:rsidRPr="00852774">
        <w:rPr>
          <w:rFonts w:ascii="Andalus" w:hAnsi="Andalus" w:cs="Andalus"/>
          <w:iCs/>
        </w:rPr>
        <w:t>n-step transition probabilities</w:t>
      </w:r>
      <w:r w:rsidRPr="00852774">
        <w:rPr>
          <w:rFonts w:ascii="Andalus" w:hAnsi="Andalus" w:cs="Andalus"/>
        </w:rPr>
        <w:t xml:space="preserve">: </w:t>
      </w:r>
    </w:p>
    <w:p w:rsidR="00E2074F" w:rsidRPr="00852774" w:rsidRDefault="00E2074F" w:rsidP="00695F7F">
      <w:pPr>
        <w:pStyle w:val="Default"/>
        <w:jc w:val="both"/>
        <w:rPr>
          <w:rFonts w:ascii="Andalus" w:hAnsi="Andalus" w:cs="Andalus"/>
        </w:rPr>
      </w:pPr>
      <w:r w:rsidRPr="00152DBD">
        <w:rPr>
          <w:rFonts w:ascii="Andalus" w:hAnsi="Andalus" w:cs="Andalus"/>
          <w:vertAlign w:val="superscript"/>
        </w:rPr>
        <w:t>(</w:t>
      </w:r>
      <w:r w:rsidRPr="00152DBD">
        <w:rPr>
          <w:rFonts w:ascii="Cambria Math" w:hAnsi="Cambria Math" w:cs="Andalus"/>
          <w:vertAlign w:val="superscript"/>
        </w:rPr>
        <w:t>𝑛</w:t>
      </w:r>
      <w:r w:rsidRPr="00152DBD">
        <w:rPr>
          <w:rFonts w:ascii="Andalus" w:hAnsi="Andalus" w:cs="Andalus"/>
          <w:vertAlign w:val="superscript"/>
        </w:rPr>
        <w:t>)</w:t>
      </w:r>
      <w:r w:rsidRPr="00852774">
        <w:rPr>
          <w:rFonts w:ascii="Andalus" w:hAnsi="Andalus" w:cs="Andalus"/>
        </w:rPr>
        <w:t xml:space="preserve">= </w:t>
      </w:r>
      <w:proofErr w:type="gramStart"/>
      <w:r w:rsidRPr="00852774">
        <w:rPr>
          <w:rFonts w:ascii="Cambria Math" w:hAnsi="Cambria Math" w:cs="Andalus"/>
        </w:rPr>
        <w:t>Σ</w:t>
      </w:r>
      <w:r w:rsidRPr="00152DBD">
        <w:rPr>
          <w:rFonts w:ascii="Andalus" w:hAnsi="Andalus" w:cs="Andalus"/>
          <w:vertAlign w:val="superscript"/>
        </w:rPr>
        <w:t>(</w:t>
      </w:r>
      <w:proofErr w:type="gramEnd"/>
      <w:r w:rsidRPr="00152DBD">
        <w:rPr>
          <w:rFonts w:ascii="Cambria Math" w:hAnsi="Cambria Math" w:cs="Andalus"/>
          <w:vertAlign w:val="superscript"/>
        </w:rPr>
        <w:t>𝑚</w:t>
      </w:r>
      <w:r w:rsidRPr="00152DBD">
        <w:rPr>
          <w:rFonts w:ascii="Andalus" w:hAnsi="Andalus" w:cs="Andalus"/>
          <w:vertAlign w:val="superscript"/>
        </w:rPr>
        <w:t>)</w:t>
      </w:r>
      <w:r w:rsidRPr="00852774">
        <w:rPr>
          <w:rFonts w:ascii="Cambria Math" w:hAnsi="Cambria Math" w:cs="Andalus"/>
        </w:rPr>
        <w:t>𝑝</w:t>
      </w:r>
      <w:r w:rsidRPr="00152DBD">
        <w:rPr>
          <w:rFonts w:ascii="Cambria Math" w:hAnsi="Cambria Math" w:cs="Andalus"/>
          <w:vertAlign w:val="subscript"/>
        </w:rPr>
        <w:t>𝑘𝑗</w:t>
      </w:r>
      <w:r w:rsidRPr="00152DBD">
        <w:rPr>
          <w:rFonts w:ascii="Andalus" w:hAnsi="Andalus" w:cs="Andalus"/>
          <w:vertAlign w:val="superscript"/>
        </w:rPr>
        <w:t>(</w:t>
      </w:r>
      <w:r w:rsidRPr="00152DBD">
        <w:rPr>
          <w:rFonts w:ascii="Cambria Math" w:hAnsi="Cambria Math" w:cs="Andalus"/>
          <w:vertAlign w:val="superscript"/>
        </w:rPr>
        <w:t>𝑛</w:t>
      </w:r>
      <w:r w:rsidRPr="00152DBD">
        <w:rPr>
          <w:rFonts w:ascii="Andalus" w:hAnsi="Cambria Math" w:cs="Andalus"/>
          <w:vertAlign w:val="superscript"/>
        </w:rPr>
        <w:t>−</w:t>
      </w:r>
      <w:r w:rsidRPr="00152DBD">
        <w:rPr>
          <w:rFonts w:ascii="Cambria Math" w:hAnsi="Cambria Math" w:cs="Andalus"/>
          <w:vertAlign w:val="superscript"/>
        </w:rPr>
        <w:t>𝑚</w:t>
      </w:r>
      <w:r w:rsidRPr="00152DBD">
        <w:rPr>
          <w:rFonts w:ascii="Andalus" w:hAnsi="Andalus" w:cs="Andalus"/>
          <w:vertAlign w:val="superscript"/>
        </w:rPr>
        <w:t>)</w:t>
      </w:r>
      <w:r w:rsidRPr="00852774">
        <w:rPr>
          <w:rFonts w:ascii="Andalus" w:hAnsi="Andalus" w:cs="Andalus"/>
        </w:rPr>
        <w:t xml:space="preserve"> For all </w:t>
      </w:r>
      <w:proofErr w:type="spellStart"/>
      <w:r w:rsidRPr="00852774">
        <w:rPr>
          <w:rFonts w:ascii="Andalus" w:hAnsi="Andalus" w:cs="Andalus"/>
          <w:iCs/>
        </w:rPr>
        <w:t>i</w:t>
      </w:r>
      <w:proofErr w:type="spellEnd"/>
      <w:r w:rsidRPr="00852774">
        <w:rPr>
          <w:rFonts w:ascii="Andalus" w:hAnsi="Andalus" w:cs="Andalus"/>
          <w:iCs/>
        </w:rPr>
        <w:t xml:space="preserve"> </w:t>
      </w:r>
      <w:r w:rsidRPr="00852774">
        <w:rPr>
          <w:rFonts w:ascii="Andalus" w:hAnsi="Andalus" w:cs="Andalus"/>
        </w:rPr>
        <w:t xml:space="preserve">= 0, 1, . . ., M, </w:t>
      </w:r>
    </w:p>
    <w:p w:rsidR="00E2074F" w:rsidRPr="00852774" w:rsidRDefault="00E2074F" w:rsidP="00695F7F">
      <w:pPr>
        <w:pStyle w:val="Default"/>
        <w:jc w:val="both"/>
        <w:rPr>
          <w:rFonts w:ascii="Andalus" w:hAnsi="Andalus" w:cs="Andalus"/>
        </w:rPr>
      </w:pPr>
      <w:r w:rsidRPr="00852774">
        <w:rPr>
          <w:rFonts w:ascii="Andalus" w:hAnsi="Andalus" w:cs="Andalus"/>
          <w:iCs/>
        </w:rPr>
        <w:t xml:space="preserve">j </w:t>
      </w:r>
      <w:r w:rsidRPr="00852774">
        <w:rPr>
          <w:rFonts w:ascii="Andalus" w:hAnsi="Andalus" w:cs="Andalus"/>
        </w:rPr>
        <w:t>= 0, 1</w:t>
      </w:r>
      <w:proofErr w:type="gramStart"/>
      <w:r w:rsidRPr="00852774">
        <w:rPr>
          <w:rFonts w:ascii="Andalus" w:hAnsi="Andalus" w:cs="Andalus"/>
        </w:rPr>
        <w:t>, . . .,</w:t>
      </w:r>
      <w:proofErr w:type="gramEnd"/>
      <w:r w:rsidRPr="00852774">
        <w:rPr>
          <w:rFonts w:ascii="Andalus" w:hAnsi="Andalus" w:cs="Andalus"/>
        </w:rPr>
        <w:t xml:space="preserve"> M, </w:t>
      </w:r>
    </w:p>
    <w:p w:rsidR="00E2074F" w:rsidRPr="00852774" w:rsidRDefault="00E2074F" w:rsidP="00695F7F">
      <w:pPr>
        <w:pStyle w:val="Default"/>
        <w:jc w:val="both"/>
        <w:rPr>
          <w:rFonts w:ascii="Andalus" w:hAnsi="Andalus" w:cs="Andalus"/>
        </w:rPr>
      </w:pPr>
      <w:r w:rsidRPr="00852774">
        <w:rPr>
          <w:rFonts w:ascii="Andalus" w:hAnsi="Andalus" w:cs="Andalus"/>
        </w:rPr>
        <w:t xml:space="preserve">And any </w:t>
      </w:r>
      <w:r w:rsidRPr="00852774">
        <w:rPr>
          <w:rFonts w:ascii="Andalus" w:hAnsi="Andalus" w:cs="Andalus"/>
          <w:iCs/>
        </w:rPr>
        <w:t xml:space="preserve">m </w:t>
      </w:r>
      <w:r w:rsidRPr="00852774">
        <w:rPr>
          <w:rFonts w:ascii="Andalus" w:hAnsi="Andalus" w:cs="Andalus"/>
        </w:rPr>
        <w:t>= 1, 2</w:t>
      </w:r>
      <w:proofErr w:type="gramStart"/>
      <w:r w:rsidRPr="00852774">
        <w:rPr>
          <w:rFonts w:ascii="Andalus" w:hAnsi="Andalus" w:cs="Andalus"/>
        </w:rPr>
        <w:t>, . . .,</w:t>
      </w:r>
      <w:proofErr w:type="gramEnd"/>
      <w:r w:rsidRPr="00852774">
        <w:rPr>
          <w:rFonts w:ascii="Andalus" w:hAnsi="Andalus" w:cs="Andalus"/>
        </w:rPr>
        <w:t xml:space="preserve"> </w:t>
      </w:r>
      <w:r w:rsidRPr="00852774">
        <w:rPr>
          <w:rFonts w:ascii="Andalus" w:hAnsi="Andalus" w:cs="Andalus"/>
          <w:iCs/>
        </w:rPr>
        <w:t xml:space="preserve">n </w:t>
      </w:r>
      <w:r w:rsidRPr="00852774">
        <w:rPr>
          <w:rFonts w:ascii="Andalus" w:hAnsi="Andalus" w:cs="Andalus"/>
        </w:rPr>
        <w:t xml:space="preserve">-1, </w:t>
      </w:r>
    </w:p>
    <w:p w:rsidR="00E2074F" w:rsidRPr="00852774" w:rsidRDefault="00E2074F" w:rsidP="00695F7F">
      <w:pPr>
        <w:pStyle w:val="Default"/>
        <w:jc w:val="both"/>
        <w:rPr>
          <w:rFonts w:ascii="Andalus" w:hAnsi="Andalus" w:cs="Andalus"/>
        </w:rPr>
      </w:pPr>
      <w:r w:rsidRPr="00852774">
        <w:rPr>
          <w:rFonts w:ascii="Andalus" w:hAnsi="Andalus" w:cs="Andalus"/>
          <w:iCs/>
        </w:rPr>
        <w:t xml:space="preserve">n </w:t>
      </w:r>
      <w:r w:rsidRPr="00852774">
        <w:rPr>
          <w:rFonts w:ascii="Andalus" w:hAnsi="Andalus" w:cs="Andalus"/>
        </w:rPr>
        <w:t xml:space="preserve">= </w:t>
      </w:r>
      <w:r w:rsidRPr="00852774">
        <w:rPr>
          <w:rFonts w:ascii="Andalus" w:hAnsi="Andalus" w:cs="Andalus"/>
          <w:iCs/>
        </w:rPr>
        <w:t xml:space="preserve">m + </w:t>
      </w:r>
      <w:r w:rsidRPr="00852774">
        <w:rPr>
          <w:rFonts w:ascii="Andalus" w:hAnsi="Andalus" w:cs="Andalus"/>
        </w:rPr>
        <w:t xml:space="preserve">1, </w:t>
      </w:r>
      <w:r w:rsidRPr="00852774">
        <w:rPr>
          <w:rFonts w:ascii="Andalus" w:hAnsi="Andalus" w:cs="Andalus"/>
          <w:iCs/>
        </w:rPr>
        <w:t xml:space="preserve">m </w:t>
      </w:r>
      <w:r w:rsidRPr="00852774">
        <w:rPr>
          <w:rFonts w:ascii="Andalus" w:hAnsi="Andalus" w:cs="Andalus"/>
        </w:rPr>
        <w:t xml:space="preserve">+ </w:t>
      </w:r>
      <w:proofErr w:type="gramStart"/>
      <w:r w:rsidRPr="00852774">
        <w:rPr>
          <w:rFonts w:ascii="Andalus" w:hAnsi="Andalus" w:cs="Andalus"/>
        </w:rPr>
        <w:t>2, . . .</w:t>
      </w:r>
      <w:proofErr w:type="gramEnd"/>
      <w:r w:rsidRPr="00852774">
        <w:rPr>
          <w:rFonts w:ascii="Andalus" w:hAnsi="Andalus" w:cs="Andalus"/>
        </w:rPr>
        <w:t xml:space="preserve">  </w:t>
      </w:r>
    </w:p>
    <w:p w:rsidR="00E2074F" w:rsidRPr="00852774" w:rsidRDefault="00E2074F" w:rsidP="00695F7F">
      <w:pPr>
        <w:pStyle w:val="Default"/>
        <w:jc w:val="both"/>
        <w:rPr>
          <w:rFonts w:ascii="Andalus" w:hAnsi="Andalus" w:cs="Andalus"/>
        </w:rPr>
      </w:pPr>
      <w:r w:rsidRPr="00852774">
        <w:rPr>
          <w:rFonts w:ascii="Andalus" w:hAnsi="Andalus" w:cs="Andalus"/>
        </w:rPr>
        <w:t xml:space="preserve">These equations are used to point out that when we go from one steady state to another in </w:t>
      </w:r>
      <w:r w:rsidRPr="00852774">
        <w:rPr>
          <w:rFonts w:ascii="Andalus" w:hAnsi="Andalus" w:cs="Andalus"/>
          <w:iCs/>
        </w:rPr>
        <w:t xml:space="preserve">n </w:t>
      </w:r>
      <w:r w:rsidRPr="00852774">
        <w:rPr>
          <w:rFonts w:ascii="Andalus" w:hAnsi="Andalus" w:cs="Andalus"/>
        </w:rPr>
        <w:t xml:space="preserve">steps, the process will be in some other state after exactly </w:t>
      </w:r>
      <w:r w:rsidRPr="00852774">
        <w:rPr>
          <w:rFonts w:ascii="Andalus" w:hAnsi="Andalus" w:cs="Andalus"/>
          <w:iCs/>
        </w:rPr>
        <w:t xml:space="preserve">m </w:t>
      </w:r>
      <w:r w:rsidRPr="00852774">
        <w:rPr>
          <w:rFonts w:ascii="Andalus" w:hAnsi="Andalus" w:cs="Andalus"/>
        </w:rPr>
        <w:t>(</w:t>
      </w:r>
      <w:r w:rsidRPr="00852774">
        <w:rPr>
          <w:rFonts w:ascii="Andalus" w:hAnsi="Andalus" w:cs="Andalus"/>
          <w:iCs/>
        </w:rPr>
        <w:t xml:space="preserve">m </w:t>
      </w:r>
      <w:r w:rsidRPr="00852774">
        <w:rPr>
          <w:rFonts w:ascii="Andalus" w:hAnsi="Andalus" w:cs="Andalus"/>
        </w:rPr>
        <w:t xml:space="preserve">is less than </w:t>
      </w:r>
      <w:r w:rsidRPr="00852774">
        <w:rPr>
          <w:rFonts w:ascii="Andalus" w:hAnsi="Andalus" w:cs="Andalus"/>
          <w:iCs/>
        </w:rPr>
        <w:t>n</w:t>
      </w:r>
      <w:r w:rsidRPr="00852774">
        <w:rPr>
          <w:rFonts w:ascii="Andalus" w:hAnsi="Andalus" w:cs="Andalus"/>
        </w:rPr>
        <w:t xml:space="preserve">) states. Thus the summation is just the conditional probability that, given a starting point in one state, the process goes to the other state after </w:t>
      </w:r>
      <w:r w:rsidRPr="00852774">
        <w:rPr>
          <w:rFonts w:ascii="Andalus" w:hAnsi="Andalus" w:cs="Andalus"/>
          <w:iCs/>
        </w:rPr>
        <w:t xml:space="preserve">m </w:t>
      </w:r>
      <w:r w:rsidRPr="00852774">
        <w:rPr>
          <w:rFonts w:ascii="Andalus" w:hAnsi="Andalus" w:cs="Andalus"/>
        </w:rPr>
        <w:t xml:space="preserve">steps and then to the next state in </w:t>
      </w:r>
      <w:r w:rsidRPr="00852774">
        <w:rPr>
          <w:rFonts w:ascii="Andalus" w:hAnsi="Andalus" w:cs="Andalus"/>
          <w:iCs/>
        </w:rPr>
        <w:t xml:space="preserve">n </w:t>
      </w:r>
      <w:r w:rsidRPr="00852774">
        <w:rPr>
          <w:rFonts w:ascii="Andalus" w:hAnsi="Andalus" w:cs="Andalus"/>
        </w:rPr>
        <w:t>–</w:t>
      </w:r>
      <w:r w:rsidRPr="00852774">
        <w:rPr>
          <w:rFonts w:ascii="Andalus" w:hAnsi="Andalus" w:cs="Andalus"/>
          <w:iCs/>
        </w:rPr>
        <w:t xml:space="preserve">m </w:t>
      </w:r>
      <w:r w:rsidRPr="00852774">
        <w:rPr>
          <w:rFonts w:ascii="Andalus" w:hAnsi="Andalus" w:cs="Andalus"/>
        </w:rPr>
        <w:t xml:space="preserve">steps. </w:t>
      </w:r>
    </w:p>
    <w:p w:rsidR="00852774" w:rsidRPr="00852774" w:rsidRDefault="00E2074F" w:rsidP="00695F7F">
      <w:pPr>
        <w:pStyle w:val="Default"/>
        <w:jc w:val="both"/>
        <w:rPr>
          <w:rFonts w:ascii="Andalus" w:hAnsi="Andalus" w:cs="Andalus"/>
        </w:rPr>
      </w:pPr>
      <w:r w:rsidRPr="00852774">
        <w:rPr>
          <w:rFonts w:ascii="Andalus" w:hAnsi="Andalus" w:cs="Andalus"/>
        </w:rPr>
        <w:t xml:space="preserve">Therefore, by summing up these conditional probabilities over all the possible steady states must yield </w:t>
      </w:r>
    </w:p>
    <w:p w:rsidR="00E2074F" w:rsidRPr="00852774" w:rsidRDefault="00E2074F" w:rsidP="00695F7F">
      <w:pPr>
        <w:pStyle w:val="Default"/>
        <w:jc w:val="both"/>
        <w:rPr>
          <w:rFonts w:ascii="Andalus" w:hAnsi="Andalus" w:cs="Andalus"/>
        </w:rPr>
      </w:pPr>
      <w:r w:rsidRPr="00852774">
        <w:rPr>
          <w:rFonts w:ascii="Andalus" w:hAnsi="Andalus" w:cs="Andalus"/>
          <w:vertAlign w:val="superscript"/>
        </w:rPr>
        <w:t>(</w:t>
      </w:r>
      <w:r w:rsidRPr="00852774">
        <w:rPr>
          <w:rFonts w:ascii="Cambria Math" w:hAnsi="Cambria Math" w:cs="Andalus"/>
          <w:vertAlign w:val="superscript"/>
        </w:rPr>
        <w:t>𝑛</w:t>
      </w:r>
      <w:r w:rsidRPr="00852774">
        <w:rPr>
          <w:rFonts w:ascii="Andalus" w:hAnsi="Andalus" w:cs="Andalus"/>
          <w:vertAlign w:val="superscript"/>
        </w:rPr>
        <w:t>)</w:t>
      </w:r>
      <w:r w:rsidRPr="00852774">
        <w:rPr>
          <w:rFonts w:ascii="Andalus" w:hAnsi="Andalus" w:cs="Andalus"/>
        </w:rPr>
        <w:t>=</w:t>
      </w:r>
      <w:r w:rsidR="00852774">
        <w:rPr>
          <w:rFonts w:ascii="Cambria Math" w:hAnsi="Cambria Math" w:cs="Andalus"/>
        </w:rPr>
        <w:t>∑</w:t>
      </w:r>
      <w:r w:rsidRPr="00852774">
        <w:rPr>
          <w:rFonts w:ascii="Cambria Math" w:hAnsi="Cambria Math" w:cs="Andalus"/>
        </w:rPr>
        <w:t>𝑝</w:t>
      </w:r>
      <w:r w:rsidRPr="00852774">
        <w:rPr>
          <w:rFonts w:ascii="Cambria Math" w:hAnsi="Cambria Math" w:cs="Andalus"/>
          <w:vertAlign w:val="subscript"/>
        </w:rPr>
        <w:t>𝑖</w:t>
      </w:r>
      <w:r w:rsidRPr="00852774">
        <w:rPr>
          <w:rFonts w:ascii="Cambria Math" w:hAnsi="Cambria Math" w:cs="Andalus"/>
          <w:vertAlign w:val="subscript"/>
        </w:rPr>
        <w:t/>
      </w:r>
      <w:proofErr w:type="gramStart"/>
      <w:r w:rsidRPr="00852774">
        <w:rPr>
          <w:rFonts w:ascii="Cambria Math" w:hAnsi="Cambria Math" w:cs="Andalus"/>
          <w:vertAlign w:val="subscript"/>
        </w:rPr>
        <w:t/>
      </w:r>
      <w:r w:rsidRPr="00852774">
        <w:rPr>
          <w:rFonts w:ascii="Andalus" w:hAnsi="Andalus" w:cs="Andalus"/>
          <w:vertAlign w:val="superscript"/>
        </w:rPr>
        <w:t>(</w:t>
      </w:r>
      <w:proofErr w:type="gramEnd"/>
      <w:r w:rsidRPr="00852774">
        <w:rPr>
          <w:rFonts w:ascii="Cambria Math" w:hAnsi="Cambria Math" w:cs="Andalus"/>
          <w:vertAlign w:val="superscript"/>
        </w:rPr>
        <w:t>𝑛</w:t>
      </w:r>
      <w:r w:rsidRPr="00852774">
        <w:rPr>
          <w:rFonts w:ascii="Andalus" w:hAnsi="Cambria Math" w:cs="Andalus"/>
          <w:vertAlign w:val="superscript"/>
        </w:rPr>
        <w:t>−</w:t>
      </w:r>
      <w:r w:rsidRPr="00852774">
        <w:rPr>
          <w:rFonts w:ascii="Andalus" w:hAnsi="Andalus" w:cs="Andalus"/>
          <w:vertAlign w:val="superscript"/>
        </w:rPr>
        <w:t>1)</w:t>
      </w:r>
    </w:p>
    <w:p w:rsidR="00852774" w:rsidRDefault="00E2074F" w:rsidP="00695F7F">
      <w:pPr>
        <w:widowControl/>
        <w:suppressAutoHyphens w:val="0"/>
        <w:autoSpaceDE w:val="0"/>
        <w:adjustRightInd w:val="0"/>
        <w:spacing w:after="0" w:line="240" w:lineRule="auto"/>
        <w:jc w:val="both"/>
        <w:textAlignment w:val="auto"/>
        <w:rPr>
          <w:rFonts w:ascii="Andalus" w:eastAsiaTheme="minorHAnsi" w:hAnsi="Andalus" w:cs="Andalus"/>
          <w:color w:val="000000"/>
          <w:kern w:val="0"/>
          <w:sz w:val="24"/>
          <w:szCs w:val="24"/>
        </w:rPr>
      </w:pPr>
      <w:r w:rsidRPr="00E2074F">
        <w:rPr>
          <w:rFonts w:ascii="Andalus" w:eastAsiaTheme="minorHAnsi" w:hAnsi="Andalus" w:cs="Andalus"/>
          <w:color w:val="000000"/>
          <w:kern w:val="0"/>
          <w:sz w:val="24"/>
          <w:szCs w:val="24"/>
        </w:rPr>
        <w:t xml:space="preserve">And </w:t>
      </w:r>
    </w:p>
    <w:p w:rsidR="00E2074F" w:rsidRPr="00E2074F" w:rsidRDefault="00E2074F" w:rsidP="00695F7F">
      <w:pPr>
        <w:widowControl/>
        <w:suppressAutoHyphens w:val="0"/>
        <w:autoSpaceDE w:val="0"/>
        <w:adjustRightInd w:val="0"/>
        <w:spacing w:after="0" w:line="240" w:lineRule="auto"/>
        <w:jc w:val="both"/>
        <w:textAlignment w:val="auto"/>
        <w:rPr>
          <w:rFonts w:ascii="Andalus" w:eastAsiaTheme="minorHAnsi" w:hAnsi="Andalus" w:cs="Andalus"/>
          <w:color w:val="000000"/>
          <w:kern w:val="0"/>
          <w:sz w:val="24"/>
          <w:szCs w:val="24"/>
        </w:rPr>
      </w:pPr>
      <w:r w:rsidRPr="00E2074F">
        <w:rPr>
          <w:rFonts w:ascii="Andalus" w:eastAsiaTheme="minorHAnsi" w:hAnsi="Andalus" w:cs="Andalus"/>
          <w:color w:val="000000"/>
          <w:kern w:val="0"/>
          <w:sz w:val="24"/>
          <w:szCs w:val="24"/>
          <w:vertAlign w:val="superscript"/>
        </w:rPr>
        <w:lastRenderedPageBreak/>
        <w:t>(</w:t>
      </w:r>
      <w:r w:rsidRPr="00E2074F">
        <w:rPr>
          <w:rFonts w:ascii="Cambria Math" w:eastAsiaTheme="minorHAnsi" w:hAnsi="Cambria Math" w:cs="Andalus"/>
          <w:color w:val="000000"/>
          <w:kern w:val="0"/>
          <w:sz w:val="24"/>
          <w:szCs w:val="24"/>
          <w:vertAlign w:val="superscript"/>
        </w:rPr>
        <w:t>𝑛</w:t>
      </w:r>
      <w:r w:rsidRPr="00E2074F">
        <w:rPr>
          <w:rFonts w:ascii="Andalus" w:eastAsiaTheme="minorHAnsi" w:hAnsi="Andalus" w:cs="Andalus"/>
          <w:color w:val="000000"/>
          <w:kern w:val="0"/>
          <w:sz w:val="24"/>
          <w:szCs w:val="24"/>
          <w:vertAlign w:val="superscript"/>
        </w:rPr>
        <w:t>)</w:t>
      </w:r>
      <w:r w:rsidRPr="00E2074F">
        <w:rPr>
          <w:rFonts w:ascii="Andalus" w:eastAsiaTheme="minorHAnsi" w:hAnsi="Andalus" w:cs="Andalus"/>
          <w:color w:val="000000"/>
          <w:kern w:val="0"/>
          <w:sz w:val="24"/>
          <w:szCs w:val="24"/>
        </w:rPr>
        <w:t>=</w:t>
      </w:r>
      <w:r w:rsidR="00852774">
        <w:rPr>
          <w:rFonts w:ascii="Times New Roman" w:eastAsiaTheme="minorHAnsi" w:hAnsi="Times New Roman" w:cs="Times New Roman"/>
          <w:color w:val="000000"/>
          <w:kern w:val="0"/>
          <w:sz w:val="24"/>
          <w:szCs w:val="24"/>
        </w:rPr>
        <w:t>∑</w:t>
      </w:r>
      <w:r w:rsidR="00852774" w:rsidRPr="00E2074F">
        <w:rPr>
          <w:rFonts w:ascii="Cambria Math" w:eastAsiaTheme="minorHAnsi" w:hAnsi="Cambria Math" w:cs="Andalus"/>
          <w:color w:val="000000"/>
          <w:kern w:val="0"/>
          <w:sz w:val="24"/>
          <w:szCs w:val="24"/>
        </w:rPr>
        <w:t xml:space="preserve"> </w:t>
      </w:r>
      <w:r w:rsidRPr="00E2074F">
        <w:rPr>
          <w:rFonts w:ascii="Andalus" w:eastAsiaTheme="minorHAnsi" w:hAnsi="Andalus" w:cs="Andalus"/>
          <w:color w:val="000000"/>
          <w:kern w:val="0"/>
          <w:sz w:val="24"/>
          <w:szCs w:val="24"/>
          <w:vertAlign w:val="superscript"/>
        </w:rPr>
        <w:t>(</w:t>
      </w:r>
      <w:r w:rsidRPr="00E2074F">
        <w:rPr>
          <w:rFonts w:ascii="Cambria Math" w:eastAsiaTheme="minorHAnsi" w:hAnsi="Cambria Math" w:cs="Andalus"/>
          <w:color w:val="000000"/>
          <w:kern w:val="0"/>
          <w:sz w:val="24"/>
          <w:szCs w:val="24"/>
          <w:vertAlign w:val="superscript"/>
        </w:rPr>
        <w:t>𝑛</w:t>
      </w:r>
      <w:r w:rsidRPr="00E2074F">
        <w:rPr>
          <w:rFonts w:ascii="Andalus" w:eastAsiaTheme="minorHAnsi" w:hAnsi="Cambria Math" w:cs="Andalus"/>
          <w:color w:val="000000"/>
          <w:kern w:val="0"/>
          <w:sz w:val="24"/>
          <w:szCs w:val="24"/>
          <w:vertAlign w:val="superscript"/>
        </w:rPr>
        <w:t>−</w:t>
      </w:r>
      <w:r w:rsidRPr="00E2074F">
        <w:rPr>
          <w:rFonts w:ascii="Andalus" w:eastAsiaTheme="minorHAnsi" w:hAnsi="Andalus" w:cs="Andalus"/>
          <w:color w:val="000000"/>
          <w:kern w:val="0"/>
          <w:sz w:val="24"/>
          <w:szCs w:val="24"/>
          <w:vertAlign w:val="superscript"/>
        </w:rPr>
        <w:t>1</w:t>
      </w:r>
      <w:proofErr w:type="gramStart"/>
      <w:r w:rsidRPr="00E2074F">
        <w:rPr>
          <w:rFonts w:ascii="Andalus" w:eastAsiaTheme="minorHAnsi" w:hAnsi="Andalus" w:cs="Andalus"/>
          <w:color w:val="000000"/>
          <w:kern w:val="0"/>
          <w:sz w:val="24"/>
          <w:szCs w:val="24"/>
          <w:vertAlign w:val="superscript"/>
        </w:rPr>
        <w:t>)</w:t>
      </w:r>
      <w:r w:rsidRPr="00E2074F">
        <w:rPr>
          <w:rFonts w:ascii="Cambria Math" w:eastAsiaTheme="minorHAnsi" w:hAnsi="Cambria Math" w:cs="Andalus"/>
          <w:color w:val="000000"/>
          <w:kern w:val="0"/>
          <w:sz w:val="24"/>
          <w:szCs w:val="24"/>
        </w:rPr>
        <w:t/>
      </w:r>
      <w:proofErr w:type="gramEnd"/>
      <w:r w:rsidRPr="00E2074F">
        <w:rPr>
          <w:rFonts w:ascii="Cambria Math" w:eastAsiaTheme="minorHAnsi" w:hAnsi="Cambria Math" w:cs="Andalus"/>
          <w:color w:val="000000"/>
          <w:kern w:val="0"/>
          <w:sz w:val="24"/>
          <w:szCs w:val="24"/>
        </w:rPr>
        <w:t/>
      </w:r>
      <w:r w:rsidRPr="00E2074F">
        <w:rPr>
          <w:rFonts w:ascii="Cambria Math" w:eastAsiaTheme="minorHAnsi" w:hAnsi="Cambria Math" w:cs="Andalus"/>
          <w:color w:val="000000"/>
          <w:kern w:val="0"/>
          <w:sz w:val="24"/>
          <w:szCs w:val="24"/>
          <w:vertAlign w:val="subscript"/>
        </w:rPr>
        <w:t>𝑘𝑗</w:t>
      </w:r>
    </w:p>
    <w:p w:rsidR="00702615" w:rsidRPr="00852774" w:rsidRDefault="00E2074F" w:rsidP="00695F7F">
      <w:pPr>
        <w:pStyle w:val="Textbody"/>
        <w:jc w:val="both"/>
        <w:rPr>
          <w:rFonts w:ascii="Andalus" w:hAnsi="Andalus" w:cs="Andalus"/>
          <w:b/>
          <w:bCs/>
          <w:sz w:val="24"/>
        </w:rPr>
      </w:pPr>
      <w:r w:rsidRPr="00852774">
        <w:rPr>
          <w:rFonts w:ascii="Andalus" w:eastAsiaTheme="minorHAnsi" w:hAnsi="Andalus" w:cs="Andalus"/>
          <w:color w:val="000000"/>
          <w:kern w:val="0"/>
          <w:sz w:val="24"/>
          <w:lang w:val="en-IN"/>
        </w:rPr>
        <w:t xml:space="preserve">This means that these expressions allow us to obtain the </w:t>
      </w:r>
      <w:r w:rsidRPr="00852774">
        <w:rPr>
          <w:rFonts w:ascii="Andalus" w:eastAsiaTheme="minorHAnsi" w:hAnsi="Andalus" w:cs="Andalus"/>
          <w:iCs/>
          <w:color w:val="000000"/>
          <w:kern w:val="0"/>
          <w:sz w:val="24"/>
          <w:lang w:val="en-IN"/>
        </w:rPr>
        <w:t xml:space="preserve">n-step probabilities </w:t>
      </w:r>
      <w:r w:rsidRPr="00852774">
        <w:rPr>
          <w:rFonts w:ascii="Andalus" w:eastAsiaTheme="minorHAnsi" w:hAnsi="Andalus" w:cs="Andalus"/>
          <w:color w:val="000000"/>
          <w:kern w:val="0"/>
          <w:sz w:val="24"/>
          <w:lang w:val="en-IN"/>
        </w:rPr>
        <w:t>from the one-step transition probabilities recursively.</w:t>
      </w:r>
    </w:p>
    <w:p w:rsidR="00284D71" w:rsidRDefault="00284D71" w:rsidP="00695F7F">
      <w:pPr>
        <w:pStyle w:val="Textbody"/>
        <w:jc w:val="both"/>
        <w:rPr>
          <w:rFonts w:ascii="Georgia" w:hAnsi="Georgia"/>
          <w:b/>
          <w:bCs/>
          <w:sz w:val="24"/>
        </w:rPr>
      </w:pPr>
    </w:p>
    <w:p w:rsidR="00152DBD" w:rsidRDefault="00152DBD" w:rsidP="00695F7F">
      <w:pPr>
        <w:pStyle w:val="Default"/>
        <w:jc w:val="both"/>
      </w:pPr>
    </w:p>
    <w:p w:rsidR="00152DBD" w:rsidRPr="00847052" w:rsidRDefault="00152DBD" w:rsidP="00695F7F">
      <w:pPr>
        <w:pStyle w:val="Default"/>
        <w:jc w:val="both"/>
        <w:rPr>
          <w:sz w:val="28"/>
          <w:szCs w:val="28"/>
          <w:u w:val="single"/>
        </w:rPr>
      </w:pPr>
      <w:r w:rsidRPr="00847052">
        <w:rPr>
          <w:b/>
          <w:bCs/>
          <w:sz w:val="28"/>
          <w:szCs w:val="28"/>
          <w:u w:val="single"/>
        </w:rPr>
        <w:t xml:space="preserve">Transition Matrix </w:t>
      </w:r>
    </w:p>
    <w:p w:rsidR="00284D71" w:rsidRDefault="00152DBD" w:rsidP="00695F7F">
      <w:pPr>
        <w:pStyle w:val="Default"/>
        <w:jc w:val="both"/>
        <w:rPr>
          <w:rFonts w:ascii="Andalus" w:hAnsi="Andalus" w:cs="Andalus"/>
        </w:rPr>
      </w:pPr>
      <w:r w:rsidRPr="007079B4">
        <w:rPr>
          <w:rFonts w:ascii="Andalus" w:hAnsi="Andalus" w:cs="Andalus"/>
        </w:rPr>
        <w:t xml:space="preserve">The conditional probabilities for a stochastic process can be organized into an </w:t>
      </w:r>
      <w:r w:rsidRPr="007079B4">
        <w:rPr>
          <w:rFonts w:ascii="Andalus" w:hAnsi="Andalus" w:cs="Andalus"/>
          <w:iCs/>
        </w:rPr>
        <w:t>n-step transition matrix</w:t>
      </w:r>
      <w:r w:rsidRPr="007079B4">
        <w:rPr>
          <w:rFonts w:ascii="Andalus" w:hAnsi="Andalus" w:cs="Andalus"/>
        </w:rPr>
        <w:t xml:space="preserve">. </w:t>
      </w:r>
      <w:r w:rsidR="007079B4" w:rsidRPr="007079B4">
        <w:rPr>
          <w:rFonts w:ascii="Andalus" w:hAnsi="Andalus" w:cs="Andalus"/>
        </w:rPr>
        <w:t xml:space="preserve"> </w:t>
      </w:r>
      <w:r w:rsidRPr="007079B4">
        <w:rPr>
          <w:rFonts w:ascii="Andalus" w:hAnsi="Andalus" w:cs="Andalus"/>
        </w:rPr>
        <w:t>A transition matrix shows the transition probability in a particular column and row as the transition from the row state to the column state. Since transition matrices are comprised of conditional probabilities, each entry of a transition matrix is nonnegative and less than 1. Each row of a transition matrix must also sum to the value 1 since each row signifies a state of the overall stochastic process, and each entry within each row is a conditional probability for the process to be in that state.</w:t>
      </w:r>
    </w:p>
    <w:p w:rsidR="007079B4" w:rsidRDefault="007079B4" w:rsidP="00695F7F">
      <w:pPr>
        <w:pStyle w:val="Default"/>
        <w:jc w:val="both"/>
      </w:pPr>
    </w:p>
    <w:p w:rsidR="007079B4" w:rsidRPr="007079B4" w:rsidRDefault="007079B4" w:rsidP="00695F7F">
      <w:pPr>
        <w:pStyle w:val="Default"/>
        <w:jc w:val="both"/>
        <w:rPr>
          <w:rFonts w:ascii="Andalus" w:hAnsi="Andalus" w:cs="Andalus"/>
        </w:rPr>
      </w:pPr>
      <w:r>
        <w:rPr>
          <w:rFonts w:ascii="Bodoni MT" w:hAnsi="Bodoni MT"/>
          <w:bCs/>
          <w:sz w:val="28"/>
          <w:szCs w:val="28"/>
        </w:rPr>
        <w:t xml:space="preserve">State Transition Diagrams: </w:t>
      </w:r>
      <w:r w:rsidRPr="007079B4">
        <w:rPr>
          <w:rFonts w:ascii="Andalus" w:hAnsi="Andalus" w:cs="Andalus"/>
        </w:rPr>
        <w:t xml:space="preserve">A convenient and useful method to visualize the state of Markov Chains when they have stationary transition probabilities and a finite number of states is through the use of a </w:t>
      </w:r>
      <w:r w:rsidRPr="007079B4">
        <w:rPr>
          <w:rFonts w:ascii="Andalus" w:hAnsi="Andalus" w:cs="Andalus"/>
          <w:iCs/>
        </w:rPr>
        <w:t>state transition diagram</w:t>
      </w:r>
      <w:r w:rsidRPr="007079B4">
        <w:rPr>
          <w:rFonts w:ascii="Andalus" w:hAnsi="Andalus" w:cs="Andalus"/>
        </w:rPr>
        <w:t>. In such diagram, each state of a Markov chain is drawn as a numbered node,</w:t>
      </w:r>
      <w:r>
        <w:rPr>
          <w:rFonts w:ascii="Andalus" w:hAnsi="Andalus" w:cs="Andalus"/>
        </w:rPr>
        <w:t xml:space="preserve"> </w:t>
      </w:r>
      <w:r w:rsidRPr="007079B4">
        <w:rPr>
          <w:rFonts w:ascii="Andalus" w:hAnsi="Andalus" w:cs="Andalus"/>
        </w:rPr>
        <w:t>and the conditional probability of moving from one state to another is drawn by connecting the nodes with an edge and label</w:t>
      </w:r>
      <w:r>
        <w:rPr>
          <w:rFonts w:ascii="Andalus" w:hAnsi="Andalus" w:cs="Andalus"/>
        </w:rPr>
        <w:t>l</w:t>
      </w:r>
      <w:r w:rsidRPr="007079B4">
        <w:rPr>
          <w:rFonts w:ascii="Andalus" w:hAnsi="Andalus" w:cs="Andalus"/>
        </w:rPr>
        <w:t>ing the edge with the numbered probability.</w:t>
      </w:r>
    </w:p>
    <w:p w:rsidR="00284D71" w:rsidRDefault="00284D71" w:rsidP="00695F7F">
      <w:pPr>
        <w:pStyle w:val="Textbody"/>
        <w:jc w:val="both"/>
        <w:rPr>
          <w:rFonts w:ascii="Georgia" w:hAnsi="Georgia"/>
          <w:b/>
          <w:bCs/>
          <w:sz w:val="24"/>
        </w:rPr>
      </w:pPr>
    </w:p>
    <w:p w:rsidR="00284D71" w:rsidRDefault="007079B4" w:rsidP="00695F7F">
      <w:pPr>
        <w:pStyle w:val="Textbody"/>
        <w:jc w:val="center"/>
        <w:rPr>
          <w:rFonts w:ascii="Georgia" w:hAnsi="Georgia"/>
          <w:b/>
          <w:bCs/>
          <w:sz w:val="24"/>
        </w:rPr>
      </w:pPr>
      <w:r>
        <w:rPr>
          <w:rFonts w:ascii="Georgia" w:hAnsi="Georgia"/>
          <w:b/>
          <w:bCs/>
          <w:noProof/>
          <w:sz w:val="24"/>
          <w:lang w:val="en-IN" w:eastAsia="en-IN"/>
        </w:rPr>
        <w:drawing>
          <wp:inline distT="0" distB="0" distL="0" distR="0">
            <wp:extent cx="4435486" cy="3326860"/>
            <wp:effectExtent l="19050" t="0" r="3164" b="0"/>
            <wp:docPr id="26" name="Picture 25" descr="img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37.gif"/>
                    <pic:cNvPicPr/>
                  </pic:nvPicPr>
                  <pic:blipFill>
                    <a:blip r:embed="rId10" cstate="print"/>
                    <a:stretch>
                      <a:fillRect/>
                    </a:stretch>
                  </pic:blipFill>
                  <pic:spPr>
                    <a:xfrm>
                      <a:off x="0" y="0"/>
                      <a:ext cx="4438624" cy="3329214"/>
                    </a:xfrm>
                    <a:prstGeom prst="rect">
                      <a:avLst/>
                    </a:prstGeom>
                  </pic:spPr>
                </pic:pic>
              </a:graphicData>
            </a:graphic>
          </wp:inline>
        </w:drawing>
      </w:r>
    </w:p>
    <w:p w:rsidR="00284D71" w:rsidRDefault="00284D71" w:rsidP="00695F7F">
      <w:pPr>
        <w:pStyle w:val="Textbody"/>
        <w:jc w:val="both"/>
        <w:rPr>
          <w:rFonts w:ascii="Georgia" w:hAnsi="Georgia"/>
          <w:b/>
          <w:bCs/>
          <w:sz w:val="24"/>
        </w:rPr>
      </w:pPr>
    </w:p>
    <w:p w:rsidR="000C6FE3" w:rsidRDefault="000C6FE3" w:rsidP="00695F7F">
      <w:pPr>
        <w:pStyle w:val="Default"/>
        <w:jc w:val="both"/>
      </w:pPr>
    </w:p>
    <w:p w:rsidR="00844CC4" w:rsidRDefault="00844CC4" w:rsidP="00695F7F">
      <w:pPr>
        <w:pStyle w:val="Default"/>
        <w:jc w:val="both"/>
      </w:pPr>
    </w:p>
    <w:p w:rsidR="00844CC4" w:rsidRDefault="00844CC4" w:rsidP="00695F7F">
      <w:pPr>
        <w:pStyle w:val="Default"/>
        <w:jc w:val="both"/>
      </w:pPr>
    </w:p>
    <w:p w:rsidR="00B01772" w:rsidRDefault="00B01772" w:rsidP="00695F7F">
      <w:pPr>
        <w:pStyle w:val="Default"/>
        <w:jc w:val="both"/>
        <w:rPr>
          <w:b/>
          <w:bCs/>
          <w:sz w:val="28"/>
          <w:szCs w:val="28"/>
          <w:u w:val="single"/>
        </w:rPr>
      </w:pPr>
    </w:p>
    <w:p w:rsidR="00B01772" w:rsidRDefault="00B01772" w:rsidP="00695F7F">
      <w:pPr>
        <w:pStyle w:val="Default"/>
        <w:jc w:val="both"/>
        <w:rPr>
          <w:b/>
          <w:bCs/>
          <w:sz w:val="28"/>
          <w:szCs w:val="28"/>
          <w:u w:val="single"/>
        </w:rPr>
      </w:pPr>
    </w:p>
    <w:p w:rsidR="00844CC4" w:rsidRPr="00844CC4" w:rsidRDefault="000C6FE3" w:rsidP="00695F7F">
      <w:pPr>
        <w:pStyle w:val="Default"/>
        <w:jc w:val="both"/>
        <w:rPr>
          <w:sz w:val="28"/>
          <w:szCs w:val="28"/>
          <w:u w:val="single"/>
        </w:rPr>
      </w:pPr>
      <w:r w:rsidRPr="004D0D52">
        <w:rPr>
          <w:b/>
          <w:bCs/>
          <w:sz w:val="28"/>
          <w:szCs w:val="28"/>
          <w:u w:val="single"/>
        </w:rPr>
        <w:lastRenderedPageBreak/>
        <w:t xml:space="preserve">Categorizing States of Markov Chains </w:t>
      </w:r>
    </w:p>
    <w:p w:rsidR="000C6FE3" w:rsidRPr="000C6FE3" w:rsidRDefault="000C6FE3" w:rsidP="00695F7F">
      <w:pPr>
        <w:pStyle w:val="Default"/>
        <w:jc w:val="both"/>
        <w:rPr>
          <w:rFonts w:ascii="Andalus" w:hAnsi="Andalus" w:cs="Andalus"/>
        </w:rPr>
      </w:pPr>
      <w:r w:rsidRPr="000C6FE3">
        <w:rPr>
          <w:rFonts w:ascii="Andalus" w:hAnsi="Andalus" w:cs="Andalus"/>
        </w:rPr>
        <w:t xml:space="preserve">Since Markov chains are long run stochastic processes that include transitional probabilities which indicate the likelihood the process will move from one state to another, it is often necessary to categorize, or classify, the varying types of states. </w:t>
      </w:r>
    </w:p>
    <w:p w:rsidR="000C6FE3" w:rsidRPr="000C6FE3" w:rsidRDefault="000C6FE3" w:rsidP="00695F7F">
      <w:pPr>
        <w:pStyle w:val="Default"/>
        <w:jc w:val="both"/>
        <w:rPr>
          <w:rFonts w:ascii="Andalus" w:hAnsi="Andalus" w:cs="Andalus"/>
        </w:rPr>
      </w:pPr>
      <w:r w:rsidRPr="004D0D52">
        <w:rPr>
          <w:rFonts w:ascii="Andalus" w:hAnsi="Andalus" w:cs="Andalus"/>
          <w:u w:val="single"/>
        </w:rPr>
        <w:t>Definition 1.5</w:t>
      </w:r>
      <w:r w:rsidRPr="000C6FE3">
        <w:rPr>
          <w:rFonts w:ascii="Andalus" w:hAnsi="Andalus" w:cs="Andalus"/>
        </w:rPr>
        <w:t xml:space="preserve">: A state </w:t>
      </w:r>
      <w:r w:rsidRPr="000C6FE3">
        <w:rPr>
          <w:rFonts w:ascii="Andalus" w:hAnsi="Andalus" w:cs="Andalus"/>
          <w:iCs/>
        </w:rPr>
        <w:t xml:space="preserve">k </w:t>
      </w:r>
      <w:r w:rsidRPr="000C6FE3">
        <w:rPr>
          <w:rFonts w:ascii="Andalus" w:hAnsi="Andalus" w:cs="Andalus"/>
        </w:rPr>
        <w:t xml:space="preserve">is said to be </w:t>
      </w:r>
      <w:r w:rsidRPr="000C6FE3">
        <w:rPr>
          <w:rFonts w:ascii="Andalus" w:hAnsi="Andalus" w:cs="Andalus"/>
          <w:iCs/>
        </w:rPr>
        <w:t xml:space="preserve">accessible </w:t>
      </w:r>
      <w:r w:rsidRPr="000C6FE3">
        <w:rPr>
          <w:rFonts w:ascii="Andalus" w:hAnsi="Andalus" w:cs="Andalus"/>
        </w:rPr>
        <w:t xml:space="preserve">from a state </w:t>
      </w:r>
      <w:r w:rsidRPr="000C6FE3">
        <w:rPr>
          <w:rFonts w:ascii="Andalus" w:hAnsi="Andalus" w:cs="Andalus"/>
          <w:iCs/>
        </w:rPr>
        <w:t xml:space="preserve">j </w:t>
      </w:r>
      <w:proofErr w:type="gramStart"/>
      <w:r w:rsidRPr="000C6FE3">
        <w:rPr>
          <w:rFonts w:ascii="Andalus" w:hAnsi="Andalus" w:cs="Andalus"/>
        </w:rPr>
        <w:t>if</w:t>
      </w:r>
      <w:r w:rsidRPr="000C6FE3">
        <w:rPr>
          <w:rFonts w:ascii="Andalus" w:hAnsi="Andalus" w:cs="Andalus"/>
          <w:vertAlign w:val="superscript"/>
        </w:rPr>
        <w:t>(</w:t>
      </w:r>
      <w:proofErr w:type="gramEnd"/>
      <w:r w:rsidRPr="000C6FE3">
        <w:rPr>
          <w:rFonts w:ascii="Cambria Math" w:hAnsi="Cambria Math" w:cs="Andalus"/>
          <w:vertAlign w:val="superscript"/>
        </w:rPr>
        <w:t>𝑛</w:t>
      </w:r>
      <w:r w:rsidRPr="000C6FE3">
        <w:rPr>
          <w:rFonts w:ascii="Andalus" w:hAnsi="Andalus" w:cs="Andalus"/>
          <w:vertAlign w:val="superscript"/>
        </w:rPr>
        <w:t>)</w:t>
      </w:r>
      <w:r w:rsidRPr="000C6FE3">
        <w:rPr>
          <w:rFonts w:ascii="Andalus" w:hAnsi="Andalus" w:cs="Andalus"/>
        </w:rPr>
        <w:t xml:space="preserve">&gt;0 for some </w:t>
      </w:r>
      <w:r w:rsidRPr="000C6FE3">
        <w:rPr>
          <w:rFonts w:ascii="Cambria Math" w:hAnsi="Cambria Math" w:cs="Andalus"/>
        </w:rPr>
        <w:t>𝑛≥</w:t>
      </w:r>
      <w:r w:rsidRPr="000C6FE3">
        <w:rPr>
          <w:rFonts w:ascii="Andalus" w:hAnsi="Andalus" w:cs="Andalus"/>
        </w:rPr>
        <w:t xml:space="preserve">0, or simply stated, the system can eventually move from state </w:t>
      </w:r>
      <w:r w:rsidRPr="000C6FE3">
        <w:rPr>
          <w:rFonts w:ascii="Andalus" w:hAnsi="Andalus" w:cs="Andalus"/>
          <w:iCs/>
        </w:rPr>
        <w:t xml:space="preserve">j </w:t>
      </w:r>
      <w:r w:rsidRPr="000C6FE3">
        <w:rPr>
          <w:rFonts w:ascii="Andalus" w:hAnsi="Andalus" w:cs="Andalus"/>
        </w:rPr>
        <w:t xml:space="preserve">to state </w:t>
      </w:r>
      <w:r w:rsidRPr="000C6FE3">
        <w:rPr>
          <w:rFonts w:ascii="Andalus" w:hAnsi="Andalus" w:cs="Andalus"/>
          <w:iCs/>
        </w:rPr>
        <w:t>k</w:t>
      </w:r>
      <w:r w:rsidRPr="000C6FE3">
        <w:rPr>
          <w:rFonts w:ascii="Andalus" w:hAnsi="Andalus" w:cs="Andalus"/>
        </w:rPr>
        <w:t xml:space="preserve">. </w:t>
      </w:r>
    </w:p>
    <w:p w:rsidR="00284D71" w:rsidRDefault="000C6FE3" w:rsidP="00695F7F">
      <w:pPr>
        <w:pStyle w:val="Textbody"/>
        <w:jc w:val="both"/>
        <w:rPr>
          <w:rFonts w:ascii="Georgia" w:hAnsi="Georgia"/>
          <w:b/>
          <w:bCs/>
          <w:sz w:val="24"/>
        </w:rPr>
      </w:pPr>
      <w:r w:rsidRPr="004D0D52">
        <w:rPr>
          <w:rFonts w:ascii="Andalus" w:hAnsi="Andalus" w:cs="Andalus"/>
          <w:sz w:val="24"/>
          <w:u w:val="single"/>
        </w:rPr>
        <w:t>Definition 1.6</w:t>
      </w:r>
      <w:r w:rsidRPr="000C6FE3">
        <w:rPr>
          <w:rFonts w:ascii="Andalus" w:hAnsi="Andalus" w:cs="Andalus"/>
          <w:sz w:val="24"/>
        </w:rPr>
        <w:t xml:space="preserve">: If a state </w:t>
      </w:r>
      <w:r w:rsidRPr="000C6FE3">
        <w:rPr>
          <w:rFonts w:ascii="Andalus" w:hAnsi="Andalus" w:cs="Andalus"/>
          <w:iCs/>
          <w:sz w:val="24"/>
        </w:rPr>
        <w:t xml:space="preserve">j </w:t>
      </w:r>
      <w:r w:rsidRPr="000C6FE3">
        <w:rPr>
          <w:rFonts w:ascii="Andalus" w:hAnsi="Andalus" w:cs="Andalus"/>
          <w:sz w:val="24"/>
        </w:rPr>
        <w:t xml:space="preserve">is accessible from a state </w:t>
      </w:r>
      <w:r w:rsidRPr="000C6FE3">
        <w:rPr>
          <w:rFonts w:ascii="Andalus" w:hAnsi="Andalus" w:cs="Andalus"/>
          <w:iCs/>
          <w:sz w:val="24"/>
        </w:rPr>
        <w:t xml:space="preserve">k </w:t>
      </w:r>
      <w:r w:rsidRPr="000C6FE3">
        <w:rPr>
          <w:rFonts w:ascii="Andalus" w:hAnsi="Andalus" w:cs="Andalus"/>
          <w:sz w:val="24"/>
        </w:rPr>
        <w:t xml:space="preserve">and </w:t>
      </w:r>
      <w:r w:rsidRPr="000C6FE3">
        <w:rPr>
          <w:rFonts w:ascii="Andalus" w:hAnsi="Andalus" w:cs="Andalus"/>
          <w:iCs/>
          <w:sz w:val="24"/>
        </w:rPr>
        <w:t xml:space="preserve">k </w:t>
      </w:r>
      <w:r w:rsidRPr="000C6FE3">
        <w:rPr>
          <w:rFonts w:ascii="Andalus" w:hAnsi="Andalus" w:cs="Andalus"/>
          <w:sz w:val="24"/>
        </w:rPr>
        <w:t xml:space="preserve">is accessible from state </w:t>
      </w:r>
      <w:r w:rsidRPr="000C6FE3">
        <w:rPr>
          <w:rFonts w:ascii="Andalus" w:hAnsi="Andalus" w:cs="Andalus"/>
          <w:iCs/>
          <w:sz w:val="24"/>
        </w:rPr>
        <w:t xml:space="preserve">j </w:t>
      </w:r>
      <w:r w:rsidRPr="000C6FE3">
        <w:rPr>
          <w:rFonts w:ascii="Andalus" w:hAnsi="Andalus" w:cs="Andalus"/>
          <w:sz w:val="24"/>
        </w:rPr>
        <w:t xml:space="preserve">then states </w:t>
      </w:r>
      <w:r w:rsidRPr="000C6FE3">
        <w:rPr>
          <w:rFonts w:ascii="Andalus" w:hAnsi="Andalus" w:cs="Andalus"/>
          <w:iCs/>
          <w:sz w:val="24"/>
        </w:rPr>
        <w:t xml:space="preserve">j </w:t>
      </w:r>
      <w:r w:rsidRPr="000C6FE3">
        <w:rPr>
          <w:rFonts w:ascii="Andalus" w:hAnsi="Andalus" w:cs="Andalus"/>
          <w:sz w:val="24"/>
        </w:rPr>
        <w:t xml:space="preserve">and </w:t>
      </w:r>
      <w:r w:rsidRPr="000C6FE3">
        <w:rPr>
          <w:rFonts w:ascii="Andalus" w:hAnsi="Andalus" w:cs="Andalus"/>
          <w:iCs/>
          <w:sz w:val="24"/>
        </w:rPr>
        <w:t xml:space="preserve">k </w:t>
      </w:r>
      <w:r w:rsidRPr="000C6FE3">
        <w:rPr>
          <w:rFonts w:ascii="Andalus" w:hAnsi="Andalus" w:cs="Andalus"/>
          <w:sz w:val="24"/>
        </w:rPr>
        <w:t xml:space="preserve">are said to </w:t>
      </w:r>
      <w:r w:rsidRPr="000C6FE3">
        <w:rPr>
          <w:rFonts w:ascii="Andalus" w:hAnsi="Andalus" w:cs="Andalus"/>
          <w:iCs/>
          <w:sz w:val="24"/>
        </w:rPr>
        <w:t xml:space="preserve">communicate </w:t>
      </w:r>
      <w:r w:rsidRPr="000C6FE3">
        <w:rPr>
          <w:rFonts w:ascii="Andalus" w:hAnsi="Andalus" w:cs="Andalus"/>
          <w:sz w:val="24"/>
        </w:rPr>
        <w:t>with one another</w:t>
      </w:r>
      <w:r>
        <w:rPr>
          <w:sz w:val="22"/>
          <w:szCs w:val="22"/>
        </w:rPr>
        <w:t>.</w:t>
      </w:r>
    </w:p>
    <w:p w:rsidR="000C6FE3" w:rsidRPr="000C6FE3" w:rsidRDefault="000C6FE3" w:rsidP="00695F7F">
      <w:pPr>
        <w:pStyle w:val="Default"/>
        <w:jc w:val="both"/>
        <w:rPr>
          <w:rFonts w:ascii="Andalus" w:hAnsi="Andalus" w:cs="Andalus"/>
        </w:rPr>
      </w:pPr>
      <w:r w:rsidRPr="000C6FE3">
        <w:rPr>
          <w:rFonts w:ascii="Andalus" w:hAnsi="Andalus" w:cs="Andalus"/>
        </w:rPr>
        <w:t xml:space="preserve">In a Markov chain, every state communicates with itself, </w:t>
      </w:r>
      <w:proofErr w:type="gramStart"/>
      <w:r w:rsidRPr="000C6FE3">
        <w:rPr>
          <w:rFonts w:ascii="Andalus" w:hAnsi="Andalus" w:cs="Andalus"/>
        </w:rPr>
        <w:t>since</w:t>
      </w:r>
      <w:r w:rsidRPr="00C43381">
        <w:rPr>
          <w:rFonts w:ascii="Andalus" w:hAnsi="Andalus" w:cs="Andalus"/>
          <w:vertAlign w:val="superscript"/>
        </w:rPr>
        <w:t>(</w:t>
      </w:r>
      <w:proofErr w:type="gramEnd"/>
      <w:r w:rsidRPr="00C43381">
        <w:rPr>
          <w:rFonts w:ascii="Andalus" w:hAnsi="Andalus" w:cs="Andalus"/>
          <w:vertAlign w:val="superscript"/>
        </w:rPr>
        <w:t>0)</w:t>
      </w:r>
      <w:r w:rsidRPr="000C6FE3">
        <w:rPr>
          <w:rFonts w:ascii="Andalus" w:hAnsi="Andalus" w:cs="Andalus"/>
        </w:rPr>
        <w:t>=</w:t>
      </w:r>
      <w:r w:rsidRPr="000C6FE3">
        <w:rPr>
          <w:rFonts w:ascii="Cambria Math" w:hAnsi="Cambria Math" w:cs="Andalus"/>
        </w:rPr>
        <w:t>𝑃</w:t>
      </w:r>
      <w:r w:rsidRPr="000C6FE3">
        <w:rPr>
          <w:rFonts w:ascii="Andalus" w:hAnsi="Andalus" w:cs="Andalus"/>
        </w:rPr>
        <w:t>{</w:t>
      </w:r>
      <w:r w:rsidRPr="000C6FE3">
        <w:rPr>
          <w:rFonts w:ascii="Cambria Math" w:hAnsi="Cambria Math" w:cs="Andalus"/>
        </w:rPr>
        <w:t>𝑋</w:t>
      </w:r>
      <w:r w:rsidRPr="00C43381">
        <w:rPr>
          <w:rFonts w:ascii="Andalus" w:hAnsi="Andalus" w:cs="Andalus"/>
          <w:vertAlign w:val="subscript"/>
        </w:rPr>
        <w:t>0</w:t>
      </w:r>
      <w:r w:rsidRPr="000C6FE3">
        <w:rPr>
          <w:rFonts w:ascii="Andalus" w:hAnsi="Andalus" w:cs="Andalus"/>
        </w:rPr>
        <w:t>=</w:t>
      </w:r>
      <w:r w:rsidRPr="000C6FE3">
        <w:rPr>
          <w:rFonts w:ascii="Cambria Math" w:hAnsi="Cambria Math" w:cs="Andalus"/>
        </w:rPr>
        <w:t>𝑗</w:t>
      </w:r>
      <w:r w:rsidRPr="000C6FE3">
        <w:rPr>
          <w:rFonts w:ascii="Andalus" w:hAnsi="Andalus" w:cs="Andalus"/>
        </w:rPr>
        <w:t>|</w:t>
      </w:r>
      <w:r w:rsidRPr="000C6FE3">
        <w:rPr>
          <w:rFonts w:ascii="Cambria Math" w:hAnsi="Cambria Math" w:cs="Andalus"/>
        </w:rPr>
        <w:t>𝑋</w:t>
      </w:r>
      <w:r w:rsidRPr="00C43381">
        <w:rPr>
          <w:rFonts w:ascii="Andalus" w:hAnsi="Andalus" w:cs="Andalus"/>
          <w:vertAlign w:val="subscript"/>
        </w:rPr>
        <w:t>0</w:t>
      </w:r>
      <w:r w:rsidRPr="000C6FE3">
        <w:rPr>
          <w:rFonts w:ascii="Andalus" w:hAnsi="Andalus" w:cs="Andalus"/>
        </w:rPr>
        <w:t>=</w:t>
      </w:r>
      <w:r w:rsidRPr="000C6FE3">
        <w:rPr>
          <w:rFonts w:ascii="Cambria Math" w:hAnsi="Cambria Math" w:cs="Andalus"/>
        </w:rPr>
        <w:t>𝑗</w:t>
      </w:r>
      <w:r w:rsidRPr="000C6FE3">
        <w:rPr>
          <w:rFonts w:ascii="Andalus" w:hAnsi="Andalus" w:cs="Andalus"/>
        </w:rPr>
        <w:t xml:space="preserve">}=1, and if a state </w:t>
      </w:r>
      <w:r w:rsidRPr="000C6FE3">
        <w:rPr>
          <w:rFonts w:ascii="Andalus" w:hAnsi="Andalus" w:cs="Andalus"/>
          <w:iCs/>
        </w:rPr>
        <w:t xml:space="preserve">j </w:t>
      </w:r>
      <w:r w:rsidRPr="000C6FE3">
        <w:rPr>
          <w:rFonts w:ascii="Andalus" w:hAnsi="Andalus" w:cs="Andalus"/>
        </w:rPr>
        <w:t xml:space="preserve">is said to communicate with another state </w:t>
      </w:r>
      <w:r w:rsidRPr="000C6FE3">
        <w:rPr>
          <w:rFonts w:ascii="Andalus" w:hAnsi="Andalus" w:cs="Andalus"/>
          <w:iCs/>
        </w:rPr>
        <w:t xml:space="preserve">k </w:t>
      </w:r>
      <w:r w:rsidRPr="000C6FE3">
        <w:rPr>
          <w:rFonts w:ascii="Andalus" w:hAnsi="Andalus" w:cs="Andalus"/>
        </w:rPr>
        <w:t xml:space="preserve">then </w:t>
      </w:r>
      <w:r w:rsidRPr="000C6FE3">
        <w:rPr>
          <w:rFonts w:ascii="Andalus" w:hAnsi="Andalus" w:cs="Andalus"/>
          <w:iCs/>
        </w:rPr>
        <w:t xml:space="preserve">k </w:t>
      </w:r>
      <w:r w:rsidRPr="000C6FE3">
        <w:rPr>
          <w:rFonts w:ascii="Andalus" w:hAnsi="Andalus" w:cs="Andalus"/>
        </w:rPr>
        <w:t xml:space="preserve">communicates with </w:t>
      </w:r>
      <w:r w:rsidRPr="000C6FE3">
        <w:rPr>
          <w:rFonts w:ascii="Andalus" w:hAnsi="Andalus" w:cs="Andalus"/>
          <w:iCs/>
        </w:rPr>
        <w:t>j</w:t>
      </w:r>
      <w:r w:rsidRPr="000C6FE3">
        <w:rPr>
          <w:rFonts w:ascii="Andalus" w:hAnsi="Andalus" w:cs="Andalus"/>
        </w:rPr>
        <w:t xml:space="preserve">. If a state </w:t>
      </w:r>
      <w:r w:rsidRPr="000C6FE3">
        <w:rPr>
          <w:rFonts w:ascii="Andalus" w:hAnsi="Andalus" w:cs="Andalus"/>
          <w:iCs/>
        </w:rPr>
        <w:t xml:space="preserve">j </w:t>
      </w:r>
      <w:r w:rsidRPr="000C6FE3">
        <w:rPr>
          <w:rFonts w:ascii="Andalus" w:hAnsi="Andalus" w:cs="Andalus"/>
        </w:rPr>
        <w:t xml:space="preserve">communicates with </w:t>
      </w:r>
      <w:r w:rsidRPr="000C6FE3">
        <w:rPr>
          <w:rFonts w:ascii="Andalus" w:hAnsi="Andalus" w:cs="Andalus"/>
          <w:iCs/>
        </w:rPr>
        <w:t xml:space="preserve">k </w:t>
      </w:r>
      <w:r w:rsidRPr="000C6FE3">
        <w:rPr>
          <w:rFonts w:ascii="Andalus" w:hAnsi="Andalus" w:cs="Andalus"/>
        </w:rPr>
        <w:t xml:space="preserve">and </w:t>
      </w:r>
      <w:r w:rsidRPr="000C6FE3">
        <w:rPr>
          <w:rFonts w:ascii="Andalus" w:hAnsi="Andalus" w:cs="Andalus"/>
          <w:iCs/>
        </w:rPr>
        <w:t xml:space="preserve">k </w:t>
      </w:r>
      <w:r w:rsidRPr="000C6FE3">
        <w:rPr>
          <w:rFonts w:ascii="Andalus" w:hAnsi="Andalus" w:cs="Andalus"/>
        </w:rPr>
        <w:t xml:space="preserve">communicated with </w:t>
      </w:r>
      <w:r w:rsidRPr="000C6FE3">
        <w:rPr>
          <w:rFonts w:ascii="Andalus" w:hAnsi="Andalus" w:cs="Andalus"/>
          <w:iCs/>
        </w:rPr>
        <w:t xml:space="preserve">l </w:t>
      </w:r>
      <w:r w:rsidRPr="000C6FE3">
        <w:rPr>
          <w:rFonts w:ascii="Andalus" w:hAnsi="Andalus" w:cs="Andalus"/>
        </w:rPr>
        <w:t xml:space="preserve">then state </w:t>
      </w:r>
      <w:r w:rsidRPr="000C6FE3">
        <w:rPr>
          <w:rFonts w:ascii="Andalus" w:hAnsi="Andalus" w:cs="Andalus"/>
          <w:iCs/>
        </w:rPr>
        <w:t xml:space="preserve">j </w:t>
      </w:r>
      <w:r w:rsidRPr="000C6FE3">
        <w:rPr>
          <w:rFonts w:ascii="Andalus" w:hAnsi="Andalus" w:cs="Andalus"/>
        </w:rPr>
        <w:t xml:space="preserve">communicates with state </w:t>
      </w:r>
      <w:r w:rsidRPr="000C6FE3">
        <w:rPr>
          <w:rFonts w:ascii="Andalus" w:hAnsi="Andalus" w:cs="Andalus"/>
          <w:iCs/>
        </w:rPr>
        <w:t>l</w:t>
      </w:r>
      <w:r w:rsidRPr="000C6FE3">
        <w:rPr>
          <w:rFonts w:ascii="Andalus" w:hAnsi="Andalus" w:cs="Andalus"/>
        </w:rPr>
        <w:t xml:space="preserve">. </w:t>
      </w:r>
    </w:p>
    <w:p w:rsidR="00284D71" w:rsidRPr="000C6FE3" w:rsidRDefault="000C6FE3" w:rsidP="00695F7F">
      <w:pPr>
        <w:pStyle w:val="Textbody"/>
        <w:jc w:val="both"/>
        <w:rPr>
          <w:rFonts w:ascii="Andalus" w:hAnsi="Andalus" w:cs="Andalus"/>
          <w:b/>
          <w:bCs/>
          <w:sz w:val="24"/>
        </w:rPr>
      </w:pPr>
      <w:r w:rsidRPr="000C6FE3">
        <w:rPr>
          <w:rFonts w:ascii="Andalus" w:hAnsi="Andalus" w:cs="Andalus"/>
          <w:sz w:val="24"/>
        </w:rPr>
        <w:t xml:space="preserve">Since different states can communicate with one another within the same system, Markov Chains can be placed into </w:t>
      </w:r>
      <w:r w:rsidRPr="000C6FE3">
        <w:rPr>
          <w:rFonts w:ascii="Andalus" w:hAnsi="Andalus" w:cs="Andalus"/>
          <w:iCs/>
          <w:sz w:val="24"/>
        </w:rPr>
        <w:t>classes</w:t>
      </w:r>
      <w:r w:rsidRPr="000C6FE3">
        <w:rPr>
          <w:rFonts w:ascii="Andalus" w:hAnsi="Andalus" w:cs="Andalus"/>
          <w:sz w:val="24"/>
        </w:rPr>
        <w:t xml:space="preserve">, which are groupings of states that only communicate with one another. If every state of a Markov chain communicates with every other state within the chain, that is if the entire Markov chain is in itself one class, then the chain is said to be </w:t>
      </w:r>
      <w:r w:rsidRPr="000C6FE3">
        <w:rPr>
          <w:rFonts w:ascii="Andalus" w:hAnsi="Andalus" w:cs="Andalus"/>
          <w:iCs/>
          <w:sz w:val="24"/>
        </w:rPr>
        <w:t>irreducible</w:t>
      </w:r>
      <w:r w:rsidRPr="000C6FE3">
        <w:rPr>
          <w:rFonts w:ascii="Andalus" w:hAnsi="Andalus" w:cs="Andalus"/>
          <w:sz w:val="24"/>
        </w:rPr>
        <w:t>.</w:t>
      </w:r>
    </w:p>
    <w:p w:rsidR="00C43381" w:rsidRDefault="00C43381" w:rsidP="00695F7F">
      <w:pPr>
        <w:pStyle w:val="Default"/>
        <w:jc w:val="both"/>
      </w:pPr>
    </w:p>
    <w:p w:rsidR="00C43381" w:rsidRPr="004D0D52" w:rsidRDefault="00C43381" w:rsidP="00695F7F">
      <w:pPr>
        <w:pStyle w:val="Default"/>
        <w:jc w:val="both"/>
        <w:rPr>
          <w:sz w:val="28"/>
          <w:szCs w:val="28"/>
          <w:u w:val="single"/>
        </w:rPr>
      </w:pPr>
      <w:r w:rsidRPr="004D0D52">
        <w:rPr>
          <w:b/>
          <w:bCs/>
          <w:sz w:val="28"/>
          <w:szCs w:val="28"/>
          <w:u w:val="single"/>
        </w:rPr>
        <w:t xml:space="preserve">Transient States </w:t>
      </w:r>
    </w:p>
    <w:p w:rsidR="00C43381" w:rsidRPr="00C43381" w:rsidRDefault="00C43381" w:rsidP="00695F7F">
      <w:pPr>
        <w:pStyle w:val="Default"/>
        <w:jc w:val="both"/>
        <w:rPr>
          <w:rFonts w:ascii="Andalus" w:hAnsi="Andalus" w:cs="Andalus"/>
        </w:rPr>
      </w:pPr>
      <w:r w:rsidRPr="00C43381">
        <w:rPr>
          <w:rFonts w:ascii="Andalus" w:hAnsi="Andalus" w:cs="Andalus"/>
        </w:rPr>
        <w:t xml:space="preserve">When studying a Markov chain, certain states may only be accessible from others and often times whether or not the system will move from one state to another is convenient to know. </w:t>
      </w:r>
    </w:p>
    <w:p w:rsidR="00284D71" w:rsidRPr="00C43381" w:rsidRDefault="00C43381" w:rsidP="00695F7F">
      <w:pPr>
        <w:pStyle w:val="Textbody"/>
        <w:jc w:val="both"/>
        <w:rPr>
          <w:rFonts w:ascii="Andalus" w:hAnsi="Andalus" w:cs="Andalus"/>
          <w:b/>
          <w:bCs/>
          <w:sz w:val="24"/>
        </w:rPr>
      </w:pPr>
      <w:r w:rsidRPr="004D0D52">
        <w:rPr>
          <w:rFonts w:ascii="Andalus" w:hAnsi="Andalus" w:cs="Andalus"/>
          <w:sz w:val="24"/>
          <w:u w:val="single"/>
        </w:rPr>
        <w:t>Definition 1.7</w:t>
      </w:r>
      <w:r w:rsidRPr="00C43381">
        <w:rPr>
          <w:rFonts w:ascii="Andalus" w:hAnsi="Andalus" w:cs="Andalus"/>
          <w:sz w:val="24"/>
        </w:rPr>
        <w:t xml:space="preserve">: If some state </w:t>
      </w:r>
      <w:r w:rsidRPr="00C43381">
        <w:rPr>
          <w:rFonts w:ascii="Andalus" w:hAnsi="Andalus" w:cs="Andalus"/>
          <w:iCs/>
          <w:sz w:val="24"/>
        </w:rPr>
        <w:t xml:space="preserve">j </w:t>
      </w:r>
      <w:r w:rsidRPr="00C43381">
        <w:rPr>
          <w:rFonts w:ascii="Andalus" w:hAnsi="Andalus" w:cs="Andalus"/>
          <w:sz w:val="24"/>
        </w:rPr>
        <w:t xml:space="preserve">is accessible from state </w:t>
      </w:r>
      <w:r w:rsidRPr="00C43381">
        <w:rPr>
          <w:rFonts w:ascii="Andalus" w:hAnsi="Andalus" w:cs="Andalus"/>
          <w:iCs/>
          <w:sz w:val="24"/>
        </w:rPr>
        <w:t>k</w:t>
      </w:r>
      <w:r w:rsidRPr="00C43381">
        <w:rPr>
          <w:rFonts w:ascii="Andalus" w:hAnsi="Andalus" w:cs="Andalus"/>
          <w:sz w:val="24"/>
        </w:rPr>
        <w:t xml:space="preserve">, but </w:t>
      </w:r>
      <w:r w:rsidRPr="00C43381">
        <w:rPr>
          <w:rFonts w:ascii="Andalus" w:hAnsi="Andalus" w:cs="Andalus"/>
          <w:iCs/>
          <w:sz w:val="24"/>
        </w:rPr>
        <w:t xml:space="preserve">k </w:t>
      </w:r>
      <w:r w:rsidRPr="00C43381">
        <w:rPr>
          <w:rFonts w:ascii="Andalus" w:hAnsi="Andalus" w:cs="Andalus"/>
          <w:sz w:val="24"/>
        </w:rPr>
        <w:t xml:space="preserve">is not accessible from </w:t>
      </w:r>
      <w:r w:rsidRPr="00C43381">
        <w:rPr>
          <w:rFonts w:ascii="Andalus" w:hAnsi="Andalus" w:cs="Andalus"/>
          <w:iCs/>
          <w:sz w:val="24"/>
        </w:rPr>
        <w:t xml:space="preserve">j </w:t>
      </w:r>
      <w:r w:rsidRPr="00C43381">
        <w:rPr>
          <w:rFonts w:ascii="Andalus" w:hAnsi="Andalus" w:cs="Andalus"/>
          <w:sz w:val="24"/>
        </w:rPr>
        <w:t xml:space="preserve">(provided that </w:t>
      </w:r>
      <w:r w:rsidRPr="00C43381">
        <w:rPr>
          <w:rFonts w:ascii="Cambria Math" w:hAnsi="Cambria Math" w:cs="Andalus"/>
          <w:sz w:val="24"/>
        </w:rPr>
        <w:t>𝑗≠𝑘</w:t>
      </w:r>
      <w:r w:rsidRPr="00C43381">
        <w:rPr>
          <w:rFonts w:ascii="Andalus" w:hAnsi="Andalus" w:cs="Andalus"/>
          <w:sz w:val="24"/>
        </w:rPr>
        <w:t xml:space="preserve">), then </w:t>
      </w:r>
      <w:r w:rsidRPr="00C43381">
        <w:rPr>
          <w:rFonts w:ascii="Andalus" w:hAnsi="Andalus" w:cs="Andalus"/>
          <w:iCs/>
          <w:sz w:val="24"/>
        </w:rPr>
        <w:t xml:space="preserve">j </w:t>
      </w:r>
      <w:r w:rsidRPr="00C43381">
        <w:rPr>
          <w:rFonts w:ascii="Andalus" w:hAnsi="Andalus" w:cs="Andalus"/>
          <w:sz w:val="24"/>
        </w:rPr>
        <w:t xml:space="preserve">is considered a </w:t>
      </w:r>
      <w:r w:rsidRPr="00C43381">
        <w:rPr>
          <w:rFonts w:ascii="Andalus" w:hAnsi="Andalus" w:cs="Andalus"/>
          <w:iCs/>
          <w:sz w:val="24"/>
        </w:rPr>
        <w:t>transient state</w:t>
      </w:r>
      <w:r w:rsidRPr="00C43381">
        <w:rPr>
          <w:rFonts w:ascii="Andalus" w:hAnsi="Andalus" w:cs="Andalus"/>
          <w:sz w:val="24"/>
        </w:rPr>
        <w:t>. Therefore a transient state is one where once the process enters the state, the process can never return to the state, and once the process enters the state, there exists a positive probability that the process will move to another state and will never return to the original state. Thus, the chain will only enter transient states a finite number of times.</w:t>
      </w:r>
    </w:p>
    <w:p w:rsidR="004D0D52" w:rsidRDefault="004D0D52" w:rsidP="00695F7F">
      <w:pPr>
        <w:pStyle w:val="Default"/>
        <w:jc w:val="both"/>
        <w:rPr>
          <w:b/>
          <w:bCs/>
          <w:sz w:val="28"/>
          <w:szCs w:val="28"/>
          <w:u w:val="single"/>
        </w:rPr>
      </w:pPr>
    </w:p>
    <w:p w:rsidR="00C43381" w:rsidRPr="004D0D52" w:rsidRDefault="00C43381" w:rsidP="00695F7F">
      <w:pPr>
        <w:pStyle w:val="Default"/>
        <w:jc w:val="both"/>
        <w:rPr>
          <w:sz w:val="28"/>
          <w:szCs w:val="28"/>
          <w:u w:val="single"/>
        </w:rPr>
      </w:pPr>
      <w:r w:rsidRPr="004D0D52">
        <w:rPr>
          <w:b/>
          <w:bCs/>
          <w:sz w:val="28"/>
          <w:szCs w:val="28"/>
          <w:u w:val="single"/>
        </w:rPr>
        <w:t xml:space="preserve">Recurrent States and Absorbing States </w:t>
      </w:r>
    </w:p>
    <w:p w:rsidR="00C43381" w:rsidRPr="00C43381" w:rsidRDefault="00C43381" w:rsidP="00695F7F">
      <w:pPr>
        <w:pStyle w:val="Default"/>
        <w:jc w:val="both"/>
        <w:rPr>
          <w:rFonts w:ascii="Andalus" w:hAnsi="Andalus" w:cs="Andalus"/>
        </w:rPr>
      </w:pPr>
      <w:r w:rsidRPr="00C43381">
        <w:rPr>
          <w:rFonts w:ascii="Andalus" w:hAnsi="Andalus" w:cs="Andalus"/>
        </w:rPr>
        <w:t xml:space="preserve">Aside from transient states where once the process enters, it can leave, but will never return, other states have the characteristic that the process will most certainly return to it after it has entered it once, and certain others have the characteristic that once the process enters the state, it will never leave the state. </w:t>
      </w:r>
    </w:p>
    <w:p w:rsidR="00C43381" w:rsidRPr="00C43381" w:rsidRDefault="00C43381" w:rsidP="00695F7F">
      <w:pPr>
        <w:pStyle w:val="Default"/>
        <w:jc w:val="both"/>
        <w:rPr>
          <w:rFonts w:ascii="Andalus" w:hAnsi="Andalus" w:cs="Andalus"/>
        </w:rPr>
      </w:pPr>
      <w:r w:rsidRPr="001179C5">
        <w:rPr>
          <w:rFonts w:ascii="Andalus" w:hAnsi="Andalus" w:cs="Andalus"/>
          <w:u w:val="single"/>
        </w:rPr>
        <w:t>Definition 1.8</w:t>
      </w:r>
      <w:r w:rsidRPr="00C43381">
        <w:rPr>
          <w:rFonts w:ascii="Andalus" w:hAnsi="Andalus" w:cs="Andalus"/>
        </w:rPr>
        <w:t xml:space="preserve">: If a stochastic process, such as a Markov chain, enters a state, and will definitely return to it, the state is said to be </w:t>
      </w:r>
      <w:r w:rsidRPr="00C43381">
        <w:rPr>
          <w:rFonts w:ascii="Andalus" w:hAnsi="Andalus" w:cs="Andalus"/>
          <w:iCs/>
        </w:rPr>
        <w:t>recurrent</w:t>
      </w:r>
      <w:r w:rsidRPr="00C43381">
        <w:rPr>
          <w:rFonts w:ascii="Andalus" w:hAnsi="Andalus" w:cs="Andalus"/>
        </w:rPr>
        <w:t xml:space="preserve">. Hence, recurrent states cannot be transient; however, they can be </w:t>
      </w:r>
      <w:r w:rsidRPr="00C43381">
        <w:rPr>
          <w:rFonts w:ascii="Andalus" w:hAnsi="Andalus" w:cs="Andalus"/>
          <w:iCs/>
        </w:rPr>
        <w:t>absorbing</w:t>
      </w:r>
      <w:r w:rsidRPr="00C43381">
        <w:rPr>
          <w:rFonts w:ascii="Andalus" w:hAnsi="Andalus" w:cs="Andalus"/>
        </w:rPr>
        <w:t xml:space="preserve">. </w:t>
      </w:r>
    </w:p>
    <w:p w:rsidR="00C43381" w:rsidRPr="00C43381" w:rsidRDefault="00C43381" w:rsidP="00695F7F">
      <w:pPr>
        <w:pStyle w:val="Default"/>
        <w:jc w:val="both"/>
        <w:rPr>
          <w:rFonts w:ascii="Andalus" w:hAnsi="Andalus" w:cs="Andalus"/>
        </w:rPr>
      </w:pPr>
      <w:r w:rsidRPr="001179C5">
        <w:rPr>
          <w:rFonts w:ascii="Andalus" w:hAnsi="Andalus" w:cs="Andalus"/>
          <w:u w:val="single"/>
        </w:rPr>
        <w:t>Definition 1.9</w:t>
      </w:r>
      <w:r w:rsidRPr="00C43381">
        <w:rPr>
          <w:rFonts w:ascii="Andalus" w:hAnsi="Andalus" w:cs="Andalus"/>
        </w:rPr>
        <w:t xml:space="preserve">: A state is considered to be </w:t>
      </w:r>
      <w:r w:rsidRPr="00C43381">
        <w:rPr>
          <w:rFonts w:ascii="Andalus" w:hAnsi="Andalus" w:cs="Andalus"/>
          <w:iCs/>
        </w:rPr>
        <w:t>absorbent</w:t>
      </w:r>
      <w:r w:rsidRPr="00C43381">
        <w:rPr>
          <w:rFonts w:ascii="Andalus" w:hAnsi="Andalus" w:cs="Andalus"/>
        </w:rPr>
        <w:t xml:space="preserve">, if after entering the state, the process will never leave the state. If for example, the state </w:t>
      </w:r>
      <w:r w:rsidRPr="00C43381">
        <w:rPr>
          <w:rFonts w:ascii="Andalus" w:hAnsi="Andalus" w:cs="Andalus"/>
          <w:iCs/>
        </w:rPr>
        <w:t xml:space="preserve">j </w:t>
      </w:r>
      <w:r w:rsidRPr="00C43381">
        <w:rPr>
          <w:rFonts w:ascii="Andalus" w:hAnsi="Andalus" w:cs="Andalus"/>
        </w:rPr>
        <w:t xml:space="preserve">is an absorbing state, then </w:t>
      </w:r>
      <w:r w:rsidRPr="00C43381">
        <w:rPr>
          <w:rFonts w:ascii="Cambria Math" w:hAnsi="Cambria Math" w:cs="Andalus"/>
        </w:rPr>
        <w:t>𝑃</w:t>
      </w:r>
      <w:r w:rsidRPr="00C43381">
        <w:rPr>
          <w:rFonts w:ascii="Cambria Math" w:hAnsi="Cambria Math" w:cs="Andalus"/>
          <w:vertAlign w:val="subscript"/>
        </w:rPr>
        <w:t>𝑗𝑗</w:t>
      </w:r>
      <w:r w:rsidRPr="00C43381">
        <w:rPr>
          <w:rFonts w:ascii="Andalus" w:hAnsi="Andalus" w:cs="Andalus"/>
        </w:rPr>
        <w:t xml:space="preserve">=1. </w:t>
      </w:r>
    </w:p>
    <w:p w:rsidR="00284D71" w:rsidRDefault="00C43381" w:rsidP="00695F7F">
      <w:pPr>
        <w:pStyle w:val="Textbody"/>
        <w:jc w:val="both"/>
        <w:rPr>
          <w:rFonts w:ascii="Andalus" w:hAnsi="Andalus" w:cs="Andalus"/>
          <w:sz w:val="24"/>
        </w:rPr>
      </w:pPr>
      <w:r w:rsidRPr="00C43381">
        <w:rPr>
          <w:rFonts w:ascii="Andalus" w:hAnsi="Andalus" w:cs="Andalus"/>
          <w:sz w:val="24"/>
        </w:rPr>
        <w:t xml:space="preserve">From the above definitions, it is apparent that when grouping the states of a Markov chain into classes, each state belonging to a class is either transient or recurrent. For an </w:t>
      </w:r>
      <w:r w:rsidRPr="00C43381">
        <w:rPr>
          <w:rFonts w:ascii="Andalus" w:hAnsi="Andalus" w:cs="Andalus"/>
          <w:sz w:val="24"/>
        </w:rPr>
        <w:lastRenderedPageBreak/>
        <w:t>irreducible finite-state Markov chain, every state is recurrent, and for any finite-state Markov chain, all the states cannot be transient.</w:t>
      </w:r>
    </w:p>
    <w:p w:rsidR="00004B1C" w:rsidRDefault="00004B1C" w:rsidP="00695F7F">
      <w:pPr>
        <w:pStyle w:val="Default"/>
        <w:jc w:val="both"/>
      </w:pPr>
    </w:p>
    <w:p w:rsidR="00004B1C" w:rsidRPr="004D0D52" w:rsidRDefault="00004B1C" w:rsidP="00695F7F">
      <w:pPr>
        <w:pStyle w:val="Default"/>
        <w:jc w:val="both"/>
        <w:rPr>
          <w:sz w:val="28"/>
          <w:szCs w:val="28"/>
          <w:u w:val="single"/>
        </w:rPr>
      </w:pPr>
      <w:r w:rsidRPr="004D0D52">
        <w:rPr>
          <w:b/>
          <w:bCs/>
          <w:sz w:val="28"/>
          <w:szCs w:val="28"/>
          <w:u w:val="single"/>
        </w:rPr>
        <w:t xml:space="preserve">Periodicity and </w:t>
      </w:r>
      <w:proofErr w:type="spellStart"/>
      <w:r w:rsidRPr="004D0D52">
        <w:rPr>
          <w:b/>
          <w:bCs/>
          <w:sz w:val="28"/>
          <w:szCs w:val="28"/>
          <w:u w:val="single"/>
        </w:rPr>
        <w:t>Ergodicity</w:t>
      </w:r>
      <w:proofErr w:type="spellEnd"/>
      <w:r w:rsidRPr="004D0D52">
        <w:rPr>
          <w:b/>
          <w:bCs/>
          <w:sz w:val="28"/>
          <w:szCs w:val="28"/>
          <w:u w:val="single"/>
        </w:rPr>
        <w:t xml:space="preserve"> </w:t>
      </w:r>
    </w:p>
    <w:p w:rsidR="00004B1C" w:rsidRPr="00004B1C" w:rsidRDefault="00004B1C" w:rsidP="00695F7F">
      <w:pPr>
        <w:pStyle w:val="Default"/>
        <w:jc w:val="both"/>
        <w:rPr>
          <w:rFonts w:ascii="Andalus" w:hAnsi="Andalus" w:cs="Andalus"/>
        </w:rPr>
      </w:pPr>
      <w:r w:rsidRPr="00004B1C">
        <w:rPr>
          <w:rFonts w:ascii="Andalus" w:hAnsi="Andalus" w:cs="Andalus"/>
        </w:rPr>
        <w:t xml:space="preserve">Periodicity is defined as the following: </w:t>
      </w:r>
    </w:p>
    <w:p w:rsidR="00004B1C" w:rsidRPr="00004B1C" w:rsidRDefault="00004B1C" w:rsidP="00695F7F">
      <w:pPr>
        <w:pStyle w:val="Default"/>
        <w:jc w:val="both"/>
        <w:rPr>
          <w:rFonts w:ascii="Andalus" w:hAnsi="Andalus" w:cs="Andalus"/>
        </w:rPr>
      </w:pPr>
      <w:r w:rsidRPr="001179C5">
        <w:rPr>
          <w:rFonts w:ascii="Andalus" w:hAnsi="Andalus" w:cs="Andalus"/>
          <w:u w:val="single"/>
        </w:rPr>
        <w:t>Definition 1.10</w:t>
      </w:r>
      <w:r w:rsidRPr="00004B1C">
        <w:rPr>
          <w:rFonts w:ascii="Andalus" w:hAnsi="Andalus" w:cs="Andalus"/>
        </w:rPr>
        <w:t xml:space="preserve">: For a state </w:t>
      </w:r>
      <w:r w:rsidRPr="00004B1C">
        <w:rPr>
          <w:rFonts w:ascii="Andalus" w:hAnsi="Andalus" w:cs="Andalus"/>
          <w:iCs/>
        </w:rPr>
        <w:t xml:space="preserve">j </w:t>
      </w:r>
      <w:r w:rsidRPr="00004B1C">
        <w:rPr>
          <w:rFonts w:ascii="Andalus" w:hAnsi="Andalus" w:cs="Andalus"/>
        </w:rPr>
        <w:t xml:space="preserve">in a Markov chain, the </w:t>
      </w:r>
      <w:r w:rsidRPr="00004B1C">
        <w:rPr>
          <w:rFonts w:ascii="Andalus" w:hAnsi="Andalus" w:cs="Andalus"/>
          <w:iCs/>
        </w:rPr>
        <w:t xml:space="preserve">period </w:t>
      </w:r>
      <w:r w:rsidRPr="00004B1C">
        <w:rPr>
          <w:rFonts w:ascii="Andalus" w:hAnsi="Andalus" w:cs="Andalus"/>
        </w:rPr>
        <w:t xml:space="preserve">is the largest integer </w:t>
      </w:r>
      <w:r w:rsidRPr="00004B1C">
        <w:rPr>
          <w:rFonts w:ascii="Andalus" w:hAnsi="Andalus" w:cs="Andalus"/>
          <w:iCs/>
        </w:rPr>
        <w:t xml:space="preserve">t </w:t>
      </w:r>
      <w:proofErr w:type="gramStart"/>
      <w:r w:rsidRPr="00004B1C">
        <w:rPr>
          <w:rFonts w:ascii="Andalus" w:hAnsi="Andalus" w:cs="Andalus"/>
        </w:rPr>
        <w:t>( where</w:t>
      </w:r>
      <w:proofErr w:type="gramEnd"/>
      <w:r w:rsidRPr="00004B1C">
        <w:rPr>
          <w:rFonts w:ascii="Andalus" w:hAnsi="Andalus" w:cs="Andalus"/>
        </w:rPr>
        <w:t xml:space="preserve"> </w:t>
      </w:r>
      <w:r w:rsidRPr="00004B1C">
        <w:rPr>
          <w:rFonts w:ascii="Cambria Math" w:hAnsi="Cambria Math" w:cs="Andalus"/>
        </w:rPr>
        <w:t>𝑡</w:t>
      </w:r>
      <w:r w:rsidRPr="00004B1C">
        <w:rPr>
          <w:rFonts w:ascii="Andalus" w:hAnsi="Andalus" w:cs="Andalus"/>
        </w:rPr>
        <w:t xml:space="preserve">&gt;0) such that </w:t>
      </w:r>
      <w:r w:rsidRPr="00004B1C">
        <w:rPr>
          <w:rFonts w:ascii="Cambria Math" w:hAnsi="Cambria Math" w:cs="Andalus"/>
        </w:rPr>
        <w:t>𝑃</w:t>
      </w:r>
      <w:r w:rsidRPr="00004B1C">
        <w:rPr>
          <w:rFonts w:ascii="Cambria Math" w:hAnsi="Cambria Math" w:cs="Andalus"/>
          <w:vertAlign w:val="subscript"/>
        </w:rPr>
        <w:t>𝑗𝑗</w:t>
      </w:r>
      <w:r w:rsidRPr="00004B1C">
        <w:rPr>
          <w:rFonts w:ascii="Andalus" w:hAnsi="Andalus" w:cs="Andalus"/>
          <w:vertAlign w:val="superscript"/>
        </w:rPr>
        <w:t>(</w:t>
      </w:r>
      <w:r w:rsidRPr="00004B1C">
        <w:rPr>
          <w:rFonts w:ascii="Cambria Math" w:hAnsi="Cambria Math" w:cs="Andalus"/>
          <w:vertAlign w:val="superscript"/>
        </w:rPr>
        <w:t>𝑛</w:t>
      </w:r>
      <w:r w:rsidRPr="00004B1C">
        <w:rPr>
          <w:rFonts w:ascii="Andalus" w:hAnsi="Andalus" w:cs="Andalus"/>
          <w:vertAlign w:val="superscript"/>
        </w:rPr>
        <w:t>)</w:t>
      </w:r>
      <w:r w:rsidRPr="00004B1C">
        <w:rPr>
          <w:rFonts w:ascii="Andalus" w:hAnsi="Andalus" w:cs="Andalus"/>
        </w:rPr>
        <w:t xml:space="preserve">=0 for all values of </w:t>
      </w:r>
      <w:r w:rsidRPr="00004B1C">
        <w:rPr>
          <w:rFonts w:ascii="Andalus" w:hAnsi="Andalus" w:cs="Andalus"/>
          <w:iCs/>
        </w:rPr>
        <w:t xml:space="preserve">n </w:t>
      </w:r>
      <w:r w:rsidRPr="00004B1C">
        <w:rPr>
          <w:rFonts w:ascii="Andalus" w:hAnsi="Andalus" w:cs="Andalus"/>
        </w:rPr>
        <w:t xml:space="preserve">other than </w:t>
      </w:r>
      <w:r w:rsidRPr="00004B1C">
        <w:rPr>
          <w:rFonts w:ascii="Andalus" w:hAnsi="Andalus" w:cs="Andalus"/>
          <w:iCs/>
        </w:rPr>
        <w:t xml:space="preserve">t, 2t, 3t, … </w:t>
      </w:r>
    </w:p>
    <w:p w:rsidR="00004B1C" w:rsidRPr="00004B1C" w:rsidRDefault="00004B1C" w:rsidP="00695F7F">
      <w:pPr>
        <w:pStyle w:val="Default"/>
        <w:jc w:val="both"/>
        <w:rPr>
          <w:rFonts w:ascii="Andalus" w:hAnsi="Andalus" w:cs="Andalus"/>
        </w:rPr>
      </w:pPr>
      <w:r w:rsidRPr="00004B1C">
        <w:rPr>
          <w:rFonts w:ascii="Andalus" w:hAnsi="Andalus" w:cs="Andalus"/>
        </w:rPr>
        <w:t xml:space="preserve">If a process can be in a state </w:t>
      </w:r>
      <w:r w:rsidRPr="00004B1C">
        <w:rPr>
          <w:rFonts w:ascii="Andalus" w:hAnsi="Andalus" w:cs="Andalus"/>
          <w:iCs/>
        </w:rPr>
        <w:t xml:space="preserve">j </w:t>
      </w:r>
      <w:r w:rsidRPr="00004B1C">
        <w:rPr>
          <w:rFonts w:ascii="Andalus" w:hAnsi="Andalus" w:cs="Andalus"/>
        </w:rPr>
        <w:t xml:space="preserve">at times </w:t>
      </w:r>
      <w:r w:rsidRPr="00004B1C">
        <w:rPr>
          <w:rFonts w:ascii="Andalus" w:hAnsi="Andalus" w:cs="Andalus"/>
          <w:iCs/>
        </w:rPr>
        <w:t xml:space="preserve">m </w:t>
      </w:r>
      <w:r w:rsidRPr="00004B1C">
        <w:rPr>
          <w:rFonts w:ascii="Andalus" w:hAnsi="Andalus" w:cs="Andalus"/>
        </w:rPr>
        <w:t xml:space="preserve">and </w:t>
      </w:r>
      <w:r w:rsidRPr="00004B1C">
        <w:rPr>
          <w:rFonts w:ascii="Andalus" w:hAnsi="Andalus" w:cs="Andalus"/>
          <w:iCs/>
        </w:rPr>
        <w:t>m+1</w:t>
      </w:r>
      <w:r w:rsidRPr="00004B1C">
        <w:rPr>
          <w:rFonts w:ascii="Andalus" w:hAnsi="Andalus" w:cs="Andalus"/>
        </w:rPr>
        <w:t xml:space="preserve">, the state of the period is 1, and is called </w:t>
      </w:r>
      <w:r w:rsidRPr="00004B1C">
        <w:rPr>
          <w:rFonts w:ascii="Andalus" w:hAnsi="Andalus" w:cs="Andalus"/>
          <w:iCs/>
        </w:rPr>
        <w:t>aperiodic</w:t>
      </w:r>
      <w:r w:rsidRPr="00004B1C">
        <w:rPr>
          <w:rFonts w:ascii="Andalus" w:hAnsi="Andalus" w:cs="Andalus"/>
        </w:rPr>
        <w:t xml:space="preserve">. Every state within a class of a Markov chain shares the same period. For finite-state Markov chains, aperiodicity can lead to </w:t>
      </w:r>
      <w:proofErr w:type="spellStart"/>
      <w:r w:rsidRPr="00004B1C">
        <w:rPr>
          <w:rFonts w:ascii="Andalus" w:hAnsi="Andalus" w:cs="Andalus"/>
        </w:rPr>
        <w:t>ergodicity</w:t>
      </w:r>
      <w:proofErr w:type="spellEnd"/>
      <w:r w:rsidRPr="00004B1C">
        <w:rPr>
          <w:rFonts w:ascii="Andalus" w:hAnsi="Andalus" w:cs="Andalus"/>
        </w:rPr>
        <w:t xml:space="preserve">. </w:t>
      </w:r>
    </w:p>
    <w:p w:rsidR="00004B1C" w:rsidRDefault="00004B1C" w:rsidP="00695F7F">
      <w:pPr>
        <w:pStyle w:val="Textbody"/>
        <w:jc w:val="both"/>
        <w:rPr>
          <w:rFonts w:ascii="Andalus" w:hAnsi="Andalus" w:cs="Andalus"/>
          <w:sz w:val="24"/>
        </w:rPr>
      </w:pPr>
      <w:r w:rsidRPr="001179C5">
        <w:rPr>
          <w:rFonts w:ascii="Andalus" w:hAnsi="Andalus" w:cs="Andalus"/>
          <w:sz w:val="24"/>
          <w:u w:val="single"/>
        </w:rPr>
        <w:t>Definition 1.11</w:t>
      </w:r>
      <w:r w:rsidRPr="00004B1C">
        <w:rPr>
          <w:rFonts w:ascii="Andalus" w:hAnsi="Andalus" w:cs="Andalus"/>
          <w:sz w:val="24"/>
        </w:rPr>
        <w:t xml:space="preserve">: In a finite-state Markov chain, recurrent states that are aperiodic are called </w:t>
      </w:r>
      <w:proofErr w:type="spellStart"/>
      <w:r w:rsidRPr="00004B1C">
        <w:rPr>
          <w:rFonts w:ascii="Andalus" w:hAnsi="Andalus" w:cs="Andalus"/>
          <w:iCs/>
          <w:sz w:val="24"/>
        </w:rPr>
        <w:t>ergodic</w:t>
      </w:r>
      <w:proofErr w:type="spellEnd"/>
      <w:r w:rsidRPr="00004B1C">
        <w:rPr>
          <w:rFonts w:ascii="Andalus" w:hAnsi="Andalus" w:cs="Andalus"/>
          <w:iCs/>
          <w:sz w:val="24"/>
        </w:rPr>
        <w:t xml:space="preserve"> </w:t>
      </w:r>
      <w:r w:rsidRPr="00004B1C">
        <w:rPr>
          <w:rFonts w:ascii="Andalus" w:hAnsi="Andalus" w:cs="Andalus"/>
          <w:sz w:val="24"/>
        </w:rPr>
        <w:t xml:space="preserve">states, and a Markov chain is called </w:t>
      </w:r>
      <w:proofErr w:type="spellStart"/>
      <w:r w:rsidRPr="00004B1C">
        <w:rPr>
          <w:rFonts w:ascii="Andalus" w:hAnsi="Andalus" w:cs="Andalus"/>
          <w:sz w:val="24"/>
        </w:rPr>
        <w:t>ergodic</w:t>
      </w:r>
      <w:proofErr w:type="spellEnd"/>
      <w:r w:rsidRPr="00004B1C">
        <w:rPr>
          <w:rFonts w:ascii="Andalus" w:hAnsi="Andalus" w:cs="Andalus"/>
          <w:sz w:val="24"/>
        </w:rPr>
        <w:t xml:space="preserve"> if all of its states are </w:t>
      </w:r>
      <w:proofErr w:type="spellStart"/>
      <w:r w:rsidRPr="00004B1C">
        <w:rPr>
          <w:rFonts w:ascii="Andalus" w:hAnsi="Andalus" w:cs="Andalus"/>
          <w:sz w:val="24"/>
        </w:rPr>
        <w:t>ergodic</w:t>
      </w:r>
      <w:proofErr w:type="spellEnd"/>
      <w:r w:rsidRPr="00004B1C">
        <w:rPr>
          <w:rFonts w:ascii="Andalus" w:hAnsi="Andalus" w:cs="Andalus"/>
          <w:sz w:val="24"/>
        </w:rPr>
        <w:t xml:space="preserve"> (or, aperiodic) states</w:t>
      </w:r>
      <w:r>
        <w:rPr>
          <w:rFonts w:ascii="Andalus" w:hAnsi="Andalus" w:cs="Andalus"/>
          <w:sz w:val="24"/>
        </w:rPr>
        <w:t>.</w:t>
      </w:r>
    </w:p>
    <w:p w:rsidR="00EC0EC5" w:rsidRDefault="00EC0EC5" w:rsidP="00695F7F">
      <w:pPr>
        <w:pStyle w:val="Textbody"/>
        <w:jc w:val="both"/>
        <w:rPr>
          <w:rFonts w:ascii="Andalus" w:hAnsi="Andalus" w:cs="Andalus"/>
          <w:sz w:val="24"/>
        </w:rPr>
      </w:pPr>
    </w:p>
    <w:p w:rsidR="00EC0EC5" w:rsidRDefault="00EC0EC5" w:rsidP="00695F7F">
      <w:pPr>
        <w:pStyle w:val="Default"/>
        <w:jc w:val="both"/>
      </w:pPr>
    </w:p>
    <w:p w:rsidR="00EC0EC5" w:rsidRPr="00EC0EC5" w:rsidRDefault="00EC0EC5" w:rsidP="00695F7F">
      <w:pPr>
        <w:pStyle w:val="Default"/>
        <w:jc w:val="both"/>
        <w:rPr>
          <w:sz w:val="28"/>
          <w:szCs w:val="28"/>
          <w:u w:val="single"/>
        </w:rPr>
      </w:pPr>
      <w:r w:rsidRPr="00EC0EC5">
        <w:rPr>
          <w:b/>
          <w:bCs/>
          <w:sz w:val="28"/>
          <w:szCs w:val="28"/>
          <w:u w:val="single"/>
        </w:rPr>
        <w:t xml:space="preserve">Steady State Probabilities </w:t>
      </w:r>
    </w:p>
    <w:p w:rsidR="00EC0EC5" w:rsidRPr="00EC0EC5" w:rsidRDefault="00EC0EC5" w:rsidP="00695F7F">
      <w:pPr>
        <w:pStyle w:val="Default"/>
        <w:jc w:val="both"/>
        <w:rPr>
          <w:rFonts w:ascii="Andalus" w:hAnsi="Andalus" w:cs="Andalus"/>
        </w:rPr>
      </w:pPr>
      <w:r w:rsidRPr="00EC0EC5">
        <w:rPr>
          <w:rFonts w:ascii="Andalus" w:hAnsi="Andalus" w:cs="Andalus"/>
        </w:rPr>
        <w:t xml:space="preserve">After the n-step transition probabilities for a Markov chain have been calculated, the Markov chain will display the characteristic of a steady state. Meaning, that if the value of </w:t>
      </w:r>
      <w:r w:rsidRPr="00EC0EC5">
        <w:rPr>
          <w:rFonts w:ascii="Andalus" w:hAnsi="Andalus" w:cs="Andalus"/>
          <w:iCs/>
        </w:rPr>
        <w:t xml:space="preserve">n </w:t>
      </w:r>
      <w:r w:rsidRPr="00EC0EC5">
        <w:rPr>
          <w:rFonts w:ascii="Andalus" w:hAnsi="Andalus" w:cs="Andalus"/>
        </w:rPr>
        <w:t xml:space="preserve">is large enough, every row of the matrix will be the same, and such, the probability that the process is in each state does not depend on the initial state of the process. Therefore, the probability that the process will be in each state </w:t>
      </w:r>
      <w:r w:rsidRPr="00EC0EC5">
        <w:rPr>
          <w:rFonts w:ascii="Andalus" w:hAnsi="Andalus" w:cs="Andalus"/>
          <w:iCs/>
        </w:rPr>
        <w:t xml:space="preserve">k </w:t>
      </w:r>
      <w:r w:rsidRPr="00EC0EC5">
        <w:rPr>
          <w:rFonts w:ascii="Andalus" w:hAnsi="Andalus" w:cs="Andalus"/>
        </w:rPr>
        <w:t xml:space="preserve">after a certain number of transitions is a limiting probability that exists independently of the initial state. This can be defined as: </w:t>
      </w:r>
    </w:p>
    <w:p w:rsidR="00EC0EC5" w:rsidRPr="00EC0EC5" w:rsidRDefault="00EC0EC5" w:rsidP="00695F7F">
      <w:pPr>
        <w:pStyle w:val="Default"/>
        <w:jc w:val="both"/>
        <w:rPr>
          <w:rFonts w:ascii="Andalus" w:hAnsi="Andalus" w:cs="Andalus"/>
        </w:rPr>
      </w:pPr>
      <w:r w:rsidRPr="00EC0EC5">
        <w:rPr>
          <w:rFonts w:ascii="Andalus" w:hAnsi="Andalus" w:cs="Andalus"/>
        </w:rPr>
        <w:t xml:space="preserve">For any irreducible </w:t>
      </w:r>
      <w:proofErr w:type="spellStart"/>
      <w:r w:rsidRPr="00EC0EC5">
        <w:rPr>
          <w:rFonts w:ascii="Andalus" w:hAnsi="Andalus" w:cs="Andalus"/>
        </w:rPr>
        <w:t>ergodic</w:t>
      </w:r>
      <w:proofErr w:type="spellEnd"/>
      <w:r w:rsidRPr="00EC0EC5">
        <w:rPr>
          <w:rFonts w:ascii="Andalus" w:hAnsi="Andalus" w:cs="Andalus"/>
        </w:rPr>
        <w:t xml:space="preserve"> Markov chain, </w:t>
      </w:r>
      <w:r w:rsidRPr="00EC0EC5">
        <w:rPr>
          <w:rFonts w:ascii="Cambria Math" w:hAnsi="Cambria Math" w:cs="Andalus"/>
        </w:rPr>
        <w:t>𝑙𝑖𝑚</w:t>
      </w:r>
      <w:r w:rsidRPr="00EC0EC5">
        <w:rPr>
          <w:rFonts w:ascii="Cambria Math" w:hAnsi="Cambria Math" w:cs="Andalus"/>
          <w:sz w:val="18"/>
        </w:rPr>
        <w:t>𝑛→</w:t>
      </w:r>
      <w:proofErr w:type="gramStart"/>
      <w:r w:rsidRPr="00EC0EC5">
        <w:rPr>
          <w:rFonts w:ascii="Cambria Math" w:hAnsi="Cambria Math" w:cs="Andalus"/>
          <w:sz w:val="18"/>
        </w:rPr>
        <w:t>∞</w:t>
      </w:r>
      <w:r w:rsidRPr="00EC0EC5">
        <w:rPr>
          <w:rFonts w:ascii="Andalus" w:hAnsi="Andalus" w:cs="Andalus"/>
          <w:vertAlign w:val="superscript"/>
        </w:rPr>
        <w:t>(</w:t>
      </w:r>
      <w:proofErr w:type="gramEnd"/>
      <w:r w:rsidRPr="00EC0EC5">
        <w:rPr>
          <w:rFonts w:ascii="Cambria Math" w:hAnsi="Cambria Math" w:cs="Andalus"/>
          <w:vertAlign w:val="superscript"/>
        </w:rPr>
        <w:t>𝑛</w:t>
      </w:r>
      <w:r w:rsidRPr="00EC0EC5">
        <w:rPr>
          <w:rFonts w:ascii="Andalus" w:hAnsi="Andalus" w:cs="Andalus"/>
          <w:vertAlign w:val="superscript"/>
        </w:rPr>
        <w:t>)</w:t>
      </w:r>
      <w:r w:rsidRPr="00EC0EC5">
        <w:rPr>
          <w:rFonts w:ascii="Andalus" w:hAnsi="Andalus" w:cs="Andalus"/>
        </w:rPr>
        <w:t xml:space="preserve"> exists and is independent of </w:t>
      </w:r>
      <w:proofErr w:type="spellStart"/>
      <w:r w:rsidRPr="00EC0EC5">
        <w:rPr>
          <w:rFonts w:ascii="Andalus" w:hAnsi="Andalus" w:cs="Andalus"/>
          <w:iCs/>
        </w:rPr>
        <w:t>i</w:t>
      </w:r>
      <w:proofErr w:type="spellEnd"/>
      <w:r w:rsidRPr="00EC0EC5">
        <w:rPr>
          <w:rFonts w:ascii="Andalus" w:hAnsi="Andalus" w:cs="Andalus"/>
        </w:rPr>
        <w:t xml:space="preserve">. Furthermore, </w:t>
      </w:r>
      <w:proofErr w:type="spellStart"/>
      <w:r w:rsidRPr="00EC0EC5">
        <w:rPr>
          <w:rFonts w:ascii="Andalus" w:hAnsi="Andalus" w:cs="Andalus"/>
        </w:rPr>
        <w:t>lim</w:t>
      </w:r>
      <w:proofErr w:type="spellEnd"/>
      <w:r w:rsidRPr="00EC0EC5">
        <w:rPr>
          <w:rFonts w:ascii="Cambria Math" w:hAnsi="Cambria Math" w:cs="Andalus"/>
          <w:sz w:val="18"/>
        </w:rPr>
        <w:t>𝑛→</w:t>
      </w:r>
      <w:proofErr w:type="gramStart"/>
      <w:r w:rsidRPr="00EC0EC5">
        <w:rPr>
          <w:rFonts w:ascii="Cambria Math" w:hAnsi="Cambria Math" w:cs="Andalus"/>
          <w:sz w:val="18"/>
        </w:rPr>
        <w:t>∞</w:t>
      </w:r>
      <w:r w:rsidRPr="00EC0EC5">
        <w:rPr>
          <w:rFonts w:ascii="Andalus" w:hAnsi="Andalus" w:cs="Andalus"/>
          <w:vertAlign w:val="superscript"/>
        </w:rPr>
        <w:t>(</w:t>
      </w:r>
      <w:proofErr w:type="gramEnd"/>
      <w:r w:rsidRPr="00EC0EC5">
        <w:rPr>
          <w:rFonts w:ascii="Cambria Math" w:hAnsi="Cambria Math" w:cs="Andalus"/>
          <w:vertAlign w:val="superscript"/>
        </w:rPr>
        <w:t>𝑛</w:t>
      </w:r>
      <w:r w:rsidRPr="00EC0EC5">
        <w:rPr>
          <w:rFonts w:ascii="Andalus" w:hAnsi="Andalus" w:cs="Andalus"/>
          <w:vertAlign w:val="superscript"/>
        </w:rPr>
        <w:t>)</w:t>
      </w:r>
      <w:r w:rsidRPr="00EC0EC5">
        <w:rPr>
          <w:rFonts w:ascii="Andalus" w:hAnsi="Andalus" w:cs="Andalus"/>
        </w:rPr>
        <w:t>=</w:t>
      </w:r>
      <w:r w:rsidRPr="00EC0EC5">
        <w:rPr>
          <w:rFonts w:ascii="Cambria Math" w:hAnsi="Cambria Math" w:cs="Andalus"/>
        </w:rPr>
        <w:t>𝜋</w:t>
      </w:r>
      <w:r w:rsidRPr="00EC0EC5">
        <w:rPr>
          <w:rFonts w:ascii="Cambria Math" w:hAnsi="Cambria Math" w:cs="Andalus"/>
          <w:sz w:val="22"/>
          <w:vertAlign w:val="subscript"/>
        </w:rPr>
        <w:t>𝑗</w:t>
      </w:r>
      <w:r w:rsidRPr="00EC0EC5">
        <w:rPr>
          <w:rFonts w:ascii="Andalus" w:hAnsi="Andalus" w:cs="Andalus"/>
        </w:rPr>
        <w:t xml:space="preserve">&gt;0 </w:t>
      </w:r>
    </w:p>
    <w:p w:rsidR="00EC0EC5" w:rsidRDefault="00EC0EC5" w:rsidP="00695F7F">
      <w:pPr>
        <w:pStyle w:val="Textbody"/>
        <w:jc w:val="both"/>
        <w:rPr>
          <w:rFonts w:ascii="Andalus" w:hAnsi="Andalus" w:cs="Andalus"/>
          <w:sz w:val="24"/>
        </w:rPr>
      </w:pPr>
      <w:proofErr w:type="gramStart"/>
      <w:r w:rsidRPr="00EC0EC5">
        <w:rPr>
          <w:rFonts w:ascii="Andalus" w:hAnsi="Andalus" w:cs="Andalus"/>
          <w:sz w:val="24"/>
        </w:rPr>
        <w:t>where</w:t>
      </w:r>
      <w:proofErr w:type="gramEnd"/>
      <w:r w:rsidRPr="00EC0EC5">
        <w:rPr>
          <w:rFonts w:ascii="Andalus" w:hAnsi="Andalus" w:cs="Andalus"/>
          <w:sz w:val="24"/>
        </w:rPr>
        <w:t xml:space="preserve"> the </w:t>
      </w:r>
      <w:r w:rsidRPr="00EC0EC5">
        <w:rPr>
          <w:rFonts w:ascii="Cambria Math" w:hAnsi="Cambria Math" w:cs="Andalus"/>
          <w:sz w:val="24"/>
        </w:rPr>
        <w:t>𝜋</w:t>
      </w:r>
      <w:r w:rsidRPr="00EC0EC5">
        <w:rPr>
          <w:rFonts w:ascii="Cambria Math" w:hAnsi="Cambria Math" w:cs="Andalus"/>
          <w:sz w:val="24"/>
          <w:vertAlign w:val="subscript"/>
        </w:rPr>
        <w:t>𝑗</w:t>
      </w:r>
      <w:r w:rsidRPr="00EC0EC5">
        <w:rPr>
          <w:rFonts w:ascii="Andalus" w:hAnsi="Andalus" w:cs="Andalus"/>
          <w:sz w:val="24"/>
        </w:rPr>
        <w:t xml:space="preserve"> uniquely satisfy the following steady-state equations</w:t>
      </w:r>
      <w:r>
        <w:rPr>
          <w:rFonts w:ascii="Andalus" w:hAnsi="Andalus" w:cs="Andalus"/>
          <w:sz w:val="24"/>
        </w:rPr>
        <w:t>:</w:t>
      </w:r>
    </w:p>
    <w:p w:rsidR="00EC0EC5" w:rsidRPr="00EC0EC5" w:rsidRDefault="00EC0EC5" w:rsidP="00695F7F">
      <w:pPr>
        <w:widowControl/>
        <w:suppressAutoHyphens w:val="0"/>
        <w:autoSpaceDE w:val="0"/>
        <w:adjustRightInd w:val="0"/>
        <w:spacing w:after="0" w:line="240" w:lineRule="auto"/>
        <w:jc w:val="both"/>
        <w:textAlignment w:val="auto"/>
        <w:rPr>
          <w:rFonts w:ascii="Andalus" w:eastAsiaTheme="minorHAnsi" w:hAnsi="Andalus" w:cs="Andalus"/>
          <w:color w:val="000000"/>
          <w:kern w:val="0"/>
          <w:sz w:val="24"/>
          <w:szCs w:val="24"/>
        </w:rPr>
      </w:pPr>
      <w:r w:rsidRPr="00EC0EC5">
        <w:rPr>
          <w:rFonts w:ascii="Cambria Math" w:eastAsiaTheme="minorHAnsi" w:hAnsi="Cambria Math" w:cs="Andalus"/>
          <w:color w:val="000000"/>
          <w:kern w:val="0"/>
          <w:sz w:val="24"/>
          <w:szCs w:val="24"/>
        </w:rPr>
        <w:t>𝜋𝑗</w:t>
      </w:r>
      <w:r w:rsidRPr="00EC0EC5">
        <w:rPr>
          <w:rFonts w:ascii="Andalus" w:eastAsiaTheme="minorHAnsi" w:hAnsi="Andalus" w:cs="Andalus"/>
          <w:color w:val="000000"/>
          <w:kern w:val="0"/>
          <w:sz w:val="24"/>
          <w:szCs w:val="24"/>
        </w:rPr>
        <w:t>=</w:t>
      </w:r>
      <w:r w:rsidRPr="00EC0EC5">
        <w:rPr>
          <w:rFonts w:ascii="Cambria Math" w:eastAsiaTheme="minorHAnsi" w:hAnsi="Cambria Math" w:cs="Andalus"/>
          <w:color w:val="000000"/>
          <w:kern w:val="0"/>
          <w:sz w:val="24"/>
          <w:szCs w:val="24"/>
        </w:rPr>
        <w:t>∑𝜋</w:t>
      </w:r>
      <w:r w:rsidRPr="00EC0EC5">
        <w:rPr>
          <w:rFonts w:ascii="Cambria Math" w:eastAsiaTheme="minorHAnsi" w:hAnsi="Cambria Math" w:cs="Andalus"/>
          <w:color w:val="000000"/>
          <w:kern w:val="0"/>
          <w:sz w:val="24"/>
          <w:szCs w:val="24"/>
          <w:vertAlign w:val="subscript"/>
        </w:rPr>
        <w:t>𝑗</w:t>
      </w:r>
      <w:r w:rsidRPr="00EC0EC5">
        <w:rPr>
          <w:rFonts w:ascii="Cambria Math" w:eastAsiaTheme="minorHAnsi" w:hAnsi="Cambria Math" w:cs="Andalus"/>
          <w:color w:val="000000"/>
          <w:kern w:val="0"/>
          <w:sz w:val="24"/>
          <w:szCs w:val="24"/>
        </w:rPr>
        <w:t>𝑝</w:t>
      </w:r>
      <w:r w:rsidRPr="00EC0EC5">
        <w:rPr>
          <w:rFonts w:ascii="Cambria Math" w:eastAsiaTheme="minorHAnsi" w:hAnsi="Cambria Math" w:cs="Andalus"/>
          <w:color w:val="000000"/>
          <w:kern w:val="0"/>
          <w:sz w:val="24"/>
          <w:szCs w:val="24"/>
          <w:vertAlign w:val="subscript"/>
        </w:rPr>
        <w:t>𝑖𝑗</w:t>
      </w:r>
      <w:r w:rsidRPr="00EC0EC5">
        <w:rPr>
          <w:rFonts w:ascii="Andalus" w:eastAsiaTheme="minorHAnsi" w:hAnsi="Andalus" w:cs="Andalus"/>
          <w:color w:val="000000"/>
          <w:kern w:val="0"/>
          <w:sz w:val="24"/>
          <w:szCs w:val="24"/>
        </w:rPr>
        <w:t xml:space="preserve"> for </w:t>
      </w:r>
      <w:r w:rsidRPr="00EC0EC5">
        <w:rPr>
          <w:rFonts w:ascii="Cambria Math" w:eastAsiaTheme="minorHAnsi" w:hAnsi="Cambria Math" w:cs="Andalus"/>
          <w:color w:val="000000"/>
          <w:kern w:val="0"/>
          <w:sz w:val="24"/>
          <w:szCs w:val="24"/>
        </w:rPr>
        <w:t>𝑗</w:t>
      </w:r>
      <w:r w:rsidRPr="00EC0EC5">
        <w:rPr>
          <w:rFonts w:ascii="Andalus" w:eastAsiaTheme="minorHAnsi" w:hAnsi="Andalus" w:cs="Andalus"/>
          <w:color w:val="000000"/>
          <w:kern w:val="0"/>
          <w:sz w:val="24"/>
          <w:szCs w:val="24"/>
        </w:rPr>
        <w:t>=0</w:t>
      </w:r>
      <w:proofErr w:type="gramStart"/>
      <w:r w:rsidRPr="00EC0EC5">
        <w:rPr>
          <w:rFonts w:ascii="Andalus" w:eastAsiaTheme="minorHAnsi" w:hAnsi="Andalus" w:cs="Andalus"/>
          <w:color w:val="000000"/>
          <w:kern w:val="0"/>
          <w:sz w:val="24"/>
          <w:szCs w:val="24"/>
        </w:rPr>
        <w:t>,1</w:t>
      </w:r>
      <w:proofErr w:type="gramEnd"/>
      <w:r w:rsidRPr="00EC0EC5">
        <w:rPr>
          <w:rFonts w:ascii="Andalus" w:eastAsiaTheme="minorHAnsi" w:hAnsi="Andalus" w:cs="Andalus"/>
          <w:color w:val="000000"/>
          <w:kern w:val="0"/>
          <w:sz w:val="24"/>
          <w:szCs w:val="24"/>
        </w:rPr>
        <w:t>,…,</w:t>
      </w:r>
      <w:r w:rsidRPr="00EC0EC5">
        <w:rPr>
          <w:rFonts w:ascii="Cambria Math" w:eastAsiaTheme="minorHAnsi" w:hAnsi="Cambria Math" w:cs="Andalus"/>
          <w:color w:val="000000"/>
          <w:kern w:val="0"/>
          <w:sz w:val="24"/>
          <w:szCs w:val="24"/>
        </w:rPr>
        <w:t>𝑀</w:t>
      </w:r>
      <w:r w:rsidRPr="00EC0EC5">
        <w:rPr>
          <w:rFonts w:ascii="Andalus" w:eastAsiaTheme="minorHAnsi" w:hAnsi="Andalus" w:cs="Andalus"/>
          <w:color w:val="000000"/>
          <w:kern w:val="0"/>
          <w:sz w:val="24"/>
          <w:szCs w:val="24"/>
        </w:rPr>
        <w:t>,</w:t>
      </w:r>
    </w:p>
    <w:p w:rsidR="00EC0EC5" w:rsidRPr="00EC0EC5" w:rsidRDefault="00EC0EC5" w:rsidP="00695F7F">
      <w:pPr>
        <w:widowControl/>
        <w:suppressAutoHyphens w:val="0"/>
        <w:autoSpaceDE w:val="0"/>
        <w:adjustRightInd w:val="0"/>
        <w:spacing w:after="0" w:line="240" w:lineRule="auto"/>
        <w:jc w:val="both"/>
        <w:textAlignment w:val="auto"/>
        <w:rPr>
          <w:rFonts w:ascii="Andalus" w:eastAsiaTheme="minorHAnsi" w:hAnsi="Andalus" w:cs="Andalus"/>
          <w:color w:val="000000"/>
          <w:kern w:val="0"/>
          <w:sz w:val="24"/>
          <w:szCs w:val="24"/>
        </w:rPr>
      </w:pPr>
      <w:r w:rsidRPr="00EC0EC5">
        <w:rPr>
          <w:rFonts w:ascii="Cambria Math" w:eastAsiaTheme="minorHAnsi" w:hAnsi="Cambria Math" w:cs="Andalus"/>
          <w:color w:val="000000"/>
          <w:kern w:val="0"/>
          <w:sz w:val="24"/>
          <w:szCs w:val="24"/>
        </w:rPr>
        <w:t>∑𝜋</w:t>
      </w:r>
      <w:r w:rsidRPr="00EC0EC5">
        <w:rPr>
          <w:rFonts w:ascii="Cambria Math" w:eastAsiaTheme="minorHAnsi" w:hAnsi="Cambria Math" w:cs="Andalus"/>
          <w:color w:val="000000"/>
          <w:kern w:val="0"/>
          <w:sz w:val="24"/>
          <w:szCs w:val="24"/>
          <w:vertAlign w:val="subscript"/>
        </w:rPr>
        <w:t>𝑗</w:t>
      </w:r>
      <w:r w:rsidRPr="00EC0EC5">
        <w:rPr>
          <w:rFonts w:ascii="Andalus" w:eastAsiaTheme="minorHAnsi" w:hAnsi="Andalus" w:cs="Andalus"/>
          <w:color w:val="000000"/>
          <w:kern w:val="0"/>
          <w:sz w:val="24"/>
          <w:szCs w:val="24"/>
        </w:rPr>
        <w:t xml:space="preserve">=1. </w:t>
      </w:r>
    </w:p>
    <w:p w:rsidR="00EC0EC5" w:rsidRDefault="00EC0EC5" w:rsidP="00695F7F">
      <w:pPr>
        <w:pStyle w:val="Textbody"/>
        <w:jc w:val="both"/>
        <w:rPr>
          <w:rFonts w:ascii="Andalus" w:eastAsiaTheme="minorHAnsi" w:hAnsi="Andalus" w:cs="Andalus"/>
          <w:color w:val="000000"/>
          <w:kern w:val="0"/>
          <w:sz w:val="24"/>
          <w:lang w:val="en-IN"/>
        </w:rPr>
      </w:pPr>
      <w:r w:rsidRPr="00EC0EC5">
        <w:rPr>
          <w:rFonts w:ascii="Andalus" w:eastAsiaTheme="minorHAnsi" w:hAnsi="Andalus" w:cs="Andalus"/>
          <w:color w:val="000000"/>
          <w:kern w:val="0"/>
          <w:sz w:val="24"/>
          <w:lang w:val="en-IN"/>
        </w:rPr>
        <w:t xml:space="preserve">The steady state probabilities of the Markov chain are </w:t>
      </w:r>
      <w:r w:rsidRPr="00EC0EC5">
        <w:rPr>
          <w:rFonts w:ascii="Cambria Math" w:eastAsiaTheme="minorHAnsi" w:hAnsi="Cambria Math" w:cs="Andalus"/>
          <w:color w:val="000000"/>
          <w:kern w:val="0"/>
          <w:sz w:val="24"/>
          <w:lang w:val="en-IN"/>
        </w:rPr>
        <w:t>𝜋</w:t>
      </w:r>
      <w:r w:rsidRPr="00EC0EC5">
        <w:rPr>
          <w:rFonts w:ascii="Cambria Math" w:eastAsiaTheme="minorHAnsi" w:hAnsi="Cambria Math" w:cs="Andalus"/>
          <w:color w:val="000000"/>
          <w:kern w:val="0"/>
          <w:sz w:val="24"/>
          <w:vertAlign w:val="subscript"/>
          <w:lang w:val="en-IN"/>
        </w:rPr>
        <w:t>𝑗</w:t>
      </w:r>
      <w:r w:rsidRPr="00EC0EC5">
        <w:rPr>
          <w:rFonts w:ascii="Andalus" w:eastAsiaTheme="minorHAnsi" w:hAnsi="Andalus" w:cs="Andalus"/>
          <w:color w:val="000000"/>
          <w:kern w:val="0"/>
          <w:sz w:val="24"/>
          <w:lang w:val="en-IN"/>
        </w:rPr>
        <w:t xml:space="preserve">. These values indicate that after a large number of transitions the probability of finding the process in a particular state such as </w:t>
      </w:r>
      <w:r w:rsidRPr="00EC0EC5">
        <w:rPr>
          <w:rFonts w:ascii="Andalus" w:eastAsiaTheme="minorHAnsi" w:hAnsi="Andalus" w:cs="Andalus"/>
          <w:iCs/>
          <w:color w:val="000000"/>
          <w:kern w:val="0"/>
          <w:sz w:val="24"/>
          <w:lang w:val="en-IN"/>
        </w:rPr>
        <w:t xml:space="preserve">j </w:t>
      </w:r>
      <w:r w:rsidRPr="00EC0EC5">
        <w:rPr>
          <w:rFonts w:ascii="Andalus" w:eastAsiaTheme="minorHAnsi" w:hAnsi="Andalus" w:cs="Andalus"/>
          <w:color w:val="000000"/>
          <w:kern w:val="0"/>
          <w:sz w:val="24"/>
          <w:lang w:val="en-IN"/>
        </w:rPr>
        <w:t xml:space="preserve">tends to the value of </w:t>
      </w:r>
      <w:r w:rsidRPr="00EC0EC5">
        <w:rPr>
          <w:rFonts w:ascii="Cambria Math" w:eastAsiaTheme="minorHAnsi" w:hAnsi="Cambria Math" w:cs="Andalus"/>
          <w:color w:val="000000"/>
          <w:kern w:val="0"/>
          <w:sz w:val="24"/>
          <w:lang w:val="en-IN"/>
        </w:rPr>
        <w:t>𝜋</w:t>
      </w:r>
      <w:r w:rsidRPr="00EC0EC5">
        <w:rPr>
          <w:rFonts w:ascii="Cambria Math" w:eastAsiaTheme="minorHAnsi" w:hAnsi="Cambria Math" w:cs="Andalus"/>
          <w:color w:val="000000"/>
          <w:kern w:val="0"/>
          <w:sz w:val="24"/>
          <w:vertAlign w:val="subscript"/>
          <w:lang w:val="en-IN"/>
        </w:rPr>
        <w:t>𝑗</w:t>
      </w:r>
      <w:r w:rsidRPr="00EC0EC5">
        <w:rPr>
          <w:rFonts w:ascii="Andalus" w:eastAsiaTheme="minorHAnsi" w:hAnsi="Andalus" w:cs="Andalus"/>
          <w:color w:val="000000"/>
          <w:kern w:val="0"/>
          <w:sz w:val="24"/>
          <w:lang w:val="en-IN"/>
        </w:rPr>
        <w:t xml:space="preserve"> which is independent of the initial state. The </w:t>
      </w:r>
      <w:r w:rsidRPr="00EC0EC5">
        <w:rPr>
          <w:rFonts w:ascii="Cambria Math" w:eastAsiaTheme="minorHAnsi" w:hAnsi="Cambria Math" w:cs="Andalus"/>
          <w:color w:val="000000"/>
          <w:kern w:val="0"/>
          <w:sz w:val="24"/>
          <w:lang w:val="en-IN"/>
        </w:rPr>
        <w:t>𝜋</w:t>
      </w:r>
      <w:r w:rsidRPr="00EC0EC5">
        <w:rPr>
          <w:rFonts w:ascii="Cambria Math" w:eastAsiaTheme="minorHAnsi" w:hAnsi="Cambria Math" w:cs="Andalus"/>
          <w:color w:val="000000"/>
          <w:kern w:val="0"/>
          <w:sz w:val="24"/>
          <w:vertAlign w:val="subscript"/>
          <w:lang w:val="en-IN"/>
        </w:rPr>
        <w:t>𝑗</w:t>
      </w:r>
      <w:r w:rsidRPr="00EC0EC5">
        <w:rPr>
          <w:rFonts w:ascii="Andalus" w:eastAsiaTheme="minorHAnsi" w:hAnsi="Andalus" w:cs="Andalus"/>
          <w:color w:val="000000"/>
          <w:kern w:val="0"/>
          <w:sz w:val="24"/>
          <w:lang w:val="en-IN"/>
        </w:rPr>
        <w:t xml:space="preserve"> are also known as stationary probabilities, when if the initial probability of being in state </w:t>
      </w:r>
      <w:r w:rsidRPr="00EC0EC5">
        <w:rPr>
          <w:rFonts w:ascii="Andalus" w:eastAsiaTheme="minorHAnsi" w:hAnsi="Andalus" w:cs="Andalus"/>
          <w:iCs/>
          <w:color w:val="000000"/>
          <w:kern w:val="0"/>
          <w:sz w:val="24"/>
          <w:lang w:val="en-IN"/>
        </w:rPr>
        <w:t xml:space="preserve">j </w:t>
      </w:r>
      <w:r w:rsidRPr="00EC0EC5">
        <w:rPr>
          <w:rFonts w:ascii="Andalus" w:eastAsiaTheme="minorHAnsi" w:hAnsi="Andalus" w:cs="Andalus"/>
          <w:color w:val="000000"/>
          <w:kern w:val="0"/>
          <w:sz w:val="24"/>
          <w:lang w:val="en-IN"/>
        </w:rPr>
        <w:t xml:space="preserve">is given by </w:t>
      </w:r>
      <w:r w:rsidRPr="00EC0EC5">
        <w:rPr>
          <w:rFonts w:ascii="Cambria Math" w:eastAsiaTheme="minorHAnsi" w:hAnsi="Cambria Math" w:cs="Andalus"/>
          <w:color w:val="000000"/>
          <w:kern w:val="0"/>
          <w:sz w:val="24"/>
          <w:lang w:val="en-IN"/>
        </w:rPr>
        <w:t>𝜋</w:t>
      </w:r>
      <w:r w:rsidRPr="00EC0EC5">
        <w:rPr>
          <w:rFonts w:ascii="Cambria Math" w:eastAsiaTheme="minorHAnsi" w:hAnsi="Cambria Math" w:cs="Andalus"/>
          <w:color w:val="000000"/>
          <w:kern w:val="0"/>
          <w:sz w:val="24"/>
          <w:vertAlign w:val="subscript"/>
          <w:lang w:val="en-IN"/>
        </w:rPr>
        <w:t>𝑗</w:t>
      </w:r>
      <w:r w:rsidRPr="00EC0EC5">
        <w:rPr>
          <w:rFonts w:ascii="Andalus" w:eastAsiaTheme="minorHAnsi" w:hAnsi="Andalus" w:cs="Andalus"/>
          <w:color w:val="000000"/>
          <w:kern w:val="0"/>
          <w:sz w:val="24"/>
          <w:lang w:val="en-IN"/>
        </w:rPr>
        <w:t xml:space="preserve"> for all </w:t>
      </w:r>
      <w:r w:rsidRPr="00EC0EC5">
        <w:rPr>
          <w:rFonts w:ascii="Andalus" w:eastAsiaTheme="minorHAnsi" w:hAnsi="Andalus" w:cs="Andalus"/>
          <w:iCs/>
          <w:color w:val="000000"/>
          <w:kern w:val="0"/>
          <w:sz w:val="24"/>
          <w:lang w:val="en-IN"/>
        </w:rPr>
        <w:t>j</w:t>
      </w:r>
      <w:r w:rsidRPr="00EC0EC5">
        <w:rPr>
          <w:rFonts w:ascii="Andalus" w:eastAsiaTheme="minorHAnsi" w:hAnsi="Andalus" w:cs="Andalus"/>
          <w:color w:val="000000"/>
          <w:kern w:val="0"/>
          <w:sz w:val="24"/>
          <w:lang w:val="en-IN"/>
        </w:rPr>
        <w:t xml:space="preserve">, then the probability of finding the process in state </w:t>
      </w:r>
      <w:r w:rsidRPr="00EC0EC5">
        <w:rPr>
          <w:rFonts w:ascii="Andalus" w:eastAsiaTheme="minorHAnsi" w:hAnsi="Andalus" w:cs="Andalus"/>
          <w:iCs/>
          <w:color w:val="000000"/>
          <w:kern w:val="0"/>
          <w:sz w:val="24"/>
          <w:lang w:val="en-IN"/>
        </w:rPr>
        <w:t xml:space="preserve">j </w:t>
      </w:r>
      <w:r w:rsidRPr="00EC0EC5">
        <w:rPr>
          <w:rFonts w:ascii="Andalus" w:eastAsiaTheme="minorHAnsi" w:hAnsi="Andalus" w:cs="Andalus"/>
          <w:color w:val="000000"/>
          <w:kern w:val="0"/>
          <w:sz w:val="24"/>
          <w:lang w:val="en-IN"/>
        </w:rPr>
        <w:t xml:space="preserve">at time </w:t>
      </w:r>
      <w:r w:rsidRPr="00EC0EC5">
        <w:rPr>
          <w:rFonts w:ascii="Andalus" w:eastAsiaTheme="minorHAnsi" w:hAnsi="Andalus" w:cs="Andalus"/>
          <w:iCs/>
          <w:color w:val="000000"/>
          <w:kern w:val="0"/>
          <w:sz w:val="24"/>
          <w:lang w:val="en-IN"/>
        </w:rPr>
        <w:t>n</w:t>
      </w:r>
      <w:r w:rsidRPr="00EC0EC5">
        <w:rPr>
          <w:rFonts w:ascii="Andalus" w:eastAsiaTheme="minorHAnsi" w:hAnsi="Andalus" w:cs="Andalus"/>
          <w:color w:val="000000"/>
          <w:kern w:val="0"/>
          <w:sz w:val="24"/>
          <w:lang w:val="en-IN"/>
        </w:rPr>
        <w:t xml:space="preserve">=1,2,… is also given by </w:t>
      </w:r>
      <w:r w:rsidRPr="00EC0EC5">
        <w:rPr>
          <w:rFonts w:ascii="Cambria Math" w:eastAsiaTheme="minorHAnsi" w:hAnsi="Cambria Math" w:cs="Andalus"/>
          <w:color w:val="000000"/>
          <w:kern w:val="0"/>
          <w:sz w:val="24"/>
          <w:lang w:val="en-IN"/>
        </w:rPr>
        <w:t>𝜋</w:t>
      </w:r>
      <w:r w:rsidRPr="00EC0EC5">
        <w:rPr>
          <w:rFonts w:ascii="Cambria Math" w:eastAsiaTheme="minorHAnsi" w:hAnsi="Cambria Math" w:cs="Andalus"/>
          <w:color w:val="000000"/>
          <w:kern w:val="0"/>
          <w:sz w:val="24"/>
          <w:vertAlign w:val="subscript"/>
          <w:lang w:val="en-IN"/>
        </w:rPr>
        <w:t>𝑗</w:t>
      </w:r>
      <w:r w:rsidRPr="00EC0EC5">
        <w:rPr>
          <w:rFonts w:ascii="Andalus" w:eastAsiaTheme="minorHAnsi" w:hAnsi="Andalus" w:cs="Andalus"/>
          <w:color w:val="000000"/>
          <w:kern w:val="0"/>
          <w:sz w:val="24"/>
          <w:lang w:val="en-IN"/>
        </w:rPr>
        <w:t xml:space="preserve">, or </w:t>
      </w:r>
      <w:r w:rsidRPr="00EC0EC5">
        <w:rPr>
          <w:rFonts w:ascii="Cambria Math" w:eastAsiaTheme="minorHAnsi" w:hAnsi="Cambria Math" w:cs="Andalus"/>
          <w:color w:val="000000"/>
          <w:kern w:val="0"/>
          <w:sz w:val="24"/>
          <w:lang w:val="en-IN"/>
        </w:rPr>
        <w:t>𝑃</w:t>
      </w:r>
      <w:r w:rsidRPr="00EC0EC5">
        <w:rPr>
          <w:rFonts w:ascii="Andalus" w:eastAsiaTheme="minorHAnsi" w:hAnsi="Andalus" w:cs="Andalus"/>
          <w:color w:val="000000"/>
          <w:kern w:val="0"/>
          <w:sz w:val="24"/>
          <w:lang w:val="en-IN"/>
        </w:rPr>
        <w:t>{</w:t>
      </w:r>
      <w:r w:rsidRPr="00EC0EC5">
        <w:rPr>
          <w:rFonts w:ascii="Cambria Math" w:eastAsiaTheme="minorHAnsi" w:hAnsi="Cambria Math" w:cs="Andalus"/>
          <w:color w:val="000000"/>
          <w:kern w:val="0"/>
          <w:sz w:val="24"/>
          <w:lang w:val="en-IN"/>
        </w:rPr>
        <w:t>𝑋</w:t>
      </w:r>
      <w:r w:rsidRPr="00EC0EC5">
        <w:rPr>
          <w:rFonts w:ascii="Cambria Math" w:eastAsiaTheme="minorHAnsi" w:hAnsi="Cambria Math" w:cs="Andalus"/>
          <w:color w:val="000000"/>
          <w:kern w:val="0"/>
          <w:sz w:val="24"/>
          <w:vertAlign w:val="subscript"/>
          <w:lang w:val="en-IN"/>
        </w:rPr>
        <w:t>𝑛</w:t>
      </w:r>
      <w:r w:rsidRPr="00EC0EC5">
        <w:rPr>
          <w:rFonts w:ascii="Andalus" w:eastAsiaTheme="minorHAnsi" w:hAnsi="Andalus" w:cs="Andalus"/>
          <w:color w:val="000000"/>
          <w:kern w:val="0"/>
          <w:sz w:val="24"/>
          <w:lang w:val="en-IN"/>
        </w:rPr>
        <w:t>=</w:t>
      </w:r>
      <w:r w:rsidRPr="00EC0EC5">
        <w:rPr>
          <w:rFonts w:ascii="Cambria Math" w:eastAsiaTheme="minorHAnsi" w:hAnsi="Cambria Math" w:cs="Andalus"/>
          <w:color w:val="000000"/>
          <w:kern w:val="0"/>
          <w:sz w:val="24"/>
          <w:lang w:val="en-IN"/>
        </w:rPr>
        <w:t>𝑗</w:t>
      </w:r>
      <w:r w:rsidRPr="00EC0EC5">
        <w:rPr>
          <w:rFonts w:ascii="Andalus" w:eastAsiaTheme="minorHAnsi" w:hAnsi="Andalus" w:cs="Andalus"/>
          <w:color w:val="000000"/>
          <w:kern w:val="0"/>
          <w:sz w:val="24"/>
          <w:lang w:val="en-IN"/>
        </w:rPr>
        <w:t>}=</w:t>
      </w:r>
      <w:r w:rsidRPr="00EC0EC5">
        <w:rPr>
          <w:rFonts w:ascii="Cambria Math" w:eastAsiaTheme="minorHAnsi" w:hAnsi="Cambria Math" w:cs="Andalus"/>
          <w:color w:val="000000"/>
          <w:kern w:val="0"/>
          <w:sz w:val="24"/>
          <w:lang w:val="en-IN"/>
        </w:rPr>
        <w:t>𝜋</w:t>
      </w:r>
      <w:r w:rsidRPr="00EC0EC5">
        <w:rPr>
          <w:rFonts w:ascii="Cambria Math" w:eastAsiaTheme="minorHAnsi" w:hAnsi="Cambria Math" w:cs="Andalus"/>
          <w:color w:val="000000"/>
          <w:kern w:val="0"/>
          <w:sz w:val="24"/>
          <w:vertAlign w:val="subscript"/>
          <w:lang w:val="en-IN"/>
        </w:rPr>
        <w:t>𝑗</w:t>
      </w:r>
      <w:r w:rsidRPr="00EC0EC5">
        <w:rPr>
          <w:rFonts w:ascii="Andalus" w:eastAsiaTheme="minorHAnsi" w:hAnsi="Andalus" w:cs="Andalus"/>
          <w:color w:val="000000"/>
          <w:kern w:val="0"/>
          <w:sz w:val="24"/>
          <w:lang w:val="en-IN"/>
        </w:rPr>
        <w:t>.</w:t>
      </w:r>
    </w:p>
    <w:p w:rsidR="006749F5" w:rsidRDefault="006749F5" w:rsidP="00695F7F">
      <w:pPr>
        <w:pStyle w:val="Textbody"/>
        <w:jc w:val="both"/>
        <w:rPr>
          <w:rFonts w:ascii="Andalus" w:eastAsiaTheme="minorHAnsi" w:hAnsi="Andalus" w:cs="Andalus"/>
          <w:color w:val="000000"/>
          <w:kern w:val="0"/>
          <w:sz w:val="24"/>
          <w:lang w:val="en-IN"/>
        </w:rPr>
      </w:pPr>
    </w:p>
    <w:p w:rsidR="006749F5" w:rsidRDefault="006749F5" w:rsidP="00695F7F">
      <w:pPr>
        <w:pStyle w:val="Default"/>
        <w:jc w:val="both"/>
      </w:pPr>
    </w:p>
    <w:p w:rsidR="006749F5" w:rsidRPr="006749F5" w:rsidRDefault="006749F5" w:rsidP="00695F7F">
      <w:pPr>
        <w:pStyle w:val="Default"/>
        <w:jc w:val="both"/>
        <w:rPr>
          <w:sz w:val="28"/>
          <w:szCs w:val="28"/>
          <w:u w:val="single"/>
        </w:rPr>
      </w:pPr>
      <w:r w:rsidRPr="006749F5">
        <w:rPr>
          <w:b/>
          <w:bCs/>
          <w:sz w:val="28"/>
          <w:szCs w:val="28"/>
          <w:u w:val="single"/>
        </w:rPr>
        <w:t xml:space="preserve">Applying Steady State Probabilities to the Transition Matrix </w:t>
      </w:r>
    </w:p>
    <w:p w:rsidR="002A2BAE" w:rsidRPr="002A091A" w:rsidRDefault="006749F5" w:rsidP="00695F7F">
      <w:pPr>
        <w:pStyle w:val="Textbody"/>
        <w:jc w:val="both"/>
        <w:rPr>
          <w:rFonts w:ascii="Andalus" w:hAnsi="Andalus" w:cs="Andalus"/>
          <w:bCs/>
          <w:sz w:val="24"/>
        </w:rPr>
      </w:pPr>
      <w:r w:rsidRPr="006749F5">
        <w:rPr>
          <w:rFonts w:ascii="Andalus" w:hAnsi="Andalus" w:cs="Andalus"/>
          <w:sz w:val="24"/>
        </w:rPr>
        <w:t>In order to solve for the steady state probabilities discussed above, the aforementioned formulas must be applied to the transition matrix, and the linear system needs to be solved.</w:t>
      </w:r>
      <w:r w:rsidR="002A091A">
        <w:rPr>
          <w:rFonts w:ascii="Andalus" w:hAnsi="Andalus" w:cs="Andalus"/>
          <w:sz w:val="24"/>
        </w:rPr>
        <w:t xml:space="preserve"> </w:t>
      </w:r>
    </w:p>
    <w:p w:rsidR="00590250" w:rsidRDefault="00590250" w:rsidP="00695F7F">
      <w:pPr>
        <w:pStyle w:val="Default"/>
        <w:jc w:val="both"/>
      </w:pPr>
    </w:p>
    <w:p w:rsidR="00844CC4" w:rsidRDefault="00844CC4" w:rsidP="00695F7F">
      <w:pPr>
        <w:pStyle w:val="Default"/>
        <w:jc w:val="both"/>
        <w:rPr>
          <w:b/>
          <w:bCs/>
          <w:sz w:val="28"/>
          <w:szCs w:val="28"/>
          <w:u w:val="single"/>
        </w:rPr>
      </w:pPr>
    </w:p>
    <w:p w:rsidR="00590250" w:rsidRPr="00590250" w:rsidRDefault="00590250" w:rsidP="00695F7F">
      <w:pPr>
        <w:pStyle w:val="Default"/>
        <w:jc w:val="both"/>
        <w:rPr>
          <w:sz w:val="28"/>
          <w:szCs w:val="28"/>
          <w:u w:val="single"/>
        </w:rPr>
      </w:pPr>
      <w:r w:rsidRPr="00590250">
        <w:rPr>
          <w:b/>
          <w:bCs/>
          <w:sz w:val="28"/>
          <w:szCs w:val="28"/>
          <w:u w:val="single"/>
        </w:rPr>
        <w:lastRenderedPageBreak/>
        <w:t xml:space="preserve">Stock Terminology </w:t>
      </w:r>
    </w:p>
    <w:p w:rsidR="00590250" w:rsidRPr="00590250" w:rsidRDefault="00590250" w:rsidP="00695F7F">
      <w:pPr>
        <w:pStyle w:val="Default"/>
        <w:jc w:val="both"/>
        <w:rPr>
          <w:rFonts w:ascii="Andalus" w:hAnsi="Andalus" w:cs="Andalus"/>
        </w:rPr>
      </w:pPr>
      <w:r w:rsidRPr="00590250">
        <w:rPr>
          <w:rFonts w:ascii="Andalus" w:hAnsi="Andalus" w:cs="Andalus"/>
        </w:rPr>
        <w:t xml:space="preserve">In order to proceed with the application of Markov chains to the prediction of stock prices, a set of terminology regarding stocks is also useful to have. This project in particular uses opening and closing prices. </w:t>
      </w:r>
    </w:p>
    <w:p w:rsidR="00284D71" w:rsidRDefault="00590250" w:rsidP="00695F7F">
      <w:pPr>
        <w:pStyle w:val="Textbody"/>
        <w:jc w:val="both"/>
        <w:rPr>
          <w:rFonts w:ascii="Georgia" w:hAnsi="Georgia"/>
          <w:b/>
          <w:bCs/>
          <w:sz w:val="24"/>
        </w:rPr>
      </w:pPr>
      <w:r w:rsidRPr="00590250">
        <w:rPr>
          <w:rFonts w:ascii="Andalus" w:hAnsi="Andalus" w:cs="Andalus"/>
          <w:sz w:val="24"/>
          <w:u w:val="single"/>
        </w:rPr>
        <w:t>Definition</w:t>
      </w:r>
      <w:r w:rsidRPr="00590250">
        <w:rPr>
          <w:rFonts w:ascii="Andalus" w:hAnsi="Andalus" w:cs="Andalus"/>
          <w:sz w:val="24"/>
        </w:rPr>
        <w:t xml:space="preserve">: A </w:t>
      </w:r>
      <w:r w:rsidRPr="00590250">
        <w:rPr>
          <w:rFonts w:ascii="Andalus" w:hAnsi="Andalus" w:cs="Andalus"/>
          <w:iCs/>
          <w:sz w:val="24"/>
        </w:rPr>
        <w:t xml:space="preserve">stock market </w:t>
      </w:r>
      <w:r w:rsidRPr="00590250">
        <w:rPr>
          <w:rFonts w:ascii="Andalus" w:hAnsi="Andalus" w:cs="Andalus"/>
          <w:sz w:val="24"/>
        </w:rPr>
        <w:t>is an exchange where security trading is conducted by professional stockbrokers. It is a public market in which shares of different companies are bought and sold. The technical analysis for it is anticipating future price movements using historical prices, trading volume, open interest, and other trading data to study price patterns.</w:t>
      </w:r>
    </w:p>
    <w:p w:rsidR="00284D71" w:rsidRPr="00590250" w:rsidRDefault="00590250" w:rsidP="00695F7F">
      <w:pPr>
        <w:pStyle w:val="Textbody"/>
        <w:jc w:val="both"/>
        <w:rPr>
          <w:rFonts w:ascii="Andalus" w:hAnsi="Andalus" w:cs="Andalus"/>
          <w:b/>
          <w:bCs/>
          <w:sz w:val="24"/>
        </w:rPr>
      </w:pPr>
      <w:r w:rsidRPr="00590250">
        <w:rPr>
          <w:rFonts w:ascii="Andalus" w:hAnsi="Andalus" w:cs="Andalus"/>
          <w:sz w:val="24"/>
          <w:u w:val="single"/>
        </w:rPr>
        <w:t>Definition</w:t>
      </w:r>
      <w:r w:rsidRPr="00590250">
        <w:rPr>
          <w:rFonts w:ascii="Andalus" w:hAnsi="Andalus" w:cs="Andalus"/>
          <w:sz w:val="24"/>
        </w:rPr>
        <w:t xml:space="preserve">: The </w:t>
      </w:r>
      <w:r w:rsidRPr="00590250">
        <w:rPr>
          <w:rFonts w:ascii="Andalus" w:hAnsi="Andalus" w:cs="Andalus"/>
          <w:iCs/>
          <w:sz w:val="24"/>
        </w:rPr>
        <w:t xml:space="preserve">opening price </w:t>
      </w:r>
      <w:r w:rsidRPr="00590250">
        <w:rPr>
          <w:rFonts w:ascii="Andalus" w:hAnsi="Andalus" w:cs="Andalus"/>
          <w:sz w:val="24"/>
        </w:rPr>
        <w:t>refers to the price of each individual share on the beginning of that trading day</w:t>
      </w:r>
    </w:p>
    <w:p w:rsidR="00284D71" w:rsidRPr="004D0D52" w:rsidRDefault="00590250" w:rsidP="00695F7F">
      <w:pPr>
        <w:pStyle w:val="Textbody"/>
        <w:jc w:val="both"/>
        <w:rPr>
          <w:rFonts w:ascii="Andalus" w:hAnsi="Andalus" w:cs="Andalus"/>
          <w:b/>
          <w:bCs/>
          <w:sz w:val="24"/>
        </w:rPr>
      </w:pPr>
      <w:r w:rsidRPr="00590250">
        <w:rPr>
          <w:rFonts w:ascii="Andalus" w:hAnsi="Andalus" w:cs="Andalus"/>
          <w:sz w:val="24"/>
        </w:rPr>
        <w:t>Once a list of stock prices has been found, calculating a moving average for the prices provides a method for forecasting the stock prices. Moving averages show the general tendency of the stock prices over the long run, and therefore provide a simple and useful way to predict the future of the prices.</w:t>
      </w:r>
    </w:p>
    <w:p w:rsidR="004D0D52" w:rsidRPr="004D0D52" w:rsidRDefault="004D0D52" w:rsidP="00695F7F">
      <w:pPr>
        <w:pStyle w:val="Default"/>
        <w:jc w:val="both"/>
        <w:rPr>
          <w:rFonts w:ascii="Andalus" w:hAnsi="Andalus" w:cs="Andalus"/>
        </w:rPr>
      </w:pPr>
      <w:r w:rsidRPr="001179C5">
        <w:rPr>
          <w:rFonts w:ascii="Andalus" w:hAnsi="Andalus" w:cs="Andalus"/>
          <w:u w:val="single"/>
        </w:rPr>
        <w:t>Definition</w:t>
      </w:r>
      <w:r w:rsidRPr="004D0D52">
        <w:rPr>
          <w:rFonts w:ascii="Andalus" w:hAnsi="Andalus" w:cs="Andalus"/>
        </w:rPr>
        <w:t>: Given a sequence, {</w:t>
      </w:r>
      <w:r w:rsidRPr="004D0D52">
        <w:rPr>
          <w:rFonts w:ascii="Cambria Math" w:hAnsi="Cambria Math" w:cs="Andalus"/>
        </w:rPr>
        <w:t>𝑎</w:t>
      </w:r>
      <w:r w:rsidRPr="004D0D52">
        <w:rPr>
          <w:rFonts w:ascii="Cambria Math" w:hAnsi="Cambria Math" w:cs="Andalus"/>
          <w:vertAlign w:val="subscript"/>
        </w:rPr>
        <w:t>𝑖</w:t>
      </w:r>
      <w:proofErr w:type="gramStart"/>
      <w:r w:rsidRPr="004D0D52">
        <w:rPr>
          <w:rFonts w:ascii="Andalus" w:hAnsi="Andalus" w:cs="Andalus"/>
        </w:rPr>
        <w:t>}</w:t>
      </w:r>
      <w:r w:rsidRPr="004D0D52">
        <w:rPr>
          <w:rFonts w:ascii="Andalus" w:hAnsi="Andalus" w:cs="Andalus"/>
          <w:vertAlign w:val="subscript"/>
        </w:rPr>
        <w:t>=</w:t>
      </w:r>
      <w:proofErr w:type="gramEnd"/>
      <w:r w:rsidRPr="004D0D52">
        <w:rPr>
          <w:rFonts w:ascii="Andalus" w:hAnsi="Andalus" w:cs="Andalus"/>
          <w:vertAlign w:val="subscript"/>
        </w:rPr>
        <w:t>1</w:t>
      </w:r>
      <w:r w:rsidRPr="004D0D52">
        <w:rPr>
          <w:rFonts w:ascii="Cambria Math" w:hAnsi="Cambria Math" w:cs="Andalus"/>
          <w:vertAlign w:val="superscript"/>
        </w:rPr>
        <w:t>𝑁</w:t>
      </w:r>
      <w:r w:rsidRPr="004D0D52">
        <w:rPr>
          <w:rFonts w:ascii="Andalus" w:hAnsi="Andalus" w:cs="Andalus"/>
        </w:rPr>
        <w:t xml:space="preserve">, an </w:t>
      </w:r>
      <w:r w:rsidRPr="004D0D52">
        <w:rPr>
          <w:rFonts w:ascii="Andalus" w:hAnsi="Andalus" w:cs="Andalus"/>
          <w:iCs/>
        </w:rPr>
        <w:t xml:space="preserve">n-moving average </w:t>
      </w:r>
      <w:r w:rsidRPr="004D0D52">
        <w:rPr>
          <w:rFonts w:ascii="Andalus" w:hAnsi="Andalus" w:cs="Andalus"/>
        </w:rPr>
        <w:t>is a new sequence {</w:t>
      </w:r>
      <w:r w:rsidRPr="004D0D52">
        <w:rPr>
          <w:rFonts w:ascii="Cambria Math" w:hAnsi="Cambria Math" w:cs="Andalus"/>
        </w:rPr>
        <w:t>𝑠</w:t>
      </w:r>
      <w:r w:rsidRPr="004D0D52">
        <w:rPr>
          <w:rFonts w:ascii="Cambria Math" w:hAnsi="Cambria Math" w:cs="Andalus"/>
          <w:vertAlign w:val="subscript"/>
        </w:rPr>
        <w:t>𝑖</w:t>
      </w:r>
      <w:r w:rsidRPr="004D0D52">
        <w:rPr>
          <w:rFonts w:ascii="Andalus" w:hAnsi="Andalus" w:cs="Andalus"/>
        </w:rPr>
        <w:t>}</w:t>
      </w:r>
      <w:r w:rsidRPr="004D0D52">
        <w:rPr>
          <w:rFonts w:ascii="Cambria Math" w:hAnsi="Cambria Math" w:cs="Andalus"/>
          <w:vertAlign w:val="subscript"/>
        </w:rPr>
        <w:t>𝑖</w:t>
      </w:r>
      <w:r w:rsidRPr="004D0D52">
        <w:rPr>
          <w:rFonts w:ascii="Andalus" w:hAnsi="Andalus" w:cs="Andalus"/>
          <w:vertAlign w:val="subscript"/>
        </w:rPr>
        <w:t>=1</w:t>
      </w:r>
      <w:r w:rsidRPr="004D0D52">
        <w:rPr>
          <w:rFonts w:ascii="Cambria Math" w:hAnsi="Cambria Math" w:cs="Andalus"/>
          <w:vertAlign w:val="superscript"/>
        </w:rPr>
        <w:t>𝑁</w:t>
      </w:r>
      <w:r w:rsidRPr="004D0D52">
        <w:rPr>
          <w:rFonts w:ascii="Andalus" w:hAnsi="Cambria Math" w:cs="Andalus"/>
          <w:vertAlign w:val="superscript"/>
        </w:rPr>
        <w:t>−</w:t>
      </w:r>
      <w:r w:rsidRPr="004D0D52">
        <w:rPr>
          <w:rFonts w:ascii="Cambria Math" w:hAnsi="Cambria Math" w:cs="Andalus"/>
          <w:vertAlign w:val="superscript"/>
        </w:rPr>
        <w:t>𝑛</w:t>
      </w:r>
      <w:r w:rsidRPr="004D0D52">
        <w:rPr>
          <w:rFonts w:ascii="Andalus" w:hAnsi="Andalus" w:cs="Andalus"/>
          <w:vertAlign w:val="superscript"/>
        </w:rPr>
        <w:t>+1</w:t>
      </w:r>
      <w:r w:rsidRPr="004D0D52">
        <w:rPr>
          <w:rFonts w:ascii="Andalus" w:hAnsi="Andalus" w:cs="Andalus"/>
        </w:rPr>
        <w:t xml:space="preserve"> defined from the </w:t>
      </w:r>
      <w:r w:rsidRPr="004D0D52">
        <w:rPr>
          <w:rFonts w:ascii="Cambria Math" w:hAnsi="Cambria Math" w:cs="Andalus"/>
        </w:rPr>
        <w:t>𝑎</w:t>
      </w:r>
      <w:r w:rsidRPr="004D0D52">
        <w:rPr>
          <w:rFonts w:ascii="Cambria Math" w:hAnsi="Cambria Math" w:cs="Andalus"/>
          <w:vertAlign w:val="subscript"/>
        </w:rPr>
        <w:t>𝑖</w:t>
      </w:r>
      <w:r w:rsidRPr="004D0D52">
        <w:rPr>
          <w:rFonts w:ascii="Andalus" w:hAnsi="Andalus" w:cs="Andalus"/>
        </w:rPr>
        <w:t xml:space="preserve"> by taking the average of the subsequence of </w:t>
      </w:r>
      <w:r w:rsidRPr="004D0D52">
        <w:rPr>
          <w:rFonts w:ascii="Andalus" w:hAnsi="Andalus" w:cs="Andalus"/>
          <w:iCs/>
        </w:rPr>
        <w:t xml:space="preserve">n </w:t>
      </w:r>
      <w:r w:rsidRPr="004D0D52">
        <w:rPr>
          <w:rFonts w:ascii="Andalus" w:hAnsi="Andalus" w:cs="Andalus"/>
        </w:rPr>
        <w:t xml:space="preserve">terms15, </w:t>
      </w:r>
    </w:p>
    <w:p w:rsidR="00284D71" w:rsidRDefault="004D0D52" w:rsidP="00695F7F">
      <w:pPr>
        <w:pStyle w:val="Textbody"/>
        <w:jc w:val="both"/>
        <w:rPr>
          <w:rFonts w:ascii="Andalus" w:hAnsi="Andalus" w:cs="Andalus"/>
          <w:sz w:val="24"/>
        </w:rPr>
      </w:pPr>
      <w:r w:rsidRPr="004D0D52">
        <w:rPr>
          <w:rFonts w:ascii="Cambria Math" w:hAnsi="Cambria Math" w:cs="Andalus"/>
          <w:sz w:val="24"/>
        </w:rPr>
        <w:t>𝑠</w:t>
      </w:r>
      <w:r w:rsidRPr="004D0D52">
        <w:rPr>
          <w:rFonts w:ascii="Cambria Math" w:hAnsi="Cambria Math" w:cs="Andalus"/>
          <w:sz w:val="24"/>
          <w:vertAlign w:val="subscript"/>
        </w:rPr>
        <w:t>𝑖</w:t>
      </w:r>
      <w:r w:rsidRPr="004D0D52">
        <w:rPr>
          <w:rFonts w:ascii="Andalus" w:hAnsi="Andalus" w:cs="Andalus"/>
          <w:sz w:val="24"/>
        </w:rPr>
        <w:t>= 1</w:t>
      </w:r>
      <w:proofErr w:type="gramStart"/>
      <w:r>
        <w:rPr>
          <w:rFonts w:ascii="Andalus" w:hAnsi="Andalus" w:cs="Andalus"/>
          <w:sz w:val="24"/>
        </w:rPr>
        <w:t>/</w:t>
      </w:r>
      <w:r>
        <w:rPr>
          <w:rFonts w:ascii="Cambria Math" w:hAnsi="Cambria Math" w:cs="Andalus"/>
          <w:sz w:val="24"/>
        </w:rPr>
        <w:t>(</w:t>
      </w:r>
      <w:proofErr w:type="gramEnd"/>
      <w:r>
        <w:rPr>
          <w:rFonts w:ascii="Cambria Math" w:hAnsi="Cambria Math" w:cs="Andalus"/>
          <w:sz w:val="24"/>
        </w:rPr>
        <w:t>∑</w:t>
      </w:r>
      <w:r w:rsidRPr="004D0D52">
        <w:rPr>
          <w:rFonts w:ascii="Cambria Math" w:hAnsi="Cambria Math" w:cs="Andalus"/>
          <w:sz w:val="24"/>
        </w:rPr>
        <w:t>𝑎</w:t>
      </w:r>
      <w:r w:rsidRPr="004D0D52">
        <w:rPr>
          <w:rFonts w:ascii="Cambria Math" w:hAnsi="Cambria Math" w:cs="Andalus"/>
          <w:sz w:val="24"/>
          <w:vertAlign w:val="subscript"/>
        </w:rPr>
        <w:t>𝑗</w:t>
      </w:r>
      <w:r>
        <w:rPr>
          <w:rFonts w:ascii="Cambria Math" w:hAnsi="Cambria Math" w:cs="Andalus"/>
          <w:sz w:val="24"/>
          <w:vertAlign w:val="subscript"/>
        </w:rPr>
        <w:t xml:space="preserve"> </w:t>
      </w:r>
      <w:r>
        <w:rPr>
          <w:rFonts w:ascii="Cambria Math" w:hAnsi="Cambria Math" w:cs="Andalus"/>
          <w:sz w:val="24"/>
        </w:rPr>
        <w:t>)</w:t>
      </w:r>
      <w:r w:rsidRPr="004D0D52">
        <w:rPr>
          <w:rFonts w:ascii="Cambria Math" w:hAnsi="Cambria Math" w:cs="Andalus"/>
          <w:sz w:val="24"/>
        </w:rPr>
        <w:t xml:space="preserve"> </w:t>
      </w:r>
      <w:r w:rsidRPr="004D0D52">
        <w:rPr>
          <w:rFonts w:ascii="Cambria Math" w:hAnsi="Cambria Math" w:cs="Andalus"/>
          <w:sz w:val="24"/>
          <w:vertAlign w:val="subscript"/>
        </w:rPr>
        <w:t>𝑗</w:t>
      </w:r>
      <w:r w:rsidRPr="004D0D52">
        <w:rPr>
          <w:rFonts w:ascii="Andalus" w:hAnsi="Andalus" w:cs="Andalus"/>
          <w:sz w:val="24"/>
          <w:vertAlign w:val="subscript"/>
        </w:rPr>
        <w:t>=1</w:t>
      </w:r>
      <w:r w:rsidRPr="004D0D52">
        <w:rPr>
          <w:rFonts w:ascii="Cambria Math" w:hAnsi="Cambria Math" w:cs="Andalus"/>
          <w:sz w:val="24"/>
          <w:vertAlign w:val="superscript"/>
        </w:rPr>
        <w:t>𝑖</w:t>
      </w:r>
      <w:r w:rsidRPr="004D0D52">
        <w:rPr>
          <w:rFonts w:ascii="Andalus" w:hAnsi="Andalus" w:cs="Andalus"/>
          <w:sz w:val="24"/>
          <w:vertAlign w:val="superscript"/>
        </w:rPr>
        <w:t>+</w:t>
      </w:r>
      <w:r w:rsidRPr="004D0D52">
        <w:rPr>
          <w:rFonts w:ascii="Cambria Math" w:hAnsi="Cambria Math" w:cs="Andalus"/>
          <w:sz w:val="24"/>
          <w:vertAlign w:val="superscript"/>
        </w:rPr>
        <w:t>𝑛−</w:t>
      </w:r>
      <w:r w:rsidRPr="004D0D52">
        <w:rPr>
          <w:rFonts w:ascii="Andalus" w:hAnsi="Andalus" w:cs="Andalus"/>
          <w:sz w:val="24"/>
          <w:vertAlign w:val="superscript"/>
        </w:rPr>
        <w:t>1</w:t>
      </w:r>
      <w:r w:rsidRPr="004D0D52">
        <w:rPr>
          <w:rFonts w:ascii="Andalus" w:hAnsi="Andalus" w:cs="Andalus"/>
          <w:sz w:val="24"/>
        </w:rPr>
        <w:t xml:space="preserve"> .</w:t>
      </w:r>
    </w:p>
    <w:p w:rsidR="004D0D52" w:rsidRDefault="004D0D52" w:rsidP="00695F7F">
      <w:pPr>
        <w:pStyle w:val="Default"/>
        <w:jc w:val="both"/>
      </w:pPr>
    </w:p>
    <w:p w:rsidR="00F46A5F" w:rsidRDefault="00F46A5F" w:rsidP="00695F7F">
      <w:pPr>
        <w:pStyle w:val="Default"/>
        <w:jc w:val="both"/>
      </w:pPr>
    </w:p>
    <w:p w:rsidR="00F46A5F" w:rsidRDefault="00F46A5F" w:rsidP="00695F7F">
      <w:pPr>
        <w:pStyle w:val="Default"/>
        <w:jc w:val="both"/>
      </w:pPr>
    </w:p>
    <w:p w:rsidR="004D0D52" w:rsidRPr="004D0D52" w:rsidRDefault="004D0D52" w:rsidP="00695F7F">
      <w:pPr>
        <w:pStyle w:val="Default"/>
        <w:jc w:val="both"/>
        <w:rPr>
          <w:rFonts w:ascii="Castellar" w:hAnsi="Castellar"/>
          <w:sz w:val="40"/>
          <w:szCs w:val="40"/>
        </w:rPr>
      </w:pPr>
      <w:r w:rsidRPr="004D0D52">
        <w:rPr>
          <w:rFonts w:ascii="Castellar" w:hAnsi="Castellar"/>
          <w:b/>
          <w:bCs/>
          <w:sz w:val="40"/>
          <w:szCs w:val="40"/>
        </w:rPr>
        <w:t>Methodology</w:t>
      </w:r>
      <w:r>
        <w:rPr>
          <w:rFonts w:ascii="Castellar" w:hAnsi="Castellar"/>
          <w:b/>
          <w:bCs/>
          <w:sz w:val="40"/>
          <w:szCs w:val="40"/>
        </w:rPr>
        <w:t>:-</w:t>
      </w:r>
    </w:p>
    <w:p w:rsidR="004D0D52" w:rsidRDefault="004D0D52" w:rsidP="00695F7F">
      <w:pPr>
        <w:pStyle w:val="Textbody"/>
        <w:jc w:val="both"/>
        <w:rPr>
          <w:rFonts w:ascii="Andalus" w:hAnsi="Andalus" w:cs="Andalus"/>
          <w:sz w:val="24"/>
        </w:rPr>
      </w:pPr>
      <w:r w:rsidRPr="004D0D52">
        <w:rPr>
          <w:rFonts w:ascii="Andalus" w:hAnsi="Andalus" w:cs="Andalus"/>
          <w:sz w:val="24"/>
        </w:rPr>
        <w:t>As mentioned earlier, the final objective of this project is to examine a set of stock prices and use the probability method of Markov chains to predict the values of the stock prices in their immediate future. Thus to conduct this work, a data set of such prices was first collected, examined, and then the probability method was applied.</w:t>
      </w:r>
    </w:p>
    <w:p w:rsidR="0025619B" w:rsidRDefault="0025619B" w:rsidP="00695F7F">
      <w:pPr>
        <w:pStyle w:val="Textbody"/>
        <w:jc w:val="both"/>
        <w:rPr>
          <w:rFonts w:ascii="Andalus" w:hAnsi="Andalus" w:cs="Andalus"/>
          <w:sz w:val="24"/>
        </w:rPr>
      </w:pPr>
    </w:p>
    <w:p w:rsidR="0025619B" w:rsidRDefault="0025619B" w:rsidP="00695F7F">
      <w:pPr>
        <w:pStyle w:val="Textbody"/>
        <w:jc w:val="both"/>
        <w:rPr>
          <w:rFonts w:ascii="Andalus" w:hAnsi="Andalus" w:cs="Andalus"/>
          <w:sz w:val="24"/>
        </w:rPr>
      </w:pPr>
    </w:p>
    <w:p w:rsidR="0025619B" w:rsidRDefault="0025619B" w:rsidP="00695F7F">
      <w:pPr>
        <w:pStyle w:val="Textbody"/>
        <w:jc w:val="both"/>
        <w:rPr>
          <w:rFonts w:ascii="Andalus" w:hAnsi="Andalus" w:cs="Andalus"/>
          <w:sz w:val="24"/>
        </w:rPr>
      </w:pPr>
    </w:p>
    <w:p w:rsidR="0025619B" w:rsidRDefault="0025619B" w:rsidP="00695F7F">
      <w:pPr>
        <w:pStyle w:val="Textbody"/>
        <w:jc w:val="both"/>
        <w:rPr>
          <w:rFonts w:ascii="Andalus" w:hAnsi="Andalus" w:cs="Andalus"/>
          <w:sz w:val="24"/>
        </w:rPr>
      </w:pPr>
    </w:p>
    <w:p w:rsidR="0025619B" w:rsidRDefault="0025619B" w:rsidP="00695F7F">
      <w:pPr>
        <w:pStyle w:val="Textbody"/>
        <w:jc w:val="both"/>
        <w:rPr>
          <w:rFonts w:ascii="Andalus" w:hAnsi="Andalus" w:cs="Andalus"/>
          <w:sz w:val="24"/>
        </w:rPr>
      </w:pPr>
    </w:p>
    <w:p w:rsidR="0025619B" w:rsidRDefault="0025619B" w:rsidP="00695F7F">
      <w:pPr>
        <w:pStyle w:val="Textbody"/>
        <w:jc w:val="both"/>
        <w:rPr>
          <w:rFonts w:ascii="Andalus" w:hAnsi="Andalus" w:cs="Andalus"/>
          <w:sz w:val="24"/>
        </w:rPr>
      </w:pPr>
    </w:p>
    <w:p w:rsidR="0025619B" w:rsidRDefault="0025619B" w:rsidP="00695F7F">
      <w:pPr>
        <w:pStyle w:val="Textbody"/>
        <w:jc w:val="both"/>
        <w:rPr>
          <w:rFonts w:ascii="Andalus" w:hAnsi="Andalus" w:cs="Andalus"/>
          <w:sz w:val="24"/>
        </w:rPr>
      </w:pPr>
    </w:p>
    <w:p w:rsidR="0025619B" w:rsidRDefault="0025619B" w:rsidP="00695F7F">
      <w:pPr>
        <w:pStyle w:val="Textbody"/>
        <w:jc w:val="both"/>
        <w:rPr>
          <w:rFonts w:ascii="Castellar" w:hAnsi="Castellar"/>
          <w:b/>
          <w:bCs/>
          <w:sz w:val="40"/>
          <w:szCs w:val="40"/>
        </w:rPr>
      </w:pPr>
    </w:p>
    <w:p w:rsidR="0025619B" w:rsidRDefault="0025619B" w:rsidP="00695F7F">
      <w:pPr>
        <w:pStyle w:val="Textbody"/>
        <w:jc w:val="both"/>
        <w:rPr>
          <w:rFonts w:ascii="Castellar" w:hAnsi="Castellar"/>
          <w:b/>
          <w:bCs/>
          <w:sz w:val="40"/>
          <w:szCs w:val="40"/>
        </w:rPr>
      </w:pPr>
    </w:p>
    <w:p w:rsidR="0025619B" w:rsidRDefault="0025619B" w:rsidP="00695F7F">
      <w:pPr>
        <w:pStyle w:val="Textbody"/>
        <w:jc w:val="both"/>
        <w:rPr>
          <w:rFonts w:ascii="Castellar" w:hAnsi="Castellar"/>
          <w:b/>
          <w:bCs/>
          <w:sz w:val="40"/>
          <w:szCs w:val="40"/>
        </w:rPr>
      </w:pPr>
    </w:p>
    <w:p w:rsidR="0025619B" w:rsidRPr="0025619B" w:rsidRDefault="0025619B" w:rsidP="00695F7F">
      <w:pPr>
        <w:pStyle w:val="Textbody"/>
        <w:jc w:val="center"/>
        <w:rPr>
          <w:rFonts w:ascii="Broadway" w:hAnsi="Broadway"/>
          <w:b/>
          <w:bCs/>
          <w:sz w:val="96"/>
          <w:szCs w:val="96"/>
          <w:u w:val="single"/>
        </w:rPr>
      </w:pPr>
      <w:r w:rsidRPr="0025619B">
        <w:rPr>
          <w:rFonts w:ascii="Broadway" w:hAnsi="Broadway"/>
          <w:b/>
          <w:bCs/>
          <w:sz w:val="96"/>
          <w:szCs w:val="96"/>
          <w:u w:val="single"/>
        </w:rPr>
        <w:lastRenderedPageBreak/>
        <w:t>System Design</w:t>
      </w:r>
    </w:p>
    <w:p w:rsidR="0025619B" w:rsidRDefault="0025619B" w:rsidP="00695F7F">
      <w:pPr>
        <w:pStyle w:val="Textbody"/>
        <w:jc w:val="both"/>
        <w:rPr>
          <w:rFonts w:ascii="Castellar" w:hAnsi="Castellar"/>
          <w:b/>
          <w:bCs/>
          <w:sz w:val="40"/>
          <w:szCs w:val="40"/>
        </w:rPr>
      </w:pPr>
    </w:p>
    <w:p w:rsidR="00284D71" w:rsidRPr="001179C5" w:rsidRDefault="001179C5" w:rsidP="00695F7F">
      <w:pPr>
        <w:pStyle w:val="Textbody"/>
        <w:jc w:val="both"/>
        <w:rPr>
          <w:rFonts w:ascii="Castellar" w:hAnsi="Castellar"/>
          <w:b/>
          <w:bCs/>
          <w:sz w:val="40"/>
          <w:szCs w:val="40"/>
        </w:rPr>
      </w:pPr>
      <w:r w:rsidRPr="001179C5">
        <w:rPr>
          <w:rFonts w:ascii="Castellar" w:hAnsi="Castellar"/>
          <w:b/>
          <w:bCs/>
          <w:sz w:val="40"/>
          <w:szCs w:val="40"/>
        </w:rPr>
        <w:t>PROCESS OVERVIEW:-</w:t>
      </w:r>
    </w:p>
    <w:p w:rsidR="00284D71" w:rsidRDefault="00284D71" w:rsidP="00695F7F">
      <w:pPr>
        <w:pStyle w:val="Textbody"/>
        <w:jc w:val="both"/>
        <w:rPr>
          <w:rFonts w:ascii="Georgia" w:hAnsi="Georgia"/>
          <w:b/>
          <w:bCs/>
          <w:sz w:val="24"/>
        </w:rPr>
      </w:pPr>
    </w:p>
    <w:p w:rsidR="00284D71" w:rsidRDefault="00284D71" w:rsidP="00695F7F">
      <w:pPr>
        <w:pStyle w:val="Textbody"/>
        <w:jc w:val="both"/>
        <w:rPr>
          <w:rFonts w:ascii="Georgia" w:hAnsi="Georgia"/>
          <w:b/>
          <w:bCs/>
          <w:sz w:val="24"/>
        </w:rPr>
      </w:pPr>
    </w:p>
    <w:p w:rsidR="00284D71" w:rsidRDefault="001179C5" w:rsidP="00695F7F">
      <w:pPr>
        <w:pStyle w:val="Textbody"/>
        <w:jc w:val="both"/>
        <w:rPr>
          <w:rFonts w:ascii="Georgia" w:hAnsi="Georgia"/>
          <w:b/>
          <w:bCs/>
          <w:sz w:val="24"/>
        </w:rPr>
      </w:pPr>
      <w:r>
        <w:rPr>
          <w:rFonts w:ascii="Georgia" w:hAnsi="Georgia"/>
          <w:b/>
          <w:bCs/>
          <w:noProof/>
          <w:sz w:val="24"/>
          <w:lang w:val="en-IN" w:eastAsia="en-IN"/>
        </w:rPr>
        <w:drawing>
          <wp:inline distT="0" distB="0" distL="0" distR="0">
            <wp:extent cx="5486400" cy="32004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284D71" w:rsidRDefault="00284D71" w:rsidP="00695F7F">
      <w:pPr>
        <w:pStyle w:val="Textbody"/>
        <w:jc w:val="both"/>
        <w:rPr>
          <w:rFonts w:ascii="Georgia" w:hAnsi="Georgia"/>
          <w:b/>
          <w:bCs/>
          <w:sz w:val="24"/>
        </w:rPr>
      </w:pPr>
    </w:p>
    <w:p w:rsidR="002B7D50" w:rsidRPr="002B7D50" w:rsidRDefault="002B7D50" w:rsidP="00695F7F">
      <w:pPr>
        <w:pStyle w:val="Textbody"/>
        <w:jc w:val="both"/>
        <w:rPr>
          <w:rFonts w:ascii="Andalus" w:hAnsi="Andalus" w:cs="Andalus"/>
          <w:sz w:val="24"/>
        </w:rPr>
      </w:pPr>
      <w:r w:rsidRPr="002B7D50">
        <w:rPr>
          <w:rFonts w:ascii="Andalus" w:hAnsi="Andalus" w:cs="Andalus"/>
          <w:sz w:val="24"/>
        </w:rPr>
        <w:t>We have selected one year’s worth data for five different stocks and have applied Markov chain calculations on this data in order to make the predictions.</w:t>
      </w:r>
    </w:p>
    <w:p w:rsidR="00284D71" w:rsidRDefault="002B7D50" w:rsidP="00695F7F">
      <w:pPr>
        <w:pStyle w:val="Textbody"/>
        <w:jc w:val="both"/>
        <w:rPr>
          <w:rFonts w:ascii="Andalus" w:hAnsi="Andalus" w:cs="Andalus"/>
          <w:sz w:val="24"/>
        </w:rPr>
      </w:pPr>
      <w:r w:rsidRPr="002B7D50">
        <w:rPr>
          <w:rFonts w:ascii="Andalus" w:hAnsi="Andalus" w:cs="Andalus"/>
          <w:sz w:val="24"/>
        </w:rPr>
        <w:t>Once the stock prices were found, the first step towards applying Markov chains to the data set began with the calculation of moving averages. Moving averages provide a forecast for future prices and therefore are crucial to our work here. Using the difference between the forecasted and actual prices enable</w:t>
      </w:r>
      <w:r w:rsidR="00CF6928">
        <w:rPr>
          <w:rFonts w:ascii="Andalus" w:hAnsi="Andalus" w:cs="Andalus"/>
          <w:sz w:val="24"/>
        </w:rPr>
        <w:t>d</w:t>
      </w:r>
      <w:r w:rsidRPr="002B7D50">
        <w:rPr>
          <w:rFonts w:ascii="Andalus" w:hAnsi="Andalus" w:cs="Andalus"/>
          <w:sz w:val="24"/>
        </w:rPr>
        <w:t xml:space="preserve"> us to make our predictions for the possibility of where future prices may lie. These moving averages were calculated for both opening and closing pri</w:t>
      </w:r>
      <w:r>
        <w:rPr>
          <w:rFonts w:ascii="Andalus" w:hAnsi="Andalus" w:cs="Andalus"/>
          <w:sz w:val="24"/>
        </w:rPr>
        <w:t>ces for an interval</w:t>
      </w:r>
      <w:r w:rsidRPr="002B7D50">
        <w:rPr>
          <w:rFonts w:ascii="Andalus" w:hAnsi="Andalus" w:cs="Andalus"/>
          <w:sz w:val="24"/>
        </w:rPr>
        <w:t xml:space="preserve"> (called </w:t>
      </w:r>
      <w:proofErr w:type="spellStart"/>
      <w:r w:rsidRPr="002B7D50">
        <w:rPr>
          <w:rFonts w:ascii="Andalus" w:hAnsi="Andalus" w:cs="Andalus"/>
          <w:i/>
          <w:iCs/>
          <w:sz w:val="24"/>
        </w:rPr>
        <w:t>i</w:t>
      </w:r>
      <w:proofErr w:type="spellEnd"/>
      <w:r w:rsidRPr="002B7D50">
        <w:rPr>
          <w:rFonts w:ascii="Andalus" w:hAnsi="Andalus" w:cs="Andalus"/>
          <w:sz w:val="24"/>
        </w:rPr>
        <w:t>) of 3</w:t>
      </w:r>
      <w:r>
        <w:rPr>
          <w:rFonts w:ascii="Andalus" w:hAnsi="Andalus" w:cs="Andalus"/>
          <w:sz w:val="24"/>
        </w:rPr>
        <w:t xml:space="preserve"> </w:t>
      </w:r>
      <w:r w:rsidRPr="002B7D50">
        <w:rPr>
          <w:rFonts w:ascii="Andalus" w:hAnsi="Andalus" w:cs="Andalus"/>
          <w:sz w:val="24"/>
        </w:rPr>
        <w:t xml:space="preserve">days. </w:t>
      </w:r>
    </w:p>
    <w:p w:rsidR="002B7D50" w:rsidRDefault="002B7D50" w:rsidP="00695F7F">
      <w:pPr>
        <w:pStyle w:val="Textbody"/>
        <w:jc w:val="both"/>
        <w:rPr>
          <w:rFonts w:ascii="Andalus" w:hAnsi="Andalus" w:cs="Andalus"/>
          <w:sz w:val="24"/>
        </w:rPr>
      </w:pPr>
      <w:r w:rsidRPr="002B7D50">
        <w:rPr>
          <w:rFonts w:ascii="Andalus" w:hAnsi="Andalus" w:cs="Andalus"/>
          <w:sz w:val="24"/>
        </w:rPr>
        <w:t xml:space="preserve">After the moving averages were calculated for the set of stock prices, the difference between each actual price and the moving average of each individual day was calculated. This information is what we would use to predict future stock prices. Once the difference between each day’s </w:t>
      </w:r>
      <w:proofErr w:type="gramStart"/>
      <w:r w:rsidRPr="002B7D50">
        <w:rPr>
          <w:rFonts w:ascii="Andalus" w:hAnsi="Andalus" w:cs="Andalus"/>
          <w:sz w:val="24"/>
        </w:rPr>
        <w:t>price</w:t>
      </w:r>
      <w:proofErr w:type="gramEnd"/>
      <w:r w:rsidRPr="002B7D50">
        <w:rPr>
          <w:rFonts w:ascii="Andalus" w:hAnsi="Andalus" w:cs="Andalus"/>
          <w:sz w:val="24"/>
        </w:rPr>
        <w:t xml:space="preserve"> was calculated, we then focused on binning each of the difference prices into four intervals set within the larger interval from the lowest difference price to the highest difference price.</w:t>
      </w:r>
      <w:r>
        <w:rPr>
          <w:rFonts w:ascii="Andalus" w:hAnsi="Andalus" w:cs="Andalus"/>
          <w:sz w:val="24"/>
        </w:rPr>
        <w:t xml:space="preserve"> The bins were calculated using the following formula:</w:t>
      </w:r>
    </w:p>
    <w:p w:rsidR="002B7D50" w:rsidRDefault="002B7D50" w:rsidP="00695F7F">
      <w:pPr>
        <w:pStyle w:val="Textbody"/>
        <w:jc w:val="both"/>
        <w:rPr>
          <w:rFonts w:ascii="Andalus" w:hAnsi="Andalus" w:cs="Andalus"/>
          <w:sz w:val="24"/>
        </w:rPr>
      </w:pPr>
      <w:r>
        <w:rPr>
          <w:rFonts w:ascii="Andalus" w:hAnsi="Andalus" w:cs="Andalus"/>
          <w:sz w:val="24"/>
        </w:rPr>
        <w:t xml:space="preserve">K = </w:t>
      </w:r>
      <w:proofErr w:type="spellStart"/>
      <w:proofErr w:type="gramStart"/>
      <w:r>
        <w:rPr>
          <w:rFonts w:ascii="Andalus" w:hAnsi="Andalus" w:cs="Andalus"/>
          <w:sz w:val="24"/>
        </w:rPr>
        <w:t>sqrt</w:t>
      </w:r>
      <w:proofErr w:type="spellEnd"/>
      <w:r>
        <w:rPr>
          <w:rFonts w:ascii="Andalus" w:hAnsi="Andalus" w:cs="Andalus"/>
          <w:sz w:val="24"/>
        </w:rPr>
        <w:t>(</w:t>
      </w:r>
      <w:proofErr w:type="gramEnd"/>
      <w:r>
        <w:rPr>
          <w:rFonts w:ascii="Andalus" w:hAnsi="Andalus" w:cs="Andalus"/>
          <w:sz w:val="24"/>
        </w:rPr>
        <w:t>N),</w:t>
      </w:r>
    </w:p>
    <w:p w:rsidR="002B7D50" w:rsidRDefault="002B7D50" w:rsidP="00695F7F">
      <w:pPr>
        <w:pStyle w:val="Textbody"/>
        <w:jc w:val="both"/>
        <w:rPr>
          <w:rFonts w:ascii="Andalus" w:hAnsi="Andalus" w:cs="Andalus"/>
          <w:sz w:val="24"/>
        </w:rPr>
      </w:pPr>
      <w:proofErr w:type="gramStart"/>
      <w:r>
        <w:rPr>
          <w:rFonts w:ascii="Andalus" w:hAnsi="Andalus" w:cs="Andalus"/>
          <w:sz w:val="24"/>
        </w:rPr>
        <w:t>where</w:t>
      </w:r>
      <w:proofErr w:type="gramEnd"/>
      <w:r>
        <w:rPr>
          <w:rFonts w:ascii="Andalus" w:hAnsi="Andalus" w:cs="Andalus"/>
          <w:sz w:val="24"/>
        </w:rPr>
        <w:t xml:space="preserve"> K is the total number of bins and N stands for the total number of readings taken into consideration. The width of each bin is calculated using the following formula,</w:t>
      </w:r>
    </w:p>
    <w:p w:rsidR="002B7D50" w:rsidRDefault="002B7D50" w:rsidP="00695F7F">
      <w:pPr>
        <w:pStyle w:val="Textbody"/>
        <w:jc w:val="both"/>
        <w:rPr>
          <w:rFonts w:ascii="Andalus" w:hAnsi="Andalus" w:cs="Andalus"/>
          <w:sz w:val="24"/>
        </w:rPr>
      </w:pPr>
      <w:r>
        <w:rPr>
          <w:rFonts w:ascii="Andalus" w:hAnsi="Andalus" w:cs="Andalus"/>
          <w:sz w:val="24"/>
        </w:rPr>
        <w:lastRenderedPageBreak/>
        <w:t>w = (max value – min value) / K</w:t>
      </w:r>
      <w:r w:rsidR="003D42CB">
        <w:rPr>
          <w:rFonts w:ascii="Andalus" w:hAnsi="Andalus" w:cs="Andalus"/>
          <w:sz w:val="24"/>
        </w:rPr>
        <w:t>,</w:t>
      </w:r>
    </w:p>
    <w:p w:rsidR="003D42CB" w:rsidRPr="003D42CB" w:rsidRDefault="003D42CB" w:rsidP="00695F7F">
      <w:pPr>
        <w:pStyle w:val="Textbody"/>
        <w:jc w:val="both"/>
        <w:rPr>
          <w:rFonts w:ascii="Andalus" w:hAnsi="Andalus" w:cs="Andalus"/>
          <w:bCs/>
          <w:sz w:val="24"/>
        </w:rPr>
      </w:pPr>
      <w:proofErr w:type="gramStart"/>
      <w:r>
        <w:rPr>
          <w:rFonts w:ascii="Andalus" w:hAnsi="Andalus" w:cs="Andalus"/>
          <w:bCs/>
          <w:sz w:val="24"/>
        </w:rPr>
        <w:t>where</w:t>
      </w:r>
      <w:proofErr w:type="gramEnd"/>
      <w:r>
        <w:rPr>
          <w:rFonts w:ascii="Andalus" w:hAnsi="Andalus" w:cs="Andalus"/>
          <w:bCs/>
          <w:sz w:val="24"/>
        </w:rPr>
        <w:t xml:space="preserve"> ‘max</w:t>
      </w:r>
      <w:r>
        <w:rPr>
          <w:rFonts w:ascii="Andalus" w:hAnsi="Andalus" w:cs="Andalus"/>
          <w:b/>
          <w:bCs/>
          <w:sz w:val="24"/>
        </w:rPr>
        <w:t xml:space="preserve"> </w:t>
      </w:r>
      <w:r>
        <w:rPr>
          <w:rFonts w:ascii="Andalus" w:hAnsi="Andalus" w:cs="Andalus"/>
          <w:bCs/>
          <w:sz w:val="24"/>
        </w:rPr>
        <w:t>value’ and ‘min value’ refers to the max and min of the difference (between the actual value and the moving average). The intervals were then calculated based on quartile calculations (</w:t>
      </w:r>
      <w:proofErr w:type="spellStart"/>
      <w:r>
        <w:rPr>
          <w:rFonts w:ascii="Andalus" w:hAnsi="Andalus" w:cs="Andalus"/>
          <w:bCs/>
          <w:sz w:val="24"/>
        </w:rPr>
        <w:t>i.e</w:t>
      </w:r>
      <w:proofErr w:type="spellEnd"/>
      <w:r>
        <w:rPr>
          <w:rFonts w:ascii="Andalus" w:hAnsi="Andalus" w:cs="Andalus"/>
          <w:bCs/>
          <w:sz w:val="24"/>
        </w:rPr>
        <w:t xml:space="preserve"> at intervals of N/4, 2N/4 and 3N/4</w:t>
      </w:r>
      <w:r w:rsidRPr="003D42CB">
        <w:rPr>
          <w:rFonts w:ascii="Andalus" w:hAnsi="Andalus" w:cs="Andalus"/>
          <w:bCs/>
          <w:sz w:val="24"/>
        </w:rPr>
        <w:t xml:space="preserve">). </w:t>
      </w:r>
      <w:r w:rsidRPr="003D42CB">
        <w:rPr>
          <w:rFonts w:ascii="Andalus" w:hAnsi="Andalus" w:cs="Andalus"/>
          <w:sz w:val="24"/>
        </w:rPr>
        <w:t>Each of</w:t>
      </w:r>
      <w:r>
        <w:rPr>
          <w:rFonts w:ascii="Andalus" w:hAnsi="Andalus" w:cs="Andalus"/>
          <w:sz w:val="24"/>
        </w:rPr>
        <w:t xml:space="preserve"> the intervals was</w:t>
      </w:r>
      <w:r w:rsidRPr="003D42CB">
        <w:rPr>
          <w:rFonts w:ascii="Andalus" w:hAnsi="Andalus" w:cs="Andalus"/>
          <w:sz w:val="24"/>
        </w:rPr>
        <w:t xml:space="preserve"> labeled P1, P2, P3, </w:t>
      </w:r>
      <w:proofErr w:type="gramStart"/>
      <w:r w:rsidRPr="003D42CB">
        <w:rPr>
          <w:rFonts w:ascii="Andalus" w:hAnsi="Andalus" w:cs="Andalus"/>
          <w:sz w:val="24"/>
        </w:rPr>
        <w:t>P4</w:t>
      </w:r>
      <w:proofErr w:type="gramEnd"/>
      <w:r>
        <w:rPr>
          <w:rFonts w:ascii="Andalus" w:hAnsi="Andalus" w:cs="Andalus"/>
          <w:sz w:val="24"/>
        </w:rPr>
        <w:t xml:space="preserve"> respectively</w:t>
      </w:r>
      <w:r w:rsidRPr="003D42CB">
        <w:rPr>
          <w:rFonts w:ascii="Andalus" w:hAnsi="Andalus" w:cs="Andalus"/>
          <w:sz w:val="24"/>
        </w:rPr>
        <w:t>. After the intervals w</w:t>
      </w:r>
      <w:r w:rsidR="00F96A52">
        <w:rPr>
          <w:rFonts w:ascii="Andalus" w:hAnsi="Andalus" w:cs="Andalus"/>
          <w:sz w:val="24"/>
        </w:rPr>
        <w:t>ere established for each data se</w:t>
      </w:r>
      <w:r w:rsidRPr="003D42CB">
        <w:rPr>
          <w:rFonts w:ascii="Andalus" w:hAnsi="Andalus" w:cs="Andalus"/>
          <w:sz w:val="24"/>
        </w:rPr>
        <w:t>t of difference prices, each individual difference price was labeled as to which interval it fell in.</w:t>
      </w:r>
    </w:p>
    <w:p w:rsidR="001179C5" w:rsidRDefault="003D42CB" w:rsidP="00695F7F">
      <w:pPr>
        <w:pStyle w:val="Textbody"/>
        <w:jc w:val="both"/>
        <w:rPr>
          <w:rFonts w:ascii="Andalus" w:hAnsi="Andalus" w:cs="Andalus"/>
          <w:sz w:val="24"/>
        </w:rPr>
      </w:pPr>
      <w:r w:rsidRPr="003D42CB">
        <w:rPr>
          <w:rFonts w:ascii="Andalus" w:hAnsi="Andalus" w:cs="Andalus"/>
          <w:sz w:val="24"/>
        </w:rPr>
        <w:t>Once each difference price was labeled with its corresponding interval, the number of transitions for each individual difference price interval to the next difference price interval was counted. For example, if Day 115’s difference price belonged to interval P2, and Day 116’s difference price belonged to interval P3, then a one count was added to the transition from P2 to P3 (labeled for convenience as P23). Every such transition from each interval, or state, was counted and recorded. The number of points belonging to each interval was also recorded.</w:t>
      </w:r>
      <w:r>
        <w:rPr>
          <w:rFonts w:ascii="Andalus" w:hAnsi="Andalus" w:cs="Andalus"/>
          <w:sz w:val="24"/>
        </w:rPr>
        <w:t xml:space="preserve"> </w:t>
      </w:r>
    </w:p>
    <w:p w:rsidR="003D42CB" w:rsidRDefault="003D42CB" w:rsidP="00695F7F">
      <w:pPr>
        <w:pStyle w:val="Textbody"/>
        <w:jc w:val="both"/>
        <w:rPr>
          <w:sz w:val="22"/>
          <w:szCs w:val="22"/>
        </w:rPr>
      </w:pPr>
      <w:r w:rsidRPr="003D42CB">
        <w:rPr>
          <w:rFonts w:ascii="Andalus" w:hAnsi="Andalus" w:cs="Andalus"/>
          <w:sz w:val="24"/>
        </w:rPr>
        <w:t xml:space="preserve">Once all the above information was recorded, a one-step transition matrix was ready to be prepared. Each entry of the matrix is supposed to be the probability of the data points moving from, or transitioning from, one state to another, with the states corresponding to the appropriate rows and columns. In order to calculate each entry of the matrix, the values of </w:t>
      </w:r>
      <w:r w:rsidRPr="003D42CB">
        <w:rPr>
          <w:rFonts w:ascii="Cambria Math" w:hAnsi="Cambria Math" w:cs="Andalus"/>
          <w:sz w:val="24"/>
        </w:rPr>
        <w:t>𝑝</w:t>
      </w:r>
      <w:r w:rsidRPr="003D42CB">
        <w:rPr>
          <w:rFonts w:ascii="Cambria Math" w:hAnsi="Cambria Math" w:cs="Andalus"/>
          <w:sz w:val="24"/>
          <w:vertAlign w:val="subscript"/>
        </w:rPr>
        <w:t>𝑖𝑗</w:t>
      </w:r>
      <w:r w:rsidRPr="003D42CB">
        <w:rPr>
          <w:rFonts w:ascii="Andalus" w:hAnsi="Andalus" w:cs="Andalus"/>
          <w:sz w:val="24"/>
        </w:rPr>
        <w:t xml:space="preserve"> were divided by the total number of difference prices in the interval </w:t>
      </w:r>
      <w:r w:rsidRPr="003D42CB">
        <w:rPr>
          <w:rFonts w:ascii="Cambria Math" w:hAnsi="Cambria Math" w:cs="Andalus"/>
          <w:sz w:val="24"/>
        </w:rPr>
        <w:t>𝑝</w:t>
      </w:r>
      <w:r w:rsidRPr="003D42CB">
        <w:rPr>
          <w:rFonts w:ascii="Cambria Math" w:hAnsi="Cambria Math" w:cs="Andalus"/>
          <w:sz w:val="24"/>
          <w:vertAlign w:val="subscript"/>
        </w:rPr>
        <w:t>𝑖</w:t>
      </w:r>
      <w:r w:rsidRPr="003D42CB">
        <w:rPr>
          <w:rFonts w:ascii="Andalus" w:hAnsi="Andalus" w:cs="Andalus"/>
          <w:sz w:val="24"/>
        </w:rPr>
        <w:t xml:space="preserve">, which corresponds to the aforementioned </w:t>
      </w:r>
      <w:r w:rsidRPr="003D42CB">
        <w:rPr>
          <w:rFonts w:ascii="Cambria Math" w:hAnsi="Cambria Math" w:cs="Andalus"/>
          <w:sz w:val="24"/>
        </w:rPr>
        <w:t>𝑃</w:t>
      </w:r>
      <w:r w:rsidRPr="003D42CB">
        <w:rPr>
          <w:rFonts w:ascii="Cambria Math" w:hAnsi="Cambria Math" w:cs="Andalus"/>
          <w:sz w:val="24"/>
          <w:vertAlign w:val="subscript"/>
        </w:rPr>
        <w:t>𝑖</w:t>
      </w:r>
      <w:r>
        <w:rPr>
          <w:sz w:val="22"/>
          <w:szCs w:val="22"/>
        </w:rPr>
        <w:t>.</w:t>
      </w:r>
    </w:p>
    <w:p w:rsidR="003D42CB" w:rsidRDefault="003D42CB" w:rsidP="00695F7F">
      <w:pPr>
        <w:pStyle w:val="Textbody"/>
        <w:jc w:val="both"/>
        <w:rPr>
          <w:rFonts w:ascii="Andalus" w:hAnsi="Andalus" w:cs="Andalus"/>
          <w:sz w:val="24"/>
        </w:rPr>
      </w:pPr>
      <w:r w:rsidRPr="003D42CB">
        <w:rPr>
          <w:rFonts w:ascii="Andalus" w:hAnsi="Andalus" w:cs="Andalus"/>
          <w:sz w:val="24"/>
        </w:rPr>
        <w:t xml:space="preserve">After </w:t>
      </w:r>
      <w:r w:rsidR="00F64AE2">
        <w:rPr>
          <w:rFonts w:ascii="Andalus" w:hAnsi="Andalus" w:cs="Andalus"/>
          <w:sz w:val="24"/>
        </w:rPr>
        <w:t>this one-step transition matrix is</w:t>
      </w:r>
      <w:r w:rsidRPr="003D42CB">
        <w:rPr>
          <w:rFonts w:ascii="Andalus" w:hAnsi="Andalus" w:cs="Andalus"/>
          <w:sz w:val="24"/>
        </w:rPr>
        <w:t xml:space="preserve"> built for each interval on which the moving averages were created, the steady state probabilities can be found. The steady state probabilities are found solving the linear systems with the transition matrix multiplied with the vector </w:t>
      </w:r>
      <w:r w:rsidRPr="003D42CB">
        <w:rPr>
          <w:rFonts w:ascii="Cambria Math" w:hAnsi="Cambria Math" w:cs="Andalus"/>
          <w:sz w:val="24"/>
        </w:rPr>
        <w:t>𝜋𝑗</w:t>
      </w:r>
      <w:r w:rsidRPr="003D42CB">
        <w:rPr>
          <w:rFonts w:ascii="Andalus" w:hAnsi="Andalus" w:cs="Andalus"/>
          <w:sz w:val="24"/>
        </w:rPr>
        <w:t>. The steady states indicate the probability that the difference of the prices will be within the aforementioned intervals. This provides a percentage of where future difference prices may fall, and thus provides for a prediction of what the future holds for these stocks.</w:t>
      </w:r>
    </w:p>
    <w:p w:rsidR="003D42CB" w:rsidRDefault="003D42CB" w:rsidP="00695F7F">
      <w:pPr>
        <w:pStyle w:val="Textbody"/>
        <w:jc w:val="both"/>
        <w:rPr>
          <w:rFonts w:ascii="Andalus" w:hAnsi="Andalus" w:cs="Andalus"/>
          <w:sz w:val="24"/>
        </w:rPr>
      </w:pPr>
      <w:r>
        <w:rPr>
          <w:rFonts w:ascii="Andalus" w:hAnsi="Andalus" w:cs="Andalus"/>
          <w:sz w:val="24"/>
        </w:rPr>
        <w:t>Our transition matrix is of the following form:</w:t>
      </w:r>
    </w:p>
    <w:p w:rsidR="003D42CB" w:rsidRDefault="00CF7F22" w:rsidP="00B01772">
      <w:pPr>
        <w:pStyle w:val="Textbody"/>
        <w:rPr>
          <w:rFonts w:ascii="Andalus" w:hAnsi="Andalus" w:cs="Andalus"/>
          <w:b/>
          <w:bCs/>
          <w:sz w:val="24"/>
        </w:rPr>
      </w:pPr>
      <w:r>
        <w:rPr>
          <w:rFonts w:ascii="Andalus" w:hAnsi="Andalus" w:cs="Andalus"/>
          <w:b/>
          <w:bCs/>
          <w:noProof/>
          <w:sz w:val="24"/>
          <w:lang w:val="en-IN" w:eastAsia="en-IN"/>
        </w:rPr>
        <w:pict>
          <v:group id="_x0000_s1112" style="position:absolute;margin-left:245.2pt;margin-top:30.05pt;width:129.1pt;height:79.55pt;z-index:251680768" coordorigin="6404,10865" coordsize="2582,1591">
            <v:oval id="_x0000_s1095" style="position:absolute;left:6404;top:10865;width:333;height:313">
              <v:textbox style="mso-next-textbox:#_x0000_s1095">
                <w:txbxContent>
                  <w:p w:rsidR="000A6C64" w:rsidRPr="000A6C64" w:rsidRDefault="000A6C64" w:rsidP="000A6C64">
                    <w:pPr>
                      <w:jc w:val="both"/>
                      <w:rPr>
                        <w:rFonts w:ascii="Aldhabi" w:hAnsi="Aldhabi" w:cs="Aldhabi"/>
                        <w:sz w:val="32"/>
                      </w:rPr>
                    </w:pPr>
                    <w:r>
                      <w:rPr>
                        <w:rFonts w:ascii="Aldhabi" w:hAnsi="Aldhabi" w:cs="Aldhabi"/>
                        <w:color w:val="000000" w:themeColor="text1"/>
                        <w:sz w:val="12"/>
                        <w:szCs w:val="6"/>
                      </w:rPr>
                      <w:t>P1</w:t>
                    </w:r>
                  </w:p>
                </w:txbxContent>
              </v:textbox>
            </v:oval>
            <v:oval id="_x0000_s1096" style="position:absolute;left:6404;top:12143;width:333;height:313"/>
            <v:oval id="_x0000_s1098" style="position:absolute;left:8653;top:12143;width:333;height:313"/>
            <v:shape id="_x0000_s1099" type="#_x0000_t32" style="position:absolute;left:6737;top:10976;width:1916;height:0" o:connectortype="straight">
              <v:stroke endarrow="block"/>
            </v:shape>
            <v:shape id="_x0000_s1100" type="#_x0000_t32" style="position:absolute;left:6475;top:11111;width:1;height:1032;flip:y" o:connectortype="straight">
              <v:stroke endarrow="block"/>
            </v:shape>
            <v:shape id="_x0000_s1101" type="#_x0000_t32" style="position:absolute;left:6093;top:11661;width:965;height:0;rotation:90" o:connectortype="curved" adj="-147193,-1,-147193">
              <v:stroke endarrow="block"/>
            </v:shape>
            <v:shape id="_x0000_s1102" type="#_x0000_t32" style="position:absolute;left:6737;top:12295;width:1916;height:0" o:connectortype="straight">
              <v:stroke endarrow="block"/>
            </v:shape>
            <v:oval id="_x0000_s1097" style="position:absolute;left:8593;top:10865;width:333;height:313"/>
            <v:shape id="_x0000_s1103" type="#_x0000_t32" style="position:absolute;left:6737;top:11111;width:1856;height:1;flip:x" o:connectortype="straight">
              <v:stroke endarrow="block"/>
            </v:shape>
            <v:shape id="_x0000_s1105" type="#_x0000_t32" style="position:absolute;left:8771;top:11179;width:0;height:964" o:connectortype="straight">
              <v:stroke endarrow="block"/>
            </v:shape>
            <v:shape id="_x0000_s1106" type="#_x0000_t32" style="position:absolute;left:8862;top:11178;width:1;height:965;flip:y" o:connectortype="straight">
              <v:stroke endarrow="block"/>
            </v:shape>
            <v:shape id="_x0000_s1107" type="#_x0000_t32" style="position:absolute;left:6637;top:11112;width:2134;height:1036" o:connectortype="straight">
              <v:stroke endarrow="block"/>
            </v:shape>
            <v:shape id="_x0000_s1108" type="#_x0000_t32" style="position:absolute;left:6695;top:12376;width:1958;height:1;flip:x" o:connectortype="straight">
              <v:stroke endarrow="block"/>
            </v:shape>
            <v:shape id="_x0000_s1109" type="#_x0000_t32" style="position:absolute;left:6695;top:11178;width:1958;height:1037;flip:y" o:connectortype="straight">
              <v:stroke endarrow="block"/>
            </v:shape>
            <v:shape id="_x0000_s1110" type="#_x0000_t32" style="position:absolute;left:6576;top:11179;width:2077;height:1036;flip:x y" o:connectortype="straight">
              <v:stroke endarrow="block"/>
            </v:shape>
            <v:shape id="_x0000_s1111" type="#_x0000_t32" style="position:absolute;left:6737;top:11179;width:2034;height:1116;flip:x" o:connectortype="straight">
              <v:stroke endarrow="block"/>
            </v:shape>
          </v:group>
        </w:pict>
      </w:r>
      <w:r w:rsidR="003D42CB">
        <w:rPr>
          <w:rFonts w:ascii="Andalus" w:hAnsi="Andalus" w:cs="Andalus"/>
          <w:b/>
          <w:bCs/>
          <w:noProof/>
          <w:sz w:val="24"/>
          <w:lang w:val="en-IN" w:eastAsia="en-IN"/>
        </w:rPr>
        <w:drawing>
          <wp:inline distT="0" distB="0" distL="0" distR="0">
            <wp:extent cx="2441008" cy="1593489"/>
            <wp:effectExtent l="19050" t="0" r="0" b="0"/>
            <wp:docPr id="5" name="Picture 2" descr="Transit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 matrix.png"/>
                    <pic:cNvPicPr/>
                  </pic:nvPicPr>
                  <pic:blipFill>
                    <a:blip r:embed="rId16" cstate="print"/>
                    <a:stretch>
                      <a:fillRect/>
                    </a:stretch>
                  </pic:blipFill>
                  <pic:spPr>
                    <a:xfrm>
                      <a:off x="0" y="0"/>
                      <a:ext cx="2449512" cy="1599040"/>
                    </a:xfrm>
                    <a:prstGeom prst="rect">
                      <a:avLst/>
                    </a:prstGeom>
                  </pic:spPr>
                </pic:pic>
              </a:graphicData>
            </a:graphic>
          </wp:inline>
        </w:drawing>
      </w:r>
      <w:r w:rsidR="00B01772">
        <w:rPr>
          <w:rFonts w:ascii="Andalus" w:hAnsi="Andalus" w:cs="Andalus"/>
          <w:b/>
          <w:bCs/>
          <w:sz w:val="24"/>
        </w:rPr>
        <w:t xml:space="preserve">   </w:t>
      </w:r>
    </w:p>
    <w:p w:rsidR="003D42CB" w:rsidRDefault="003D42CB" w:rsidP="00695F7F">
      <w:pPr>
        <w:pStyle w:val="Textbody"/>
        <w:jc w:val="both"/>
        <w:rPr>
          <w:rFonts w:ascii="Andalus" w:hAnsi="Andalus" w:cs="Andalus"/>
          <w:bCs/>
          <w:sz w:val="24"/>
        </w:rPr>
      </w:pPr>
      <w:r>
        <w:rPr>
          <w:rFonts w:ascii="Andalus" w:hAnsi="Andalus" w:cs="Andalus"/>
          <w:bCs/>
          <w:sz w:val="24"/>
        </w:rPr>
        <w:t xml:space="preserve">In this transition matrix each column represents the probability of being in a particular interval (calculated based upon the bin). For example, the first column shows the probability of the price lying in interval P1, the second column depicts the probability of the price lying in interval P2 and so on. Let us say, that our transition matrix is represented by Q. </w:t>
      </w:r>
    </w:p>
    <w:p w:rsidR="003D42CB" w:rsidRDefault="003D42CB" w:rsidP="00695F7F">
      <w:pPr>
        <w:pStyle w:val="Textbody"/>
        <w:jc w:val="both"/>
        <w:rPr>
          <w:rFonts w:ascii="Andalus" w:hAnsi="Andalus" w:cs="Andalus"/>
          <w:bCs/>
          <w:sz w:val="24"/>
        </w:rPr>
      </w:pPr>
      <w:r>
        <w:rPr>
          <w:rFonts w:ascii="Andalus" w:hAnsi="Andalus" w:cs="Andalus"/>
          <w:bCs/>
          <w:sz w:val="24"/>
        </w:rPr>
        <w:lastRenderedPageBreak/>
        <w:t>We have based our calculations to obtain the steady state probabilities by considering various methods before we came up with the following technique. We iteratively compute Q</w:t>
      </w:r>
      <w:r w:rsidRPr="002A091A">
        <w:rPr>
          <w:rFonts w:ascii="Andalus" w:hAnsi="Andalus" w:cs="Andalus"/>
          <w:bCs/>
          <w:sz w:val="24"/>
          <w:vertAlign w:val="superscript"/>
        </w:rPr>
        <w:t>2</w:t>
      </w:r>
      <w:r>
        <w:rPr>
          <w:rFonts w:ascii="Andalus" w:hAnsi="Andalus" w:cs="Andalus"/>
          <w:bCs/>
          <w:sz w:val="24"/>
        </w:rPr>
        <w:t>, Q</w:t>
      </w:r>
      <w:r w:rsidRPr="002A091A">
        <w:rPr>
          <w:rFonts w:ascii="Andalus" w:hAnsi="Andalus" w:cs="Andalus"/>
          <w:bCs/>
          <w:sz w:val="24"/>
          <w:vertAlign w:val="superscript"/>
        </w:rPr>
        <w:t>3</w:t>
      </w:r>
      <w:r>
        <w:rPr>
          <w:rFonts w:ascii="Andalus" w:hAnsi="Andalus" w:cs="Andalus"/>
          <w:bCs/>
          <w:sz w:val="24"/>
        </w:rPr>
        <w:t>, Q</w:t>
      </w:r>
      <w:r w:rsidRPr="002A091A">
        <w:rPr>
          <w:rFonts w:ascii="Andalus" w:hAnsi="Andalus" w:cs="Andalus"/>
          <w:bCs/>
          <w:sz w:val="24"/>
          <w:vertAlign w:val="superscript"/>
        </w:rPr>
        <w:t>4</w:t>
      </w:r>
      <w:proofErr w:type="gramStart"/>
      <w:r>
        <w:rPr>
          <w:rFonts w:ascii="Andalus" w:hAnsi="Andalus" w:cs="Andalus"/>
          <w:bCs/>
          <w:sz w:val="24"/>
        </w:rPr>
        <w:t>, …….,</w:t>
      </w:r>
      <w:proofErr w:type="gramEnd"/>
      <w:r>
        <w:rPr>
          <w:rFonts w:ascii="Andalus" w:hAnsi="Andalus" w:cs="Andalus"/>
          <w:bCs/>
          <w:sz w:val="24"/>
        </w:rPr>
        <w:t xml:space="preserve"> Q</w:t>
      </w:r>
      <w:r>
        <w:rPr>
          <w:rFonts w:ascii="Andalus" w:hAnsi="Andalus" w:cs="Andalus"/>
          <w:bCs/>
          <w:sz w:val="24"/>
          <w:vertAlign w:val="superscript"/>
        </w:rPr>
        <w:t>8</w:t>
      </w:r>
      <w:r>
        <w:rPr>
          <w:rFonts w:ascii="Andalus" w:hAnsi="Andalus" w:cs="Andalus"/>
          <w:bCs/>
          <w:sz w:val="24"/>
        </w:rPr>
        <w:t>. We stop at Q</w:t>
      </w:r>
      <w:r>
        <w:rPr>
          <w:rFonts w:ascii="Andalus" w:hAnsi="Andalus" w:cs="Andalus"/>
          <w:bCs/>
          <w:sz w:val="24"/>
          <w:vertAlign w:val="superscript"/>
        </w:rPr>
        <w:t xml:space="preserve">8 </w:t>
      </w:r>
      <w:r>
        <w:rPr>
          <w:rFonts w:ascii="Andalus" w:hAnsi="Andalus" w:cs="Andalus"/>
          <w:bCs/>
          <w:sz w:val="24"/>
        </w:rPr>
        <w:t>because we observe that the probabilities take a constant value after 5 or 6 iterations. We have still considered till 8 iterations for issues of accuracy.</w:t>
      </w:r>
    </w:p>
    <w:p w:rsidR="003D42CB" w:rsidRDefault="003D42CB" w:rsidP="00695F7F">
      <w:pPr>
        <w:pStyle w:val="Textbody"/>
        <w:jc w:val="both"/>
        <w:rPr>
          <w:rFonts w:ascii="Andalus" w:hAnsi="Andalus" w:cs="Andalus"/>
          <w:bCs/>
          <w:sz w:val="24"/>
        </w:rPr>
      </w:pPr>
      <w:r>
        <w:rPr>
          <w:rFonts w:ascii="Andalus" w:hAnsi="Andalus" w:cs="Andalus"/>
          <w:bCs/>
          <w:sz w:val="24"/>
        </w:rPr>
        <w:t>Then we have considered the steady state probability of being in a particular state as 1, that is, we form 4 steady state probability matrices to tell us the probability or possibility of the stock price lying in a particular range.  The matrices are of the form:</w:t>
      </w:r>
    </w:p>
    <w:p w:rsidR="003D42CB" w:rsidRDefault="003D42CB" w:rsidP="00695F7F">
      <w:pPr>
        <w:pStyle w:val="Textbody"/>
        <w:jc w:val="center"/>
        <w:rPr>
          <w:rFonts w:ascii="Andalus" w:hAnsi="Andalus" w:cs="Andalus"/>
          <w:bCs/>
          <w:sz w:val="24"/>
        </w:rPr>
      </w:pPr>
      <w:r>
        <w:rPr>
          <w:rFonts w:ascii="Andalus" w:hAnsi="Andalus" w:cs="Andalus"/>
          <w:bCs/>
          <w:noProof/>
          <w:sz w:val="24"/>
          <w:lang w:val="en-IN" w:eastAsia="en-IN"/>
        </w:rPr>
        <w:drawing>
          <wp:inline distT="0" distB="0" distL="0" distR="0">
            <wp:extent cx="2844684" cy="1887166"/>
            <wp:effectExtent l="19050" t="0" r="0" b="0"/>
            <wp:docPr id="6" name="Picture 3" descr="steady 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ady states.png"/>
                    <pic:cNvPicPr/>
                  </pic:nvPicPr>
                  <pic:blipFill>
                    <a:blip r:embed="rId17" cstate="print"/>
                    <a:stretch>
                      <a:fillRect/>
                    </a:stretch>
                  </pic:blipFill>
                  <pic:spPr>
                    <a:xfrm>
                      <a:off x="0" y="0"/>
                      <a:ext cx="2846309" cy="1888244"/>
                    </a:xfrm>
                    <a:prstGeom prst="rect">
                      <a:avLst/>
                    </a:prstGeom>
                  </pic:spPr>
                </pic:pic>
              </a:graphicData>
            </a:graphic>
          </wp:inline>
        </w:drawing>
      </w:r>
    </w:p>
    <w:p w:rsidR="003D42CB" w:rsidRPr="002A091A" w:rsidRDefault="003D42CB" w:rsidP="00695F7F">
      <w:pPr>
        <w:pStyle w:val="Textbody"/>
        <w:jc w:val="both"/>
        <w:rPr>
          <w:rFonts w:ascii="Andalus" w:hAnsi="Andalus" w:cs="Andalus"/>
          <w:bCs/>
          <w:sz w:val="24"/>
        </w:rPr>
      </w:pPr>
      <w:r>
        <w:rPr>
          <w:rFonts w:ascii="Andalus" w:hAnsi="Andalus" w:cs="Andalus"/>
          <w:bCs/>
          <w:sz w:val="24"/>
        </w:rPr>
        <w:t xml:space="preserve">Matrix A when multiplied with </w:t>
      </w:r>
      <w:proofErr w:type="gramStart"/>
      <w:r>
        <w:rPr>
          <w:rFonts w:ascii="Andalus" w:hAnsi="Andalus" w:cs="Andalus"/>
          <w:bCs/>
          <w:sz w:val="24"/>
        </w:rPr>
        <w:t>Q</w:t>
      </w:r>
      <w:r w:rsidRPr="002A2BAE">
        <w:rPr>
          <w:rFonts w:ascii="Andalus" w:hAnsi="Andalus" w:cs="Andalus"/>
          <w:bCs/>
          <w:sz w:val="24"/>
          <w:vertAlign w:val="superscript"/>
        </w:rPr>
        <w:t>2</w:t>
      </w:r>
      <w:r>
        <w:rPr>
          <w:rFonts w:ascii="Andalus" w:hAnsi="Andalus" w:cs="Andalus"/>
          <w:bCs/>
          <w:sz w:val="24"/>
          <w:vertAlign w:val="superscript"/>
        </w:rPr>
        <w:t xml:space="preserve"> </w:t>
      </w:r>
      <w:r>
        <w:rPr>
          <w:rFonts w:ascii="Andalus" w:hAnsi="Andalus" w:cs="Andalus"/>
          <w:bCs/>
          <w:sz w:val="24"/>
        </w:rPr>
        <w:t>,</w:t>
      </w:r>
      <w:proofErr w:type="gramEnd"/>
      <w:r>
        <w:rPr>
          <w:rFonts w:ascii="Andalus" w:hAnsi="Andalus" w:cs="Andalus"/>
          <w:bCs/>
          <w:sz w:val="24"/>
        </w:rPr>
        <w:t xml:space="preserve"> Q</w:t>
      </w:r>
      <w:r w:rsidRPr="002A2BAE">
        <w:rPr>
          <w:rFonts w:ascii="Andalus" w:hAnsi="Andalus" w:cs="Andalus"/>
          <w:bCs/>
          <w:sz w:val="24"/>
          <w:vertAlign w:val="superscript"/>
        </w:rPr>
        <w:t>3</w:t>
      </w:r>
      <w:r>
        <w:rPr>
          <w:rFonts w:ascii="Andalus" w:hAnsi="Andalus" w:cs="Andalus"/>
          <w:bCs/>
          <w:sz w:val="24"/>
          <w:vertAlign w:val="superscript"/>
        </w:rPr>
        <w:t xml:space="preserve"> </w:t>
      </w:r>
      <w:r>
        <w:rPr>
          <w:rFonts w:ascii="Andalus" w:hAnsi="Andalus" w:cs="Andalus"/>
          <w:bCs/>
          <w:sz w:val="24"/>
        </w:rPr>
        <w:t>, ……, Q</w:t>
      </w:r>
      <w:r w:rsidRPr="002A2BAE">
        <w:rPr>
          <w:rFonts w:ascii="Andalus" w:hAnsi="Andalus" w:cs="Andalus"/>
          <w:bCs/>
          <w:sz w:val="24"/>
          <w:vertAlign w:val="superscript"/>
        </w:rPr>
        <w:t>8</w:t>
      </w:r>
      <w:r>
        <w:rPr>
          <w:rFonts w:ascii="Andalus" w:hAnsi="Andalus" w:cs="Andalus"/>
          <w:bCs/>
          <w:sz w:val="24"/>
          <w:vertAlign w:val="superscript"/>
        </w:rPr>
        <w:t xml:space="preserve"> </w:t>
      </w:r>
      <w:r>
        <w:rPr>
          <w:rFonts w:ascii="Andalus" w:hAnsi="Andalus" w:cs="Andalus"/>
          <w:bCs/>
          <w:sz w:val="24"/>
        </w:rPr>
        <w:t xml:space="preserve"> iteratively, finally give us the probability of the stock price lying in interval P1. Similarly when matrix B is multiplied iteratively, it gives the probability of the stock price lying in interval P2, matrix C gives us the probability for interval P3 and D for interval P4 respectively. </w:t>
      </w:r>
    </w:p>
    <w:p w:rsidR="003D42CB" w:rsidRPr="003D42CB" w:rsidRDefault="003D42CB" w:rsidP="00695F7F">
      <w:pPr>
        <w:pStyle w:val="Textbody"/>
        <w:jc w:val="both"/>
        <w:rPr>
          <w:rFonts w:ascii="Andalus" w:hAnsi="Andalus" w:cs="Andalus"/>
          <w:b/>
          <w:bCs/>
          <w:sz w:val="24"/>
        </w:rPr>
      </w:pPr>
    </w:p>
    <w:p w:rsidR="001179C5" w:rsidRDefault="001179C5" w:rsidP="00695F7F">
      <w:pPr>
        <w:pStyle w:val="Textbody"/>
        <w:jc w:val="both"/>
        <w:rPr>
          <w:rFonts w:ascii="Georgia" w:hAnsi="Georgia"/>
          <w:b/>
          <w:bCs/>
          <w:sz w:val="24"/>
        </w:rPr>
      </w:pPr>
    </w:p>
    <w:p w:rsidR="001179C5" w:rsidRDefault="001179C5" w:rsidP="00695F7F">
      <w:pPr>
        <w:pStyle w:val="Textbody"/>
        <w:jc w:val="both"/>
        <w:rPr>
          <w:rFonts w:ascii="Georgia" w:hAnsi="Georgia"/>
          <w:b/>
          <w:bCs/>
          <w:sz w:val="24"/>
        </w:rPr>
      </w:pPr>
    </w:p>
    <w:p w:rsidR="001179C5" w:rsidRDefault="001179C5" w:rsidP="00695F7F">
      <w:pPr>
        <w:pStyle w:val="Textbody"/>
        <w:jc w:val="both"/>
        <w:rPr>
          <w:rFonts w:ascii="Georgia" w:hAnsi="Georgia"/>
          <w:b/>
          <w:bCs/>
          <w:sz w:val="24"/>
        </w:rPr>
      </w:pPr>
    </w:p>
    <w:p w:rsidR="001179C5" w:rsidRDefault="001179C5" w:rsidP="00695F7F">
      <w:pPr>
        <w:pStyle w:val="Textbody"/>
        <w:jc w:val="both"/>
        <w:rPr>
          <w:rFonts w:ascii="Georgia" w:hAnsi="Georgia"/>
          <w:b/>
          <w:bCs/>
          <w:sz w:val="24"/>
        </w:rPr>
      </w:pPr>
    </w:p>
    <w:p w:rsidR="001179C5" w:rsidRDefault="001179C5" w:rsidP="00695F7F">
      <w:pPr>
        <w:pStyle w:val="Textbody"/>
        <w:jc w:val="both"/>
        <w:rPr>
          <w:rFonts w:ascii="Georgia" w:hAnsi="Georgia"/>
          <w:b/>
          <w:bCs/>
          <w:sz w:val="24"/>
        </w:rPr>
      </w:pPr>
    </w:p>
    <w:p w:rsidR="001179C5" w:rsidRDefault="001179C5" w:rsidP="00695F7F">
      <w:pPr>
        <w:pStyle w:val="Textbody"/>
        <w:jc w:val="both"/>
        <w:rPr>
          <w:rFonts w:ascii="Georgia" w:hAnsi="Georgia"/>
          <w:b/>
          <w:bCs/>
          <w:sz w:val="24"/>
        </w:rPr>
      </w:pPr>
    </w:p>
    <w:p w:rsidR="001179C5" w:rsidRDefault="001179C5" w:rsidP="00695F7F">
      <w:pPr>
        <w:pStyle w:val="Textbody"/>
        <w:jc w:val="both"/>
        <w:rPr>
          <w:rFonts w:ascii="Georgia" w:hAnsi="Georgia"/>
          <w:b/>
          <w:bCs/>
          <w:sz w:val="24"/>
        </w:rPr>
      </w:pPr>
    </w:p>
    <w:p w:rsidR="001179C5" w:rsidRDefault="001179C5" w:rsidP="00695F7F">
      <w:pPr>
        <w:pStyle w:val="Textbody"/>
        <w:jc w:val="both"/>
        <w:rPr>
          <w:rFonts w:ascii="Georgia" w:hAnsi="Georgia"/>
          <w:b/>
          <w:bCs/>
          <w:sz w:val="24"/>
        </w:rPr>
      </w:pPr>
    </w:p>
    <w:p w:rsidR="001179C5" w:rsidRDefault="001179C5" w:rsidP="00695F7F">
      <w:pPr>
        <w:pStyle w:val="Textbody"/>
        <w:jc w:val="both"/>
        <w:rPr>
          <w:rFonts w:ascii="Georgia" w:hAnsi="Georgia"/>
          <w:b/>
          <w:bCs/>
          <w:sz w:val="24"/>
        </w:rPr>
      </w:pPr>
    </w:p>
    <w:p w:rsidR="001179C5" w:rsidRDefault="001179C5" w:rsidP="00695F7F">
      <w:pPr>
        <w:pStyle w:val="Textbody"/>
        <w:jc w:val="both"/>
        <w:rPr>
          <w:rFonts w:ascii="Georgia" w:hAnsi="Georgia"/>
          <w:b/>
          <w:bCs/>
          <w:sz w:val="24"/>
        </w:rPr>
      </w:pPr>
    </w:p>
    <w:p w:rsidR="00284D71" w:rsidRPr="002E48B1" w:rsidRDefault="00284D71" w:rsidP="00695F7F">
      <w:pPr>
        <w:pStyle w:val="Textbody"/>
        <w:jc w:val="both"/>
        <w:rPr>
          <w:rFonts w:ascii="Andalus" w:hAnsi="Andalus" w:cs="Andalus"/>
          <w:b/>
          <w:bCs/>
          <w:sz w:val="36"/>
          <w:szCs w:val="36"/>
        </w:rPr>
      </w:pPr>
    </w:p>
    <w:p w:rsidR="001976B9" w:rsidRDefault="001976B9" w:rsidP="00695F7F">
      <w:pPr>
        <w:pStyle w:val="Textbody"/>
        <w:jc w:val="both"/>
        <w:rPr>
          <w:rFonts w:ascii="Broadway" w:hAnsi="Broadway"/>
          <w:b/>
          <w:bCs/>
          <w:sz w:val="96"/>
          <w:szCs w:val="96"/>
          <w:u w:val="single"/>
        </w:rPr>
      </w:pPr>
    </w:p>
    <w:p w:rsidR="00AB17DA" w:rsidRDefault="00AB17DA" w:rsidP="00695F7F">
      <w:pPr>
        <w:pStyle w:val="Textbody"/>
        <w:jc w:val="both"/>
        <w:rPr>
          <w:rFonts w:ascii="Broadway" w:hAnsi="Broadway"/>
          <w:b/>
          <w:bCs/>
          <w:sz w:val="96"/>
          <w:szCs w:val="96"/>
          <w:u w:val="single"/>
        </w:rPr>
      </w:pPr>
    </w:p>
    <w:p w:rsidR="00F46A5F" w:rsidRDefault="00F46A5F" w:rsidP="00695F7F">
      <w:pPr>
        <w:pStyle w:val="Textbody"/>
        <w:jc w:val="center"/>
        <w:rPr>
          <w:rFonts w:ascii="Broadway" w:hAnsi="Broadway"/>
          <w:b/>
          <w:bCs/>
          <w:sz w:val="96"/>
          <w:szCs w:val="96"/>
          <w:u w:val="single"/>
        </w:rPr>
      </w:pPr>
    </w:p>
    <w:p w:rsidR="00AB17DA" w:rsidRDefault="00AB17DA" w:rsidP="00695F7F">
      <w:pPr>
        <w:pStyle w:val="Textbody"/>
        <w:jc w:val="center"/>
        <w:rPr>
          <w:rFonts w:ascii="Broadway" w:hAnsi="Broadway"/>
          <w:b/>
          <w:bCs/>
          <w:sz w:val="96"/>
          <w:szCs w:val="96"/>
          <w:u w:val="single"/>
        </w:rPr>
      </w:pPr>
      <w:r>
        <w:rPr>
          <w:rFonts w:ascii="Broadway" w:hAnsi="Broadway"/>
          <w:b/>
          <w:bCs/>
          <w:sz w:val="96"/>
          <w:szCs w:val="96"/>
          <w:u w:val="single"/>
        </w:rPr>
        <w:lastRenderedPageBreak/>
        <w:t>SNAPSHOTS</w:t>
      </w:r>
    </w:p>
    <w:p w:rsidR="00AB17DA" w:rsidRPr="00F46A5F" w:rsidRDefault="00AB17DA" w:rsidP="00695F7F">
      <w:pPr>
        <w:pStyle w:val="Textbody"/>
        <w:jc w:val="both"/>
        <w:rPr>
          <w:rFonts w:ascii="Broadway" w:hAnsi="Broadway"/>
          <w:b/>
          <w:bCs/>
          <w:sz w:val="18"/>
          <w:szCs w:val="96"/>
          <w:u w:val="single"/>
        </w:rPr>
      </w:pPr>
    </w:p>
    <w:p w:rsidR="00AB17DA" w:rsidRPr="00AB17DA" w:rsidRDefault="00AB17DA" w:rsidP="00695F7F">
      <w:pPr>
        <w:pStyle w:val="Textbody"/>
        <w:jc w:val="both"/>
        <w:rPr>
          <w:rFonts w:ascii="Arial" w:hAnsi="Arial" w:cs="Arial"/>
          <w:b/>
          <w:bCs/>
          <w:noProof/>
          <w:sz w:val="48"/>
          <w:szCs w:val="96"/>
          <w:u w:val="single"/>
          <w:lang w:val="en-IN" w:eastAsia="en-IN"/>
        </w:rPr>
      </w:pPr>
    </w:p>
    <w:p w:rsidR="00AB17DA" w:rsidRDefault="00AB17DA" w:rsidP="00695F7F">
      <w:pPr>
        <w:pStyle w:val="Textbody"/>
        <w:jc w:val="both"/>
        <w:rPr>
          <w:rFonts w:ascii="Arial" w:hAnsi="Arial" w:cs="Arial"/>
          <w:b/>
          <w:bCs/>
          <w:sz w:val="96"/>
          <w:szCs w:val="96"/>
          <w:u w:val="single"/>
        </w:rPr>
      </w:pPr>
      <w:r>
        <w:rPr>
          <w:rFonts w:ascii="Arial" w:hAnsi="Arial" w:cs="Arial"/>
          <w:b/>
          <w:bCs/>
          <w:noProof/>
          <w:sz w:val="96"/>
          <w:szCs w:val="96"/>
          <w:u w:val="single"/>
          <w:lang w:val="en-IN" w:eastAsia="en-IN"/>
        </w:rPr>
        <w:drawing>
          <wp:inline distT="0" distB="0" distL="0" distR="0">
            <wp:extent cx="5731510" cy="28251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omepag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rsidR="00F46A5F" w:rsidRPr="00F46A5F" w:rsidRDefault="00F46A5F" w:rsidP="00695F7F">
      <w:pPr>
        <w:pStyle w:val="Textbody"/>
        <w:jc w:val="both"/>
        <w:rPr>
          <w:rFonts w:ascii="Arial Narrow" w:hAnsi="Arial Narrow" w:cs="Arial"/>
          <w:b/>
          <w:bCs/>
          <w:szCs w:val="28"/>
          <w:u w:val="single"/>
        </w:rPr>
      </w:pPr>
      <w:r>
        <w:rPr>
          <w:rFonts w:ascii="Arial Narrow" w:hAnsi="Arial Narrow" w:cs="Arial"/>
          <w:b/>
          <w:bCs/>
          <w:szCs w:val="28"/>
          <w:u w:val="single"/>
        </w:rPr>
        <w:t xml:space="preserve">Pic. 1:  </w:t>
      </w:r>
      <w:r w:rsidRPr="00844CC4">
        <w:rPr>
          <w:rFonts w:ascii="Arial" w:hAnsi="Arial" w:cs="Arial"/>
          <w:b/>
          <w:bCs/>
          <w:szCs w:val="28"/>
          <w:u w:val="single"/>
        </w:rPr>
        <w:t>Homepage</w:t>
      </w:r>
    </w:p>
    <w:p w:rsidR="00F46A5F" w:rsidRPr="00F46A5F" w:rsidRDefault="00F46A5F" w:rsidP="00695F7F">
      <w:pPr>
        <w:pStyle w:val="Textbody"/>
        <w:jc w:val="both"/>
        <w:rPr>
          <w:rFonts w:ascii="Arial" w:hAnsi="Arial" w:cs="Arial"/>
          <w:b/>
          <w:bCs/>
          <w:sz w:val="36"/>
          <w:szCs w:val="96"/>
          <w:u w:val="single"/>
        </w:rPr>
      </w:pPr>
    </w:p>
    <w:p w:rsidR="00AB17DA" w:rsidRDefault="00AB17DA" w:rsidP="00695F7F">
      <w:pPr>
        <w:pStyle w:val="Textbody"/>
        <w:jc w:val="both"/>
        <w:rPr>
          <w:rFonts w:ascii="Arial" w:hAnsi="Arial" w:cs="Arial"/>
          <w:b/>
          <w:bCs/>
          <w:sz w:val="96"/>
          <w:szCs w:val="96"/>
          <w:u w:val="single"/>
        </w:rPr>
      </w:pPr>
      <w:r>
        <w:rPr>
          <w:rFonts w:ascii="Arial" w:hAnsi="Arial" w:cs="Arial"/>
          <w:b/>
          <w:bCs/>
          <w:noProof/>
          <w:sz w:val="96"/>
          <w:szCs w:val="96"/>
          <w:u w:val="single"/>
          <w:lang w:val="en-IN" w:eastAsia="en-IN"/>
        </w:rPr>
        <w:drawing>
          <wp:inline distT="0" distB="0" distL="0" distR="0">
            <wp:extent cx="6014230" cy="2971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_stock.PNG"/>
                    <pic:cNvPicPr/>
                  </pic:nvPicPr>
                  <pic:blipFill>
                    <a:blip r:embed="rId19">
                      <a:extLst>
                        <a:ext uri="{28A0092B-C50C-407E-A947-70E740481C1C}">
                          <a14:useLocalDpi xmlns:a14="http://schemas.microsoft.com/office/drawing/2010/main" val="0"/>
                        </a:ext>
                      </a:extLst>
                    </a:blip>
                    <a:stretch>
                      <a:fillRect/>
                    </a:stretch>
                  </pic:blipFill>
                  <pic:spPr>
                    <a:xfrm>
                      <a:off x="0" y="0"/>
                      <a:ext cx="6033233" cy="2981190"/>
                    </a:xfrm>
                    <a:prstGeom prst="rect">
                      <a:avLst/>
                    </a:prstGeom>
                  </pic:spPr>
                </pic:pic>
              </a:graphicData>
            </a:graphic>
          </wp:inline>
        </w:drawing>
      </w:r>
    </w:p>
    <w:p w:rsidR="00844CC4" w:rsidRPr="00844CC4" w:rsidRDefault="00844CC4" w:rsidP="00695F7F">
      <w:pPr>
        <w:pStyle w:val="Textbody"/>
        <w:jc w:val="both"/>
        <w:rPr>
          <w:rFonts w:ascii="Arial" w:hAnsi="Arial" w:cs="Arial"/>
          <w:b/>
          <w:bCs/>
          <w:szCs w:val="28"/>
          <w:u w:val="single"/>
        </w:rPr>
      </w:pPr>
      <w:r>
        <w:rPr>
          <w:rFonts w:ascii="Arial" w:hAnsi="Arial" w:cs="Arial"/>
          <w:b/>
          <w:bCs/>
          <w:szCs w:val="28"/>
          <w:u w:val="single"/>
        </w:rPr>
        <w:t>Pic 2: Current Stock Data</w:t>
      </w:r>
    </w:p>
    <w:p w:rsidR="00AB17DA" w:rsidRDefault="00AB17DA" w:rsidP="00695F7F">
      <w:pPr>
        <w:pStyle w:val="Textbody"/>
        <w:jc w:val="both"/>
        <w:rPr>
          <w:rFonts w:ascii="Arial" w:hAnsi="Arial" w:cs="Arial"/>
          <w:b/>
          <w:bCs/>
          <w:sz w:val="52"/>
          <w:szCs w:val="96"/>
          <w:u w:val="single"/>
        </w:rPr>
      </w:pPr>
      <w:r>
        <w:rPr>
          <w:rFonts w:ascii="Arial" w:hAnsi="Arial" w:cs="Arial"/>
          <w:b/>
          <w:bCs/>
          <w:noProof/>
          <w:sz w:val="52"/>
          <w:szCs w:val="96"/>
          <w:u w:val="single"/>
          <w:lang w:val="en-IN" w:eastAsia="en-IN"/>
        </w:rPr>
        <w:lastRenderedPageBreak/>
        <w:drawing>
          <wp:inline distT="0" distB="0" distL="0" distR="0">
            <wp:extent cx="5731510" cy="2844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dic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rsidR="00F46A5F" w:rsidRPr="00844CC4" w:rsidRDefault="00844CC4" w:rsidP="00695F7F">
      <w:pPr>
        <w:pStyle w:val="Textbody"/>
        <w:jc w:val="both"/>
        <w:rPr>
          <w:rFonts w:ascii="Arial" w:hAnsi="Arial" w:cs="Arial"/>
          <w:b/>
          <w:bCs/>
          <w:szCs w:val="28"/>
          <w:u w:val="single"/>
        </w:rPr>
      </w:pPr>
      <w:r>
        <w:rPr>
          <w:rFonts w:ascii="Arial" w:hAnsi="Arial" w:cs="Arial"/>
          <w:b/>
          <w:bCs/>
          <w:szCs w:val="28"/>
          <w:u w:val="single"/>
        </w:rPr>
        <w:t>Pic 2: Prediction Options</w:t>
      </w:r>
    </w:p>
    <w:p w:rsidR="00F46A5F" w:rsidRDefault="00F46A5F" w:rsidP="00695F7F">
      <w:pPr>
        <w:pStyle w:val="Textbody"/>
        <w:jc w:val="both"/>
        <w:rPr>
          <w:rFonts w:ascii="Arial" w:hAnsi="Arial" w:cs="Arial"/>
          <w:b/>
          <w:bCs/>
          <w:sz w:val="52"/>
          <w:szCs w:val="96"/>
          <w:u w:val="single"/>
        </w:rPr>
      </w:pPr>
    </w:p>
    <w:p w:rsidR="00F46A5F" w:rsidRDefault="00F46A5F" w:rsidP="00695F7F">
      <w:pPr>
        <w:pStyle w:val="Textbody"/>
        <w:jc w:val="both"/>
        <w:rPr>
          <w:rFonts w:ascii="Arial" w:hAnsi="Arial" w:cs="Arial"/>
          <w:b/>
          <w:bCs/>
          <w:sz w:val="52"/>
          <w:szCs w:val="96"/>
          <w:u w:val="single"/>
        </w:rPr>
      </w:pPr>
    </w:p>
    <w:p w:rsidR="00AB17DA" w:rsidRDefault="00AB17DA" w:rsidP="00695F7F">
      <w:pPr>
        <w:pStyle w:val="Textbody"/>
        <w:jc w:val="both"/>
        <w:rPr>
          <w:rFonts w:ascii="Arial" w:hAnsi="Arial" w:cs="Arial"/>
          <w:b/>
          <w:bCs/>
          <w:sz w:val="52"/>
          <w:szCs w:val="96"/>
          <w:u w:val="single"/>
        </w:rPr>
      </w:pPr>
      <w:r>
        <w:rPr>
          <w:rFonts w:ascii="Arial" w:hAnsi="Arial" w:cs="Arial"/>
          <w:b/>
          <w:bCs/>
          <w:noProof/>
          <w:sz w:val="52"/>
          <w:szCs w:val="96"/>
          <w:u w:val="single"/>
          <w:lang w:val="en-IN" w:eastAsia="en-IN"/>
        </w:rPr>
        <w:drawing>
          <wp:inline distT="0" distB="0" distL="0" distR="0">
            <wp:extent cx="5731510" cy="2832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pening_predictio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inline>
        </w:drawing>
      </w:r>
    </w:p>
    <w:p w:rsidR="00844CC4" w:rsidRPr="00844CC4" w:rsidRDefault="00844CC4" w:rsidP="00695F7F">
      <w:pPr>
        <w:pStyle w:val="Textbody"/>
        <w:jc w:val="both"/>
        <w:rPr>
          <w:rFonts w:ascii="Arial" w:hAnsi="Arial" w:cs="Arial"/>
          <w:b/>
          <w:bCs/>
          <w:szCs w:val="28"/>
          <w:u w:val="single"/>
        </w:rPr>
      </w:pPr>
      <w:r>
        <w:rPr>
          <w:rFonts w:ascii="Arial" w:hAnsi="Arial" w:cs="Arial"/>
          <w:b/>
          <w:bCs/>
          <w:szCs w:val="28"/>
          <w:u w:val="single"/>
        </w:rPr>
        <w:t>Pic 4: Opening Price Prediction</w:t>
      </w:r>
    </w:p>
    <w:p w:rsidR="00AB17DA" w:rsidRDefault="00F46A5F" w:rsidP="00695F7F">
      <w:pPr>
        <w:pStyle w:val="Textbody"/>
        <w:jc w:val="both"/>
        <w:rPr>
          <w:rFonts w:ascii="Broadway" w:hAnsi="Broadway"/>
          <w:b/>
          <w:bCs/>
          <w:sz w:val="96"/>
          <w:szCs w:val="96"/>
          <w:u w:val="single"/>
        </w:rPr>
      </w:pPr>
      <w:r>
        <w:rPr>
          <w:rFonts w:ascii="Broadway" w:hAnsi="Broadway"/>
          <w:b/>
          <w:bCs/>
          <w:noProof/>
          <w:sz w:val="96"/>
          <w:szCs w:val="96"/>
          <w:u w:val="single"/>
          <w:lang w:val="en-IN" w:eastAsia="en-IN"/>
        </w:rPr>
        <w:lastRenderedPageBreak/>
        <w:drawing>
          <wp:inline distT="0" distB="0" distL="0" distR="0">
            <wp:extent cx="5731510" cy="2829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osing_predictio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F46A5F" w:rsidRDefault="00844CC4" w:rsidP="00695F7F">
      <w:pPr>
        <w:pStyle w:val="Textbody"/>
        <w:jc w:val="both"/>
        <w:rPr>
          <w:rFonts w:ascii="Arial" w:hAnsi="Arial" w:cs="Arial"/>
          <w:b/>
          <w:bCs/>
          <w:szCs w:val="28"/>
          <w:u w:val="single"/>
        </w:rPr>
      </w:pPr>
      <w:r>
        <w:rPr>
          <w:rFonts w:ascii="Arial" w:hAnsi="Arial" w:cs="Arial"/>
          <w:b/>
          <w:bCs/>
          <w:szCs w:val="28"/>
          <w:u w:val="single"/>
        </w:rPr>
        <w:t>Pic 5: Closing Price Prediction</w:t>
      </w:r>
    </w:p>
    <w:p w:rsidR="00844CC4" w:rsidRPr="00844CC4" w:rsidRDefault="00844CC4" w:rsidP="00695F7F">
      <w:pPr>
        <w:pStyle w:val="Textbody"/>
        <w:jc w:val="both"/>
        <w:rPr>
          <w:rFonts w:ascii="Arial" w:hAnsi="Arial" w:cs="Arial"/>
          <w:b/>
          <w:bCs/>
          <w:szCs w:val="28"/>
          <w:u w:val="single"/>
        </w:rPr>
      </w:pPr>
    </w:p>
    <w:p w:rsidR="00F46A5F" w:rsidRDefault="00F46A5F" w:rsidP="00695F7F">
      <w:pPr>
        <w:pStyle w:val="Textbody"/>
        <w:jc w:val="both"/>
        <w:rPr>
          <w:rFonts w:ascii="Broadway" w:hAnsi="Broadway"/>
          <w:b/>
          <w:bCs/>
          <w:sz w:val="96"/>
          <w:szCs w:val="96"/>
          <w:u w:val="single"/>
        </w:rPr>
      </w:pPr>
      <w:r>
        <w:rPr>
          <w:rFonts w:ascii="Broadway" w:hAnsi="Broadway"/>
          <w:b/>
          <w:bCs/>
          <w:noProof/>
          <w:sz w:val="96"/>
          <w:szCs w:val="96"/>
          <w:u w:val="single"/>
          <w:lang w:val="en-IN" w:eastAsia="en-IN"/>
        </w:rPr>
        <w:drawing>
          <wp:inline distT="0" distB="0" distL="0" distR="0">
            <wp:extent cx="5731510" cy="2838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yahoo.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rsidR="00F46A5F" w:rsidRPr="00844CC4" w:rsidRDefault="00844CC4" w:rsidP="00695F7F">
      <w:pPr>
        <w:pStyle w:val="Textbody"/>
        <w:jc w:val="both"/>
        <w:rPr>
          <w:rFonts w:ascii="Arial" w:hAnsi="Arial" w:cs="Arial"/>
          <w:b/>
          <w:bCs/>
          <w:szCs w:val="28"/>
          <w:u w:val="single"/>
        </w:rPr>
      </w:pPr>
      <w:r>
        <w:rPr>
          <w:rFonts w:ascii="Arial" w:hAnsi="Arial" w:cs="Arial"/>
          <w:b/>
          <w:bCs/>
          <w:szCs w:val="28"/>
          <w:u w:val="single"/>
        </w:rPr>
        <w:t>Pic 6: Yahoo Finance Badge</w:t>
      </w:r>
    </w:p>
    <w:p w:rsidR="00F46A5F" w:rsidRDefault="00F46A5F" w:rsidP="00695F7F">
      <w:pPr>
        <w:pStyle w:val="Textbody"/>
        <w:jc w:val="both"/>
        <w:rPr>
          <w:rFonts w:ascii="Broadway" w:hAnsi="Broadway"/>
          <w:b/>
          <w:bCs/>
          <w:sz w:val="96"/>
          <w:szCs w:val="96"/>
          <w:u w:val="single"/>
        </w:rPr>
      </w:pPr>
      <w:r>
        <w:rPr>
          <w:rFonts w:ascii="Broadway" w:hAnsi="Broadway"/>
          <w:b/>
          <w:bCs/>
          <w:noProof/>
          <w:sz w:val="96"/>
          <w:szCs w:val="96"/>
          <w:u w:val="single"/>
          <w:lang w:val="en-IN" w:eastAsia="en-IN"/>
        </w:rPr>
        <w:lastRenderedPageBreak/>
        <w:drawing>
          <wp:inline distT="0" distB="0" distL="0" distR="0">
            <wp:extent cx="5731510" cy="28378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rsidR="00F46A5F" w:rsidRPr="00844CC4" w:rsidRDefault="00844CC4" w:rsidP="00695F7F">
      <w:pPr>
        <w:pStyle w:val="Textbody"/>
        <w:jc w:val="both"/>
        <w:rPr>
          <w:rFonts w:ascii="Arial" w:hAnsi="Arial" w:cs="Arial"/>
          <w:b/>
          <w:bCs/>
          <w:szCs w:val="28"/>
          <w:u w:val="single"/>
        </w:rPr>
      </w:pPr>
      <w:r>
        <w:rPr>
          <w:rFonts w:ascii="Arial" w:hAnsi="Arial" w:cs="Arial"/>
          <w:b/>
          <w:bCs/>
          <w:szCs w:val="28"/>
          <w:u w:val="single"/>
        </w:rPr>
        <w:t xml:space="preserve">Pic 7: About </w:t>
      </w:r>
      <w:proofErr w:type="gramStart"/>
      <w:r>
        <w:rPr>
          <w:rFonts w:ascii="Arial" w:hAnsi="Arial" w:cs="Arial"/>
          <w:b/>
          <w:bCs/>
          <w:szCs w:val="28"/>
          <w:u w:val="single"/>
        </w:rPr>
        <w:t>The</w:t>
      </w:r>
      <w:proofErr w:type="gramEnd"/>
      <w:r>
        <w:rPr>
          <w:rFonts w:ascii="Arial" w:hAnsi="Arial" w:cs="Arial"/>
          <w:b/>
          <w:bCs/>
          <w:szCs w:val="28"/>
          <w:u w:val="single"/>
        </w:rPr>
        <w:t xml:space="preserve"> Project</w:t>
      </w:r>
    </w:p>
    <w:p w:rsidR="00F46A5F" w:rsidRDefault="00F46A5F" w:rsidP="00695F7F">
      <w:pPr>
        <w:pStyle w:val="Textbody"/>
        <w:jc w:val="both"/>
        <w:rPr>
          <w:rFonts w:ascii="Broadway" w:hAnsi="Broadway"/>
          <w:b/>
          <w:bCs/>
          <w:sz w:val="96"/>
          <w:szCs w:val="96"/>
          <w:u w:val="single"/>
        </w:rPr>
      </w:pPr>
    </w:p>
    <w:p w:rsidR="00F46A5F" w:rsidRDefault="00F46A5F" w:rsidP="00695F7F">
      <w:pPr>
        <w:pStyle w:val="Textbody"/>
        <w:jc w:val="both"/>
        <w:rPr>
          <w:rFonts w:ascii="Broadway" w:hAnsi="Broadway"/>
          <w:b/>
          <w:bCs/>
          <w:sz w:val="96"/>
          <w:szCs w:val="96"/>
          <w:u w:val="single"/>
        </w:rPr>
      </w:pPr>
      <w:r>
        <w:rPr>
          <w:rFonts w:ascii="Broadway" w:hAnsi="Broadway"/>
          <w:b/>
          <w:bCs/>
          <w:noProof/>
          <w:sz w:val="96"/>
          <w:szCs w:val="96"/>
          <w:u w:val="single"/>
          <w:lang w:val="en-IN" w:eastAsia="en-IN"/>
        </w:rPr>
        <w:drawing>
          <wp:inline distT="0" distB="0" distL="0" distR="0">
            <wp:extent cx="5731510" cy="2827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a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p>
    <w:p w:rsidR="00844CC4" w:rsidRPr="00844CC4" w:rsidRDefault="00844CC4" w:rsidP="00695F7F">
      <w:pPr>
        <w:pStyle w:val="Textbody"/>
        <w:jc w:val="both"/>
        <w:rPr>
          <w:rFonts w:ascii="Arial" w:hAnsi="Arial" w:cs="Arial"/>
          <w:b/>
          <w:bCs/>
          <w:szCs w:val="28"/>
          <w:u w:val="single"/>
        </w:rPr>
      </w:pPr>
      <w:r>
        <w:rPr>
          <w:rFonts w:ascii="Arial" w:hAnsi="Arial" w:cs="Arial"/>
          <w:b/>
          <w:bCs/>
          <w:szCs w:val="28"/>
          <w:u w:val="single"/>
        </w:rPr>
        <w:t>Pic 8: Our Team</w:t>
      </w:r>
    </w:p>
    <w:p w:rsidR="00F46A5F" w:rsidRDefault="00F46A5F" w:rsidP="00695F7F">
      <w:pPr>
        <w:pStyle w:val="Textbody"/>
        <w:jc w:val="both"/>
        <w:rPr>
          <w:rFonts w:ascii="Broadway" w:hAnsi="Broadway"/>
          <w:b/>
          <w:bCs/>
          <w:sz w:val="96"/>
          <w:szCs w:val="96"/>
          <w:u w:val="single"/>
        </w:rPr>
      </w:pPr>
      <w:r>
        <w:rPr>
          <w:rFonts w:ascii="Broadway" w:hAnsi="Broadway"/>
          <w:b/>
          <w:bCs/>
          <w:noProof/>
          <w:sz w:val="96"/>
          <w:szCs w:val="96"/>
          <w:u w:val="single"/>
          <w:lang w:val="en-IN" w:eastAsia="en-IN"/>
        </w:rPr>
        <w:lastRenderedPageBreak/>
        <w:drawing>
          <wp:inline distT="0" distB="0" distL="0" distR="0">
            <wp:extent cx="5731510" cy="284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tact.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844CC4" w:rsidRDefault="00844CC4" w:rsidP="00695F7F">
      <w:pPr>
        <w:pStyle w:val="Textbody"/>
        <w:jc w:val="both"/>
        <w:rPr>
          <w:rFonts w:ascii="Arial" w:hAnsi="Arial" w:cs="Arial"/>
          <w:b/>
          <w:bCs/>
          <w:szCs w:val="28"/>
          <w:u w:val="single"/>
        </w:rPr>
      </w:pPr>
      <w:r>
        <w:rPr>
          <w:rFonts w:ascii="Arial" w:hAnsi="Arial" w:cs="Arial"/>
          <w:b/>
          <w:bCs/>
          <w:szCs w:val="28"/>
          <w:u w:val="single"/>
        </w:rPr>
        <w:t>Pic 9: Contact</w:t>
      </w: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Default="00844CC4" w:rsidP="00695F7F">
      <w:pPr>
        <w:pStyle w:val="Textbody"/>
        <w:jc w:val="both"/>
        <w:rPr>
          <w:rFonts w:ascii="Arial" w:hAnsi="Arial" w:cs="Arial"/>
          <w:b/>
          <w:bCs/>
          <w:szCs w:val="28"/>
          <w:u w:val="single"/>
        </w:rPr>
      </w:pPr>
    </w:p>
    <w:p w:rsidR="00844CC4" w:rsidRPr="00844CC4" w:rsidRDefault="00844CC4" w:rsidP="00695F7F">
      <w:pPr>
        <w:pStyle w:val="Textbody"/>
        <w:jc w:val="both"/>
        <w:rPr>
          <w:rFonts w:ascii="Arial" w:hAnsi="Arial" w:cs="Arial"/>
          <w:b/>
          <w:bCs/>
          <w:szCs w:val="28"/>
          <w:u w:val="single"/>
        </w:rPr>
      </w:pPr>
    </w:p>
    <w:p w:rsidR="00284D71" w:rsidRPr="00A00373" w:rsidRDefault="00284D71" w:rsidP="00695F7F">
      <w:pPr>
        <w:pStyle w:val="Textbody"/>
        <w:jc w:val="center"/>
        <w:rPr>
          <w:rFonts w:ascii="Broadway" w:hAnsi="Broadway"/>
          <w:b/>
          <w:bCs/>
          <w:sz w:val="96"/>
          <w:szCs w:val="96"/>
          <w:u w:val="single"/>
        </w:rPr>
      </w:pPr>
      <w:r w:rsidRPr="00A00373">
        <w:rPr>
          <w:rFonts w:ascii="Broadway" w:hAnsi="Broadway"/>
          <w:b/>
          <w:bCs/>
          <w:sz w:val="96"/>
          <w:szCs w:val="96"/>
          <w:u w:val="single"/>
        </w:rPr>
        <w:lastRenderedPageBreak/>
        <w:t>Conclusion</w:t>
      </w:r>
    </w:p>
    <w:p w:rsidR="001976B9" w:rsidRDefault="001976B9" w:rsidP="00695F7F">
      <w:pPr>
        <w:pStyle w:val="Textbody"/>
        <w:jc w:val="both"/>
        <w:rPr>
          <w:rFonts w:ascii="Andalus" w:hAnsi="Andalus" w:cs="Andalus"/>
          <w:bCs/>
          <w:sz w:val="24"/>
        </w:rPr>
      </w:pPr>
    </w:p>
    <w:p w:rsidR="00284D71" w:rsidRPr="001976B9" w:rsidRDefault="00284D71" w:rsidP="00695F7F">
      <w:pPr>
        <w:pStyle w:val="Textbody"/>
        <w:jc w:val="both"/>
        <w:rPr>
          <w:rFonts w:ascii="Andalus" w:hAnsi="Andalus" w:cs="Andalus"/>
          <w:bCs/>
          <w:szCs w:val="28"/>
        </w:rPr>
      </w:pPr>
      <w:r w:rsidRPr="001976B9">
        <w:rPr>
          <w:rFonts w:ascii="Andalus" w:hAnsi="Andalus" w:cs="Andalus"/>
          <w:bCs/>
          <w:szCs w:val="28"/>
        </w:rPr>
        <w:t xml:space="preserve">Thus we </w:t>
      </w:r>
      <w:r w:rsidR="001976B9" w:rsidRPr="001976B9">
        <w:rPr>
          <w:rFonts w:ascii="Andalus" w:hAnsi="Andalus" w:cs="Andalus"/>
          <w:bCs/>
          <w:szCs w:val="28"/>
        </w:rPr>
        <w:t>have built this web app</w:t>
      </w:r>
      <w:r w:rsidRPr="001976B9">
        <w:rPr>
          <w:rFonts w:ascii="Andalus" w:hAnsi="Andalus" w:cs="Andalus"/>
          <w:bCs/>
          <w:szCs w:val="28"/>
        </w:rPr>
        <w:t xml:space="preserve"> in view of all those investors who are at a loss as to whether or not they should make any further investments in a particular share. Since the working algorithm of this app is a mathematical model, the accuracy of this app will be greatly</w:t>
      </w:r>
      <w:r w:rsidR="001976B9" w:rsidRPr="001976B9">
        <w:rPr>
          <w:rFonts w:ascii="Andalus" w:hAnsi="Andalus" w:cs="Andalus"/>
          <w:bCs/>
          <w:szCs w:val="28"/>
        </w:rPr>
        <w:t xml:space="preserve"> enhanced</w:t>
      </w:r>
      <w:r w:rsidRPr="001976B9">
        <w:rPr>
          <w:rFonts w:ascii="Andalus" w:hAnsi="Andalus" w:cs="Andalus"/>
          <w:bCs/>
          <w:szCs w:val="28"/>
        </w:rPr>
        <w:t xml:space="preserve">. This app will be providing mathematical figures which will make it convenient for an investor to come to a decision and that too without the hassle of focusing all their grey cells in an attempt to take note of the expert advices available on various forms of media. This app will be providing predictions at the mere click of a finger. All the user needs to be concerned about is the stock that he/she wants to invest in. Although no prediction can be considered to be perfect, this app strives to achieve near perfection while making predictions thereby reducing the chances of incurring loss for an investor. </w:t>
      </w:r>
    </w:p>
    <w:p w:rsidR="001976B9" w:rsidRPr="001976B9" w:rsidRDefault="001976B9" w:rsidP="00695F7F">
      <w:pPr>
        <w:pStyle w:val="Textbody"/>
        <w:jc w:val="both"/>
        <w:rPr>
          <w:rFonts w:ascii="Andalus" w:hAnsi="Andalus" w:cs="Andalus"/>
          <w:bCs/>
          <w:szCs w:val="28"/>
        </w:rPr>
      </w:pPr>
      <w:r w:rsidRPr="001976B9">
        <w:rPr>
          <w:rFonts w:ascii="Andalus" w:hAnsi="Andalus" w:cs="Andalus"/>
          <w:szCs w:val="28"/>
        </w:rPr>
        <w:t>Our work thus far has implemented the use of Markov chains to predicting stock prices. Using the difference between forecast prices and actual prices, we have calculated the possible steady state, or probability of the future of the difference price.</w:t>
      </w:r>
      <w:r w:rsidR="00E210CD">
        <w:rPr>
          <w:rFonts w:ascii="Andalus" w:hAnsi="Andalus" w:cs="Andalus"/>
          <w:szCs w:val="28"/>
        </w:rPr>
        <w:t xml:space="preserve"> We checked our app to make predictions for selected stocks and the predictions were found to be nearly accurate.</w:t>
      </w:r>
      <w:r w:rsidR="00D67A20">
        <w:rPr>
          <w:rFonts w:ascii="Andalus" w:hAnsi="Andalus" w:cs="Andalus"/>
          <w:szCs w:val="28"/>
        </w:rPr>
        <w:t xml:space="preserve"> Our app also provides current news feed related to selected stocks, in addition to the prediction, as we have linked it to Yahoo Finance. We are using historical data, from Yahoo Finance, of the companies which are listed in NASDAQ. Our web app is scheduled for a CRON job to run a PHP script in order to update the data (based on which the predictions are made). Thus, our app is ready to enter the market in order to help all the investors.</w:t>
      </w:r>
    </w:p>
    <w:p w:rsidR="00284D71" w:rsidRPr="001976B9" w:rsidRDefault="00284D71" w:rsidP="00695F7F">
      <w:pPr>
        <w:pStyle w:val="Textbody"/>
        <w:jc w:val="both"/>
        <w:rPr>
          <w:rFonts w:ascii="Broadway" w:hAnsi="Broadway"/>
          <w:b/>
          <w:bCs/>
          <w:sz w:val="96"/>
          <w:szCs w:val="96"/>
          <w:u w:val="single"/>
        </w:rPr>
      </w:pPr>
    </w:p>
    <w:p w:rsidR="00284D71" w:rsidRPr="001976B9" w:rsidRDefault="00284D71" w:rsidP="00695F7F">
      <w:pPr>
        <w:pStyle w:val="Textbody"/>
        <w:jc w:val="both"/>
        <w:rPr>
          <w:rFonts w:ascii="Broadway" w:hAnsi="Broadway"/>
          <w:b/>
          <w:bCs/>
          <w:sz w:val="24"/>
          <w:u w:val="single"/>
        </w:rPr>
      </w:pPr>
    </w:p>
    <w:p w:rsidR="00284D71" w:rsidRPr="001976B9" w:rsidRDefault="00284D71" w:rsidP="00695F7F">
      <w:pPr>
        <w:pStyle w:val="Textbody"/>
        <w:jc w:val="both"/>
        <w:rPr>
          <w:rFonts w:ascii="Broadway" w:hAnsi="Broadway"/>
          <w:b/>
          <w:bCs/>
          <w:sz w:val="24"/>
          <w:u w:val="single"/>
        </w:rPr>
      </w:pPr>
    </w:p>
    <w:p w:rsidR="00284D71" w:rsidRPr="001976B9" w:rsidRDefault="00284D71" w:rsidP="00695F7F">
      <w:pPr>
        <w:pStyle w:val="Textbody"/>
        <w:jc w:val="both"/>
        <w:rPr>
          <w:rFonts w:ascii="Broadway" w:hAnsi="Broadway"/>
          <w:b/>
          <w:bCs/>
          <w:sz w:val="24"/>
          <w:u w:val="single"/>
        </w:rPr>
      </w:pPr>
    </w:p>
    <w:p w:rsidR="00844CC4" w:rsidRDefault="00844CC4" w:rsidP="00695F7F">
      <w:pPr>
        <w:pStyle w:val="Textbody"/>
        <w:jc w:val="both"/>
        <w:rPr>
          <w:rFonts w:ascii="Broadway" w:hAnsi="Broadway"/>
          <w:b/>
          <w:bCs/>
          <w:sz w:val="96"/>
          <w:szCs w:val="96"/>
          <w:u w:val="single"/>
        </w:rPr>
      </w:pPr>
    </w:p>
    <w:p w:rsidR="001976B9" w:rsidRPr="001976B9" w:rsidRDefault="001976B9" w:rsidP="005D590D">
      <w:pPr>
        <w:pStyle w:val="Textbody"/>
        <w:jc w:val="center"/>
        <w:rPr>
          <w:rFonts w:ascii="Broadway" w:hAnsi="Broadway"/>
          <w:b/>
          <w:bCs/>
          <w:sz w:val="96"/>
          <w:szCs w:val="96"/>
          <w:u w:val="single"/>
        </w:rPr>
      </w:pPr>
      <w:r w:rsidRPr="001976B9">
        <w:rPr>
          <w:rFonts w:ascii="Broadway" w:hAnsi="Broadway"/>
          <w:b/>
          <w:bCs/>
          <w:sz w:val="96"/>
          <w:szCs w:val="96"/>
          <w:u w:val="single"/>
        </w:rPr>
        <w:lastRenderedPageBreak/>
        <w:t>Future Work</w:t>
      </w:r>
    </w:p>
    <w:p w:rsidR="001976B9" w:rsidRDefault="001976B9" w:rsidP="00695F7F">
      <w:pPr>
        <w:pStyle w:val="Textbody"/>
        <w:jc w:val="both"/>
        <w:rPr>
          <w:rFonts w:ascii="Broadway" w:hAnsi="Broadway"/>
          <w:b/>
          <w:bCs/>
          <w:szCs w:val="28"/>
          <w:u w:val="single"/>
        </w:rPr>
      </w:pPr>
    </w:p>
    <w:p w:rsidR="001976B9" w:rsidRDefault="001976B9" w:rsidP="00695F7F">
      <w:pPr>
        <w:pStyle w:val="Textbody"/>
        <w:jc w:val="both"/>
        <w:rPr>
          <w:rFonts w:ascii="Andalus" w:hAnsi="Andalus" w:cs="Andalus"/>
          <w:bCs/>
          <w:szCs w:val="28"/>
        </w:rPr>
      </w:pPr>
      <w:r>
        <w:rPr>
          <w:rFonts w:ascii="Andalus" w:hAnsi="Andalus" w:cs="Andalus"/>
          <w:bCs/>
          <w:szCs w:val="28"/>
        </w:rPr>
        <w:t xml:space="preserve">Our project leaves a lot of scope for future enhancements. We can improve accuracy by implementing Hidden Markov model in conjunction with the Markov model. If we are to take our </w:t>
      </w:r>
      <w:r w:rsidR="007A5CB3">
        <w:rPr>
          <w:rFonts w:ascii="Andalus" w:hAnsi="Andalus" w:cs="Andalus"/>
          <w:bCs/>
          <w:szCs w:val="28"/>
        </w:rPr>
        <w:t>work forward, we might also consider basing our calculations on deciles instead of quartiles (</w:t>
      </w:r>
      <w:proofErr w:type="spellStart"/>
      <w:r w:rsidR="007A5CB3">
        <w:rPr>
          <w:rFonts w:ascii="Andalus" w:hAnsi="Andalus" w:cs="Andalus"/>
          <w:bCs/>
          <w:szCs w:val="28"/>
        </w:rPr>
        <w:t>i.e</w:t>
      </w:r>
      <w:proofErr w:type="spellEnd"/>
      <w:r w:rsidR="007A5CB3">
        <w:rPr>
          <w:rFonts w:ascii="Andalus" w:hAnsi="Andalus" w:cs="Andalus"/>
          <w:bCs/>
          <w:szCs w:val="28"/>
        </w:rPr>
        <w:t xml:space="preserve"> 10 intervals instead of 4)</w:t>
      </w:r>
    </w:p>
    <w:p w:rsidR="007A5CB3" w:rsidRPr="001976B9" w:rsidRDefault="007A5CB3" w:rsidP="00695F7F">
      <w:pPr>
        <w:pStyle w:val="Textbody"/>
        <w:jc w:val="both"/>
        <w:rPr>
          <w:rFonts w:ascii="Andalus" w:hAnsi="Andalus" w:cs="Andalus"/>
          <w:bCs/>
          <w:szCs w:val="28"/>
        </w:rPr>
      </w:pPr>
      <w:r>
        <w:rPr>
          <w:rFonts w:ascii="Andalus" w:hAnsi="Andalus" w:cs="Andalus"/>
          <w:bCs/>
          <w:szCs w:val="28"/>
        </w:rPr>
        <w:t>Although, nothing can be conclusively said about any prediction, it can be concluded that a lot of scope lies in the field of prediction based on such mathematical models.</w:t>
      </w:r>
    </w:p>
    <w:p w:rsidR="001976B9" w:rsidRDefault="001976B9" w:rsidP="00695F7F">
      <w:pPr>
        <w:pStyle w:val="Textbody"/>
        <w:jc w:val="both"/>
        <w:rPr>
          <w:rFonts w:ascii="Broadway" w:hAnsi="Broadway"/>
          <w:b/>
          <w:bCs/>
          <w:sz w:val="96"/>
          <w:szCs w:val="96"/>
          <w:u w:val="single"/>
        </w:rPr>
      </w:pPr>
    </w:p>
    <w:p w:rsidR="001976B9" w:rsidRDefault="001976B9" w:rsidP="00695F7F">
      <w:pPr>
        <w:pStyle w:val="Textbody"/>
        <w:jc w:val="both"/>
        <w:rPr>
          <w:rFonts w:ascii="Broadway" w:hAnsi="Broadway"/>
          <w:b/>
          <w:bCs/>
          <w:sz w:val="96"/>
          <w:szCs w:val="96"/>
          <w:u w:val="single"/>
        </w:rPr>
      </w:pPr>
    </w:p>
    <w:p w:rsidR="001976B9" w:rsidRDefault="001976B9" w:rsidP="00695F7F">
      <w:pPr>
        <w:pStyle w:val="Textbody"/>
        <w:jc w:val="both"/>
        <w:rPr>
          <w:rFonts w:ascii="Broadway" w:hAnsi="Broadway"/>
          <w:b/>
          <w:bCs/>
          <w:sz w:val="96"/>
          <w:szCs w:val="96"/>
          <w:u w:val="single"/>
        </w:rPr>
      </w:pPr>
    </w:p>
    <w:p w:rsidR="001976B9" w:rsidRDefault="001976B9" w:rsidP="00695F7F">
      <w:pPr>
        <w:pStyle w:val="Textbody"/>
        <w:jc w:val="both"/>
        <w:rPr>
          <w:rFonts w:ascii="Broadway" w:hAnsi="Broadway"/>
          <w:b/>
          <w:bCs/>
          <w:sz w:val="96"/>
          <w:szCs w:val="96"/>
          <w:u w:val="single"/>
        </w:rPr>
      </w:pPr>
    </w:p>
    <w:p w:rsidR="001976B9" w:rsidRDefault="001976B9" w:rsidP="00695F7F">
      <w:pPr>
        <w:pStyle w:val="Textbody"/>
        <w:jc w:val="both"/>
        <w:rPr>
          <w:rFonts w:ascii="Broadway" w:hAnsi="Broadway"/>
          <w:b/>
          <w:bCs/>
          <w:sz w:val="96"/>
          <w:szCs w:val="96"/>
          <w:u w:val="single"/>
        </w:rPr>
      </w:pPr>
    </w:p>
    <w:p w:rsidR="001976B9" w:rsidRDefault="001976B9" w:rsidP="00695F7F">
      <w:pPr>
        <w:pStyle w:val="Textbody"/>
        <w:jc w:val="both"/>
        <w:rPr>
          <w:rFonts w:ascii="Broadway" w:hAnsi="Broadway"/>
          <w:b/>
          <w:bCs/>
          <w:sz w:val="96"/>
          <w:szCs w:val="96"/>
          <w:u w:val="single"/>
        </w:rPr>
      </w:pPr>
    </w:p>
    <w:p w:rsidR="001976B9" w:rsidRDefault="001976B9" w:rsidP="00695F7F">
      <w:pPr>
        <w:pStyle w:val="Textbody"/>
        <w:jc w:val="both"/>
        <w:rPr>
          <w:rFonts w:ascii="Broadway" w:hAnsi="Broadway"/>
          <w:b/>
          <w:bCs/>
          <w:sz w:val="96"/>
          <w:szCs w:val="96"/>
          <w:u w:val="single"/>
        </w:rPr>
      </w:pPr>
    </w:p>
    <w:p w:rsidR="007A5CB3" w:rsidRDefault="007A5CB3" w:rsidP="00695F7F">
      <w:pPr>
        <w:pStyle w:val="Textbody"/>
        <w:jc w:val="both"/>
        <w:rPr>
          <w:rFonts w:ascii="Broadway" w:hAnsi="Broadway"/>
          <w:b/>
          <w:bCs/>
          <w:sz w:val="96"/>
          <w:szCs w:val="96"/>
          <w:u w:val="single"/>
        </w:rPr>
      </w:pPr>
    </w:p>
    <w:p w:rsidR="00284D71" w:rsidRPr="00F03ABE" w:rsidRDefault="00284D71" w:rsidP="005D590D">
      <w:pPr>
        <w:pStyle w:val="Textbody"/>
        <w:jc w:val="center"/>
        <w:rPr>
          <w:rFonts w:ascii="Broadway" w:hAnsi="Broadway"/>
          <w:sz w:val="96"/>
          <w:szCs w:val="96"/>
          <w:u w:val="single"/>
        </w:rPr>
      </w:pPr>
      <w:bookmarkStart w:id="0" w:name="_GoBack"/>
      <w:bookmarkEnd w:id="0"/>
      <w:r w:rsidRPr="00F03ABE">
        <w:rPr>
          <w:rFonts w:ascii="Broadway" w:hAnsi="Broadway"/>
          <w:b/>
          <w:bCs/>
          <w:sz w:val="96"/>
          <w:szCs w:val="96"/>
          <w:u w:val="single"/>
        </w:rPr>
        <w:lastRenderedPageBreak/>
        <w:t>References</w:t>
      </w:r>
    </w:p>
    <w:p w:rsidR="00284D71" w:rsidRPr="007A5CB3" w:rsidRDefault="00284D71" w:rsidP="00695F7F">
      <w:pPr>
        <w:pStyle w:val="Standard"/>
        <w:jc w:val="both"/>
        <w:rPr>
          <w:sz w:val="28"/>
          <w:szCs w:val="28"/>
        </w:rPr>
      </w:pPr>
    </w:p>
    <w:p w:rsidR="00284D71" w:rsidRPr="00F03ABE" w:rsidRDefault="005D590D" w:rsidP="00695F7F">
      <w:pPr>
        <w:pStyle w:val="Standard"/>
        <w:numPr>
          <w:ilvl w:val="0"/>
          <w:numId w:val="1"/>
        </w:numPr>
        <w:jc w:val="both"/>
        <w:rPr>
          <w:rFonts w:ascii="Andalus" w:hAnsi="Andalus" w:cs="Andalus"/>
          <w:sz w:val="36"/>
          <w:szCs w:val="36"/>
        </w:rPr>
      </w:pPr>
      <w:hyperlink r:id="rId27" w:history="1">
        <w:r w:rsidR="00284D71" w:rsidRPr="00F03ABE">
          <w:rPr>
            <w:rStyle w:val="Hyperlink"/>
            <w:rFonts w:ascii="Andalus" w:hAnsi="Andalus" w:cs="Andalus"/>
            <w:sz w:val="36"/>
            <w:szCs w:val="36"/>
          </w:rPr>
          <w:t>http://en.wikipedia.org/wiki/Markov_chain</w:t>
        </w:r>
      </w:hyperlink>
    </w:p>
    <w:p w:rsidR="00284D71" w:rsidRPr="00F03ABE" w:rsidRDefault="005D590D" w:rsidP="00695F7F">
      <w:pPr>
        <w:pStyle w:val="Standard"/>
        <w:numPr>
          <w:ilvl w:val="0"/>
          <w:numId w:val="1"/>
        </w:numPr>
        <w:jc w:val="both"/>
        <w:rPr>
          <w:rFonts w:ascii="Andalus" w:hAnsi="Andalus" w:cs="Andalus"/>
          <w:sz w:val="36"/>
          <w:szCs w:val="36"/>
        </w:rPr>
      </w:pPr>
      <w:hyperlink r:id="rId28" w:history="1">
        <w:r w:rsidR="00284D71" w:rsidRPr="00F03ABE">
          <w:rPr>
            <w:rStyle w:val="Hyperlink"/>
            <w:rFonts w:ascii="Andalus" w:hAnsi="Andalus" w:cs="Andalus"/>
            <w:sz w:val="36"/>
            <w:szCs w:val="36"/>
          </w:rPr>
          <w:t>http://www.math.uah.edu/stat/markov/</w:t>
        </w:r>
      </w:hyperlink>
    </w:p>
    <w:p w:rsidR="007A5CB3" w:rsidRDefault="007A5CB3" w:rsidP="00695F7F">
      <w:pPr>
        <w:pStyle w:val="Standard"/>
        <w:numPr>
          <w:ilvl w:val="0"/>
          <w:numId w:val="1"/>
        </w:numPr>
        <w:jc w:val="both"/>
        <w:rPr>
          <w:rFonts w:ascii="Andalus" w:hAnsi="Andalus" w:cs="Andalus"/>
          <w:sz w:val="36"/>
          <w:szCs w:val="36"/>
        </w:rPr>
      </w:pPr>
      <w:r w:rsidRPr="00F03ABE">
        <w:rPr>
          <w:rFonts w:ascii="Andalus" w:hAnsi="Andalus" w:cs="Andalus"/>
          <w:sz w:val="36"/>
          <w:szCs w:val="36"/>
        </w:rPr>
        <w:t xml:space="preserve">Predicting Stock Prices—(Approved Paper) by </w:t>
      </w:r>
      <w:proofErr w:type="spellStart"/>
      <w:r w:rsidRPr="00F03ABE">
        <w:rPr>
          <w:rFonts w:ascii="Andalus" w:hAnsi="Andalus" w:cs="Andalus"/>
          <w:sz w:val="36"/>
          <w:szCs w:val="36"/>
        </w:rPr>
        <w:t>Shuchi</w:t>
      </w:r>
      <w:proofErr w:type="spellEnd"/>
      <w:r w:rsidRPr="00F03ABE">
        <w:rPr>
          <w:rFonts w:ascii="Andalus" w:hAnsi="Andalus" w:cs="Andalus"/>
          <w:sz w:val="36"/>
          <w:szCs w:val="36"/>
        </w:rPr>
        <w:t xml:space="preserve"> </w:t>
      </w:r>
      <w:proofErr w:type="spellStart"/>
      <w:r w:rsidRPr="00F03ABE">
        <w:rPr>
          <w:rFonts w:ascii="Andalus" w:hAnsi="Andalus" w:cs="Andalus"/>
          <w:sz w:val="36"/>
          <w:szCs w:val="36"/>
        </w:rPr>
        <w:t>S.Mitra</w:t>
      </w:r>
      <w:proofErr w:type="spellEnd"/>
      <w:r w:rsidRPr="00F03ABE">
        <w:rPr>
          <w:rFonts w:ascii="Andalus" w:hAnsi="Andalus" w:cs="Andalus"/>
          <w:sz w:val="36"/>
          <w:szCs w:val="36"/>
        </w:rPr>
        <w:t xml:space="preserve"> and Michael </w:t>
      </w:r>
      <w:proofErr w:type="spellStart"/>
      <w:r w:rsidRPr="00F03ABE">
        <w:rPr>
          <w:rFonts w:ascii="Andalus" w:hAnsi="Andalus" w:cs="Andalus"/>
          <w:sz w:val="36"/>
          <w:szCs w:val="36"/>
        </w:rPr>
        <w:t>J.Riggieri</w:t>
      </w:r>
      <w:proofErr w:type="spellEnd"/>
      <w:r w:rsidR="00695F7F">
        <w:rPr>
          <w:rFonts w:ascii="Andalus" w:hAnsi="Andalus" w:cs="Andalus"/>
          <w:sz w:val="36"/>
          <w:szCs w:val="36"/>
        </w:rPr>
        <w:t>[1]</w:t>
      </w:r>
    </w:p>
    <w:p w:rsidR="00844CC4" w:rsidRDefault="005D590D" w:rsidP="00695F7F">
      <w:pPr>
        <w:pStyle w:val="Standard"/>
        <w:numPr>
          <w:ilvl w:val="0"/>
          <w:numId w:val="1"/>
        </w:numPr>
        <w:jc w:val="both"/>
        <w:rPr>
          <w:rFonts w:ascii="Andalus" w:hAnsi="Andalus" w:cs="Andalus"/>
          <w:sz w:val="36"/>
          <w:szCs w:val="36"/>
        </w:rPr>
      </w:pPr>
      <w:hyperlink r:id="rId29" w:history="1">
        <w:r w:rsidR="00844CC4" w:rsidRPr="009726C8">
          <w:rPr>
            <w:rStyle w:val="Hyperlink"/>
            <w:rFonts w:ascii="Andalus" w:hAnsi="Andalus" w:cs="Andalus"/>
            <w:sz w:val="36"/>
            <w:szCs w:val="36"/>
          </w:rPr>
          <w:t>http://ichart.finance.yahoo.com/table.csv?s=YHOO&amp;a=04&amp;b=2&amp;c=2014&amp;d=04&amp;e=3&amp;f=2014&amp;g=d&amp;ignore=.csv</w:t>
        </w:r>
      </w:hyperlink>
    </w:p>
    <w:p w:rsidR="00844CC4" w:rsidRDefault="005D590D" w:rsidP="00695F7F">
      <w:pPr>
        <w:pStyle w:val="Standard"/>
        <w:numPr>
          <w:ilvl w:val="0"/>
          <w:numId w:val="1"/>
        </w:numPr>
        <w:jc w:val="both"/>
        <w:rPr>
          <w:rFonts w:ascii="Andalus" w:hAnsi="Andalus" w:cs="Andalus"/>
          <w:sz w:val="36"/>
          <w:szCs w:val="36"/>
        </w:rPr>
      </w:pPr>
      <w:hyperlink r:id="rId30" w:history="1">
        <w:r w:rsidR="00844CC4" w:rsidRPr="009726C8">
          <w:rPr>
            <w:rStyle w:val="Hyperlink"/>
            <w:rFonts w:ascii="Andalus" w:hAnsi="Andalus" w:cs="Andalus"/>
            <w:sz w:val="36"/>
            <w:szCs w:val="36"/>
          </w:rPr>
          <w:t>http://finance.yahoo.com/d/quotes.csv?s=fb&amp;f=snal1d1t1opghx</w:t>
        </w:r>
      </w:hyperlink>
    </w:p>
    <w:p w:rsidR="00844CC4" w:rsidRPr="00F03ABE" w:rsidRDefault="00844CC4" w:rsidP="00695F7F">
      <w:pPr>
        <w:pStyle w:val="Standard"/>
        <w:ind w:left="720"/>
        <w:jc w:val="both"/>
        <w:rPr>
          <w:rFonts w:ascii="Andalus" w:hAnsi="Andalus" w:cs="Andalus"/>
          <w:sz w:val="36"/>
          <w:szCs w:val="36"/>
        </w:rPr>
      </w:pPr>
      <w:r>
        <w:rPr>
          <w:rFonts w:ascii="Andalus" w:hAnsi="Andalus" w:cs="Andalus"/>
          <w:sz w:val="36"/>
          <w:szCs w:val="36"/>
        </w:rPr>
        <w:t xml:space="preserve"> </w:t>
      </w:r>
    </w:p>
    <w:p w:rsidR="00F654F4" w:rsidRDefault="00F654F4" w:rsidP="00695F7F">
      <w:pPr>
        <w:jc w:val="both"/>
      </w:pPr>
    </w:p>
    <w:sectPr w:rsidR="00F654F4" w:rsidSect="00F46A5F">
      <w:footerReference w:type="default" r:id="rId31"/>
      <w:pgSz w:w="11906" w:h="16838"/>
      <w:pgMar w:top="961" w:right="1440" w:bottom="1440" w:left="1440" w:header="720" w:footer="450" w:gutter="0"/>
      <w:pgNumType w:start="0"/>
      <w:cols w:space="720"/>
      <w:titlePg/>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A5F" w:rsidRDefault="00F46A5F" w:rsidP="00F46A5F">
      <w:pPr>
        <w:spacing w:after="0" w:line="240" w:lineRule="auto"/>
      </w:pPr>
      <w:r>
        <w:separator/>
      </w:r>
    </w:p>
  </w:endnote>
  <w:endnote w:type="continuationSeparator" w:id="0">
    <w:p w:rsidR="00F46A5F" w:rsidRDefault="00F46A5F" w:rsidP="00F46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erlin Sans FB Demi">
    <w:panose1 w:val="020E0802020502020306"/>
    <w:charset w:val="00"/>
    <w:family w:val="swiss"/>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Aldhabi">
    <w:panose1 w:val="01000000000000000000"/>
    <w:charset w:val="00"/>
    <w:family w:val="auto"/>
    <w:pitch w:val="variable"/>
    <w:sig w:usb0="A000206F" w:usb1="9000804B" w:usb2="00000000" w:usb3="00000000" w:csb0="00000041"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doni MT">
    <w:panose1 w:val="020706030806060202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6150779"/>
      <w:docPartObj>
        <w:docPartGallery w:val="Page Numbers (Bottom of Page)"/>
        <w:docPartUnique/>
      </w:docPartObj>
    </w:sdtPr>
    <w:sdtEndPr>
      <w:rPr>
        <w:color w:val="7F7F7F" w:themeColor="background1" w:themeShade="7F"/>
        <w:spacing w:val="60"/>
      </w:rPr>
    </w:sdtEndPr>
    <w:sdtContent>
      <w:p w:rsidR="00165955" w:rsidRDefault="00165955">
        <w:pPr>
          <w:pStyle w:val="Footer"/>
          <w:pBdr>
            <w:top w:val="single" w:sz="4" w:space="1" w:color="D9D9D9" w:themeColor="background1" w:themeShade="D9"/>
          </w:pBdr>
          <w:rPr>
            <w:b/>
            <w:bCs/>
          </w:rPr>
        </w:pPr>
        <w:r w:rsidRPr="00165955">
          <w:rPr>
            <w:color w:val="auto"/>
          </w:rPr>
          <w:fldChar w:fldCharType="begin"/>
        </w:r>
        <w:r w:rsidRPr="00165955">
          <w:rPr>
            <w:color w:val="auto"/>
          </w:rPr>
          <w:instrText xml:space="preserve"> PAGE   \* MERGEFORMAT </w:instrText>
        </w:r>
        <w:r w:rsidRPr="00165955">
          <w:rPr>
            <w:color w:val="auto"/>
          </w:rPr>
          <w:fldChar w:fldCharType="separate"/>
        </w:r>
        <w:r w:rsidR="005D590D" w:rsidRPr="005D590D">
          <w:rPr>
            <w:b/>
            <w:bCs/>
            <w:noProof/>
            <w:color w:val="auto"/>
          </w:rPr>
          <w:t>22</w:t>
        </w:r>
        <w:r w:rsidRPr="00165955">
          <w:rPr>
            <w:b/>
            <w:bCs/>
            <w:noProof/>
            <w:color w:val="auto"/>
          </w:rPr>
          <w:fldChar w:fldCharType="end"/>
        </w:r>
        <w:r>
          <w:rPr>
            <w:b/>
            <w:bCs/>
          </w:rPr>
          <w:t xml:space="preserve"> | </w:t>
        </w:r>
        <w:r>
          <w:rPr>
            <w:color w:val="7F7F7F" w:themeColor="background1" w:themeShade="7F"/>
            <w:spacing w:val="60"/>
          </w:rPr>
          <w:t>Page</w:t>
        </w:r>
      </w:p>
    </w:sdtContent>
  </w:sdt>
  <w:p w:rsidR="00165955" w:rsidRDefault="001659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A5F" w:rsidRDefault="00F46A5F" w:rsidP="00F46A5F">
      <w:pPr>
        <w:spacing w:after="0" w:line="240" w:lineRule="auto"/>
      </w:pPr>
      <w:r>
        <w:separator/>
      </w:r>
    </w:p>
  </w:footnote>
  <w:footnote w:type="continuationSeparator" w:id="0">
    <w:p w:rsidR="00F46A5F" w:rsidRDefault="00F46A5F" w:rsidP="00F46A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F3ACA"/>
    <w:multiLevelType w:val="hybridMultilevel"/>
    <w:tmpl w:val="AB265BB0"/>
    <w:lvl w:ilvl="0" w:tplc="6838B9C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F5E486D"/>
    <w:multiLevelType w:val="hybridMultilevel"/>
    <w:tmpl w:val="4484D4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627BC2"/>
    <w:multiLevelType w:val="hybridMultilevel"/>
    <w:tmpl w:val="16528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193398E"/>
    <w:multiLevelType w:val="hybridMultilevel"/>
    <w:tmpl w:val="F0A44D2C"/>
    <w:lvl w:ilvl="0" w:tplc="8DA20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679C1F98"/>
    <w:multiLevelType w:val="hybridMultilevel"/>
    <w:tmpl w:val="0E7C0BFC"/>
    <w:lvl w:ilvl="0" w:tplc="C352C68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FFC4742"/>
    <w:multiLevelType w:val="hybridMultilevel"/>
    <w:tmpl w:val="23FAB738"/>
    <w:lvl w:ilvl="0" w:tplc="60EE24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20"/>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2"/>
  </w:compat>
  <w:rsids>
    <w:rsidRoot w:val="00284D71"/>
    <w:rsid w:val="00004B1C"/>
    <w:rsid w:val="0003014E"/>
    <w:rsid w:val="0003578A"/>
    <w:rsid w:val="00037034"/>
    <w:rsid w:val="000A6C64"/>
    <w:rsid w:val="000B4738"/>
    <w:rsid w:val="000C6FE3"/>
    <w:rsid w:val="00100E98"/>
    <w:rsid w:val="00106D9E"/>
    <w:rsid w:val="001179C5"/>
    <w:rsid w:val="00152DBD"/>
    <w:rsid w:val="00165955"/>
    <w:rsid w:val="00174109"/>
    <w:rsid w:val="001976B9"/>
    <w:rsid w:val="001F4841"/>
    <w:rsid w:val="0025619B"/>
    <w:rsid w:val="00284D71"/>
    <w:rsid w:val="002A091A"/>
    <w:rsid w:val="002A2BAE"/>
    <w:rsid w:val="002A6A19"/>
    <w:rsid w:val="002B7D50"/>
    <w:rsid w:val="002C76A4"/>
    <w:rsid w:val="002D6612"/>
    <w:rsid w:val="003222D6"/>
    <w:rsid w:val="003531F1"/>
    <w:rsid w:val="003A350A"/>
    <w:rsid w:val="003D42CB"/>
    <w:rsid w:val="004D0D52"/>
    <w:rsid w:val="00541D5B"/>
    <w:rsid w:val="00590250"/>
    <w:rsid w:val="00592F30"/>
    <w:rsid w:val="005D590D"/>
    <w:rsid w:val="006023C0"/>
    <w:rsid w:val="0060526D"/>
    <w:rsid w:val="006506B8"/>
    <w:rsid w:val="00657207"/>
    <w:rsid w:val="006749F5"/>
    <w:rsid w:val="00695F7F"/>
    <w:rsid w:val="006D4D1C"/>
    <w:rsid w:val="00702615"/>
    <w:rsid w:val="007079B4"/>
    <w:rsid w:val="007A37EE"/>
    <w:rsid w:val="007A5CB3"/>
    <w:rsid w:val="007B0132"/>
    <w:rsid w:val="007C0CFC"/>
    <w:rsid w:val="007F166F"/>
    <w:rsid w:val="007F5961"/>
    <w:rsid w:val="008441E9"/>
    <w:rsid w:val="00844CC4"/>
    <w:rsid w:val="00847052"/>
    <w:rsid w:val="00852774"/>
    <w:rsid w:val="008A5981"/>
    <w:rsid w:val="00A00373"/>
    <w:rsid w:val="00A04687"/>
    <w:rsid w:val="00A11C50"/>
    <w:rsid w:val="00AB17DA"/>
    <w:rsid w:val="00B01772"/>
    <w:rsid w:val="00B12A37"/>
    <w:rsid w:val="00B421B2"/>
    <w:rsid w:val="00C43381"/>
    <w:rsid w:val="00C84A71"/>
    <w:rsid w:val="00CD6F7B"/>
    <w:rsid w:val="00CF1D24"/>
    <w:rsid w:val="00CF6928"/>
    <w:rsid w:val="00CF7F22"/>
    <w:rsid w:val="00D67A20"/>
    <w:rsid w:val="00DC51A5"/>
    <w:rsid w:val="00E1408E"/>
    <w:rsid w:val="00E2074F"/>
    <w:rsid w:val="00E210CD"/>
    <w:rsid w:val="00E3761F"/>
    <w:rsid w:val="00EC0EC5"/>
    <w:rsid w:val="00F02CC7"/>
    <w:rsid w:val="00F03ABE"/>
    <w:rsid w:val="00F46A5F"/>
    <w:rsid w:val="00F64AE2"/>
    <w:rsid w:val="00F654F4"/>
    <w:rsid w:val="00F8440B"/>
    <w:rsid w:val="00F96A52"/>
    <w:rsid w:val="00FF3A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rules v:ext="edit">
        <o:r id="V:Rule5" type="connector" idref="#_x0000_s1030"/>
        <o:r id="V:Rule6" type="connector" idref="#_x0000_s1031"/>
        <o:r id="V:Rule7" type="connector" idref="#_x0000_s1029"/>
        <o:r id="V:Rule8" type="connector" idref="#_x0000_s1032"/>
        <o:r id="V:Rule10" type="connector" idref="#_x0000_s1099"/>
        <o:r id="V:Rule11" type="connector" idref="#_x0000_s1100"/>
        <o:r id="V:Rule12" type="connector" idref="#_x0000_s1101"/>
        <o:r id="V:Rule13" type="connector" idref="#_x0000_s1102"/>
        <o:r id="V:Rule14" type="connector" idref="#_x0000_s1103"/>
        <o:r id="V:Rule15" type="connector" idref="#_x0000_s1104"/>
        <o:r id="V:Rule16" type="connector" idref="#_x0000_s1105"/>
        <o:r id="V:Rule17" type="connector" idref="#_x0000_s1106"/>
        <o:r id="V:Rule18" type="connector" idref="#_x0000_s1107"/>
        <o:r id="V:Rule19" type="connector" idref="#_x0000_s1108"/>
        <o:r id="V:Rule20" type="connector" idref="#_x0000_s1109"/>
        <o:r id="V:Rule21" type="connector" idref="#_x0000_s1110"/>
        <o:r id="V:Rule22" type="connector" idref="#_x0000_s1111"/>
      </o:rules>
    </o:shapelayout>
  </w:shapeDefaults>
  <w:decimalSymbol w:val="."/>
  <w:listSeparator w:val=","/>
  <w15:docId w15:val="{22F3062F-08CB-4E77-A2AA-D54C04C62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Theme="minorHAnsi" w:hAnsi="Palatino Linotype" w:cs="Times New Roman"/>
        <w:color w:val="FFFFFF"/>
        <w:sz w:val="23"/>
        <w:szCs w:val="23"/>
        <w:u w:color="FFFFFF" w:themeColor="background1"/>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D71"/>
    <w:pPr>
      <w:widowControl w:val="0"/>
      <w:suppressAutoHyphens/>
      <w:autoSpaceDN w:val="0"/>
      <w:textAlignment w:val="baseline"/>
    </w:pPr>
    <w:rPr>
      <w:rFonts w:eastAsia="DejaVu Sans" w:cs="Calibri"/>
      <w:kern w:val="3"/>
    </w:rPr>
  </w:style>
  <w:style w:type="paragraph" w:styleId="Heading3">
    <w:name w:val="heading 3"/>
    <w:basedOn w:val="Standard"/>
    <w:link w:val="Heading3Char"/>
    <w:rsid w:val="00284D71"/>
    <w:pPr>
      <w:keepNext/>
      <w:keepLines/>
      <w:spacing w:before="200" w:after="0"/>
      <w:outlineLvl w:val="2"/>
    </w:pPr>
    <w:rPr>
      <w:rFonts w:ascii="Cambria" w:hAnsi="Cambria"/>
      <w:b/>
      <w:bCs/>
      <w:color w:val="4F81BD"/>
      <w:sz w:val="23"/>
      <w:szCs w:val="23"/>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284D71"/>
    <w:rPr>
      <w:rFonts w:ascii="Cambria" w:eastAsia="Times New Roman" w:hAnsi="Cambria" w:cs="Calibri"/>
      <w:b/>
      <w:bCs/>
      <w:color w:val="4F81BD"/>
      <w:kern w:val="3"/>
    </w:rPr>
  </w:style>
  <w:style w:type="paragraph" w:customStyle="1" w:styleId="Standard">
    <w:name w:val="Standard"/>
    <w:rsid w:val="00284D71"/>
    <w:pPr>
      <w:suppressAutoHyphens/>
      <w:autoSpaceDN w:val="0"/>
      <w:textAlignment w:val="baseline"/>
    </w:pPr>
    <w:rPr>
      <w:rFonts w:ascii="Calibri" w:eastAsia="Times New Roman" w:hAnsi="Calibri" w:cs="Calibri"/>
      <w:color w:val="00000A"/>
      <w:kern w:val="3"/>
      <w:sz w:val="22"/>
      <w:szCs w:val="22"/>
      <w:lang w:val="en-US"/>
    </w:rPr>
  </w:style>
  <w:style w:type="paragraph" w:customStyle="1" w:styleId="Textbody">
    <w:name w:val="Text body"/>
    <w:basedOn w:val="Standard"/>
    <w:rsid w:val="00284D71"/>
    <w:pPr>
      <w:spacing w:after="0" w:line="240" w:lineRule="auto"/>
    </w:pPr>
    <w:rPr>
      <w:rFonts w:ascii="Times New Roman" w:hAnsi="Times New Roman"/>
      <w:sz w:val="28"/>
      <w:szCs w:val="24"/>
    </w:rPr>
  </w:style>
  <w:style w:type="paragraph" w:styleId="NormalWeb">
    <w:name w:val="Normal (Web)"/>
    <w:basedOn w:val="Standard"/>
    <w:uiPriority w:val="99"/>
    <w:rsid w:val="00284D71"/>
    <w:pPr>
      <w:spacing w:before="100" w:after="100" w:line="240" w:lineRule="auto"/>
    </w:pPr>
    <w:rPr>
      <w:rFonts w:ascii="Times New Roman" w:hAnsi="Times New Roman"/>
      <w:sz w:val="24"/>
      <w:szCs w:val="24"/>
      <w:lang w:val="en-IN" w:eastAsia="en-IN"/>
    </w:rPr>
  </w:style>
  <w:style w:type="character" w:customStyle="1" w:styleId="apple-converted-space">
    <w:name w:val="apple-converted-space"/>
    <w:basedOn w:val="DefaultParagraphFont"/>
    <w:rsid w:val="00284D71"/>
  </w:style>
  <w:style w:type="character" w:customStyle="1" w:styleId="mw-headline">
    <w:name w:val="mw-headline"/>
    <w:basedOn w:val="DefaultParagraphFont"/>
    <w:rsid w:val="00284D71"/>
  </w:style>
  <w:style w:type="character" w:styleId="Hyperlink">
    <w:name w:val="Hyperlink"/>
    <w:basedOn w:val="DefaultParagraphFont"/>
    <w:uiPriority w:val="99"/>
    <w:unhideWhenUsed/>
    <w:rsid w:val="00284D71"/>
    <w:rPr>
      <w:color w:val="0000FF"/>
      <w:u w:val="single"/>
    </w:rPr>
  </w:style>
  <w:style w:type="paragraph" w:styleId="BalloonText">
    <w:name w:val="Balloon Text"/>
    <w:basedOn w:val="Normal"/>
    <w:link w:val="BalloonTextChar"/>
    <w:uiPriority w:val="99"/>
    <w:semiHidden/>
    <w:unhideWhenUsed/>
    <w:rsid w:val="00284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D71"/>
    <w:rPr>
      <w:rFonts w:ascii="Tahoma" w:eastAsia="DejaVu Sans" w:hAnsi="Tahoma" w:cs="Tahoma"/>
      <w:kern w:val="3"/>
      <w:sz w:val="16"/>
      <w:szCs w:val="16"/>
    </w:rPr>
  </w:style>
  <w:style w:type="paragraph" w:customStyle="1" w:styleId="Default">
    <w:name w:val="Default"/>
    <w:rsid w:val="003531F1"/>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F02CC7"/>
    <w:pPr>
      <w:ind w:left="720"/>
      <w:contextualSpacing/>
    </w:pPr>
  </w:style>
  <w:style w:type="paragraph" w:styleId="NoSpacing">
    <w:name w:val="No Spacing"/>
    <w:link w:val="NoSpacingChar"/>
    <w:uiPriority w:val="1"/>
    <w:qFormat/>
    <w:rsid w:val="00F02CC7"/>
    <w:pPr>
      <w:spacing w:after="0" w:line="240" w:lineRule="auto"/>
    </w:pPr>
    <w:rPr>
      <w:rFonts w:asciiTheme="minorHAnsi" w:eastAsiaTheme="minorEastAsia" w:hAnsiTheme="minorHAnsi" w:cstheme="minorBidi"/>
      <w:color w:val="auto"/>
      <w:sz w:val="22"/>
      <w:szCs w:val="22"/>
      <w:lang w:val="en-US"/>
    </w:rPr>
  </w:style>
  <w:style w:type="character" w:customStyle="1" w:styleId="NoSpacingChar">
    <w:name w:val="No Spacing Char"/>
    <w:basedOn w:val="DefaultParagraphFont"/>
    <w:link w:val="NoSpacing"/>
    <w:uiPriority w:val="1"/>
    <w:rsid w:val="00F02CC7"/>
    <w:rPr>
      <w:rFonts w:asciiTheme="minorHAnsi" w:eastAsiaTheme="minorEastAsia" w:hAnsiTheme="minorHAnsi" w:cstheme="minorBidi"/>
      <w:color w:val="auto"/>
      <w:sz w:val="22"/>
      <w:szCs w:val="22"/>
      <w:lang w:val="en-US"/>
    </w:rPr>
  </w:style>
  <w:style w:type="paragraph" w:styleId="Header">
    <w:name w:val="header"/>
    <w:basedOn w:val="Normal"/>
    <w:link w:val="HeaderChar"/>
    <w:uiPriority w:val="99"/>
    <w:unhideWhenUsed/>
    <w:rsid w:val="00F46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A5F"/>
    <w:rPr>
      <w:rFonts w:eastAsia="DejaVu Sans" w:cs="Calibri"/>
      <w:kern w:val="3"/>
    </w:rPr>
  </w:style>
  <w:style w:type="paragraph" w:styleId="Footer">
    <w:name w:val="footer"/>
    <w:basedOn w:val="Normal"/>
    <w:link w:val="FooterChar"/>
    <w:uiPriority w:val="99"/>
    <w:unhideWhenUsed/>
    <w:rsid w:val="00F46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6A5F"/>
    <w:rPr>
      <w:rFonts w:eastAsia="DejaVu Sans" w:cs="Calibri"/>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274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ichart.finance.yahoo.com/table.csv?s=YHOO&amp;a=04&amp;b=2&amp;c=2014&amp;d=04&amp;e=3&amp;f=2014&amp;g=d&amp;ignore=.cs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hyperlink" Target="http://www.math.uah.edu/stat/markov/" TargetMode="External"/><Relationship Id="rId10" Type="http://schemas.openxmlformats.org/officeDocument/2006/relationships/image" Target="media/image2.gif"/><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hyperlink" Target="http://en.wikipedia.org/wiki/Markov_chain" TargetMode="External"/><Relationship Id="rId30" Type="http://schemas.openxmlformats.org/officeDocument/2006/relationships/hyperlink" Target="http://finance.yahoo.com/d/quotes.csv?s=fb&amp;f=snal1d1t1opghx" TargetMode="Externa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B228B6-672F-4F70-9AF7-A8FB7DF1ABFC}" type="doc">
      <dgm:prSet loTypeId="urn:microsoft.com/office/officeart/2005/8/layout/cycle4#1" loCatId="cycle" qsTypeId="urn:microsoft.com/office/officeart/2005/8/quickstyle/simple1" qsCatId="simple" csTypeId="urn:microsoft.com/office/officeart/2005/8/colors/accent1_2" csCatId="accent1" phldr="1"/>
      <dgm:spPr/>
      <dgm:t>
        <a:bodyPr/>
        <a:lstStyle/>
        <a:p>
          <a:endParaRPr lang="en-IN"/>
        </a:p>
      </dgm:t>
    </dgm:pt>
    <dgm:pt modelId="{C4307136-6F5C-4708-88A4-F5E55D78C38F}">
      <dgm:prSet phldrT="[Text]"/>
      <dgm:spPr/>
      <dgm:t>
        <a:bodyPr/>
        <a:lstStyle/>
        <a:p>
          <a:pPr algn="ctr"/>
          <a:r>
            <a:rPr lang="en-IN"/>
            <a:t>Data Collection &amp; Analysis</a:t>
          </a:r>
        </a:p>
      </dgm:t>
    </dgm:pt>
    <dgm:pt modelId="{8D572226-78ED-4C29-86AE-48B1209AA076}" type="parTrans" cxnId="{A321BDDA-9D40-4A26-97F2-CFF0229E4FEF}">
      <dgm:prSet/>
      <dgm:spPr/>
      <dgm:t>
        <a:bodyPr/>
        <a:lstStyle/>
        <a:p>
          <a:endParaRPr lang="en-IN"/>
        </a:p>
      </dgm:t>
    </dgm:pt>
    <dgm:pt modelId="{E8AFF51C-BFCE-4C3E-8566-985737423485}" type="sibTrans" cxnId="{A321BDDA-9D40-4A26-97F2-CFF0229E4FEF}">
      <dgm:prSet/>
      <dgm:spPr/>
      <dgm:t>
        <a:bodyPr/>
        <a:lstStyle/>
        <a:p>
          <a:endParaRPr lang="en-IN"/>
        </a:p>
      </dgm:t>
    </dgm:pt>
    <dgm:pt modelId="{276AA8FA-6013-4246-8FE7-44ADDDDDC9B5}">
      <dgm:prSet phldrT="[Text]"/>
      <dgm:spPr/>
      <dgm:t>
        <a:bodyPr/>
        <a:lstStyle/>
        <a:p>
          <a:r>
            <a:rPr lang="en-IN"/>
            <a:t>Moving  average calculation</a:t>
          </a:r>
        </a:p>
      </dgm:t>
    </dgm:pt>
    <dgm:pt modelId="{B572C463-8C6C-4CF4-9669-89D81383637D}" type="parTrans" cxnId="{5FCF26E1-D588-4CCF-A243-B1341CD56E48}">
      <dgm:prSet/>
      <dgm:spPr/>
      <dgm:t>
        <a:bodyPr/>
        <a:lstStyle/>
        <a:p>
          <a:endParaRPr lang="en-IN"/>
        </a:p>
      </dgm:t>
    </dgm:pt>
    <dgm:pt modelId="{30503745-2777-4C0C-AB6E-F3093B9196BD}" type="sibTrans" cxnId="{5FCF26E1-D588-4CCF-A243-B1341CD56E48}">
      <dgm:prSet/>
      <dgm:spPr/>
      <dgm:t>
        <a:bodyPr/>
        <a:lstStyle/>
        <a:p>
          <a:endParaRPr lang="en-IN"/>
        </a:p>
      </dgm:t>
    </dgm:pt>
    <dgm:pt modelId="{26350D62-1501-4CF2-9515-93A00EE88556}">
      <dgm:prSet phldrT="[Text]"/>
      <dgm:spPr/>
      <dgm:t>
        <a:bodyPr/>
        <a:lstStyle/>
        <a:p>
          <a:r>
            <a:rPr lang="en-IN"/>
            <a:t>Determination of the transition matrix</a:t>
          </a:r>
        </a:p>
      </dgm:t>
    </dgm:pt>
    <dgm:pt modelId="{06C053CA-685F-461C-817B-AE4B390A7BF3}" type="parTrans" cxnId="{137C09F9-9B2A-4A28-B03A-5B0D828B6C5F}">
      <dgm:prSet/>
      <dgm:spPr/>
      <dgm:t>
        <a:bodyPr/>
        <a:lstStyle/>
        <a:p>
          <a:endParaRPr lang="en-IN"/>
        </a:p>
      </dgm:t>
    </dgm:pt>
    <dgm:pt modelId="{60C3991B-8532-4297-BFB7-E645979310C0}" type="sibTrans" cxnId="{137C09F9-9B2A-4A28-B03A-5B0D828B6C5F}">
      <dgm:prSet/>
      <dgm:spPr/>
      <dgm:t>
        <a:bodyPr/>
        <a:lstStyle/>
        <a:p>
          <a:endParaRPr lang="en-IN"/>
        </a:p>
      </dgm:t>
    </dgm:pt>
    <dgm:pt modelId="{18856CF1-2F78-437D-B8F7-E6BE4C3F35B6}">
      <dgm:prSet phldrT="[Text]"/>
      <dgm:spPr/>
      <dgm:t>
        <a:bodyPr/>
        <a:lstStyle/>
        <a:p>
          <a:r>
            <a:rPr lang="en-IN"/>
            <a:t>Probability determination of each transition</a:t>
          </a:r>
        </a:p>
      </dgm:t>
    </dgm:pt>
    <dgm:pt modelId="{6A5C9D01-4A67-414D-8D9B-2EEF50342781}" type="parTrans" cxnId="{2938BEBB-1891-4947-8CE8-227812558014}">
      <dgm:prSet/>
      <dgm:spPr/>
      <dgm:t>
        <a:bodyPr/>
        <a:lstStyle/>
        <a:p>
          <a:endParaRPr lang="en-IN"/>
        </a:p>
      </dgm:t>
    </dgm:pt>
    <dgm:pt modelId="{76E95931-0D0D-4EFA-B036-BD3FB3563055}" type="sibTrans" cxnId="{2938BEBB-1891-4947-8CE8-227812558014}">
      <dgm:prSet/>
      <dgm:spPr/>
      <dgm:t>
        <a:bodyPr/>
        <a:lstStyle/>
        <a:p>
          <a:endParaRPr lang="en-IN"/>
        </a:p>
      </dgm:t>
    </dgm:pt>
    <dgm:pt modelId="{C848449D-7915-4F4D-A06B-B97B182D55A6}">
      <dgm:prSet phldrT="[Text]"/>
      <dgm:spPr/>
      <dgm:t>
        <a:bodyPr/>
        <a:lstStyle/>
        <a:p>
          <a:r>
            <a:rPr lang="en-IN"/>
            <a:t>Determination of the steady state probabilities</a:t>
          </a:r>
        </a:p>
      </dgm:t>
    </dgm:pt>
    <dgm:pt modelId="{2D40AFF4-72B3-4831-B0EA-8621753F1692}" type="parTrans" cxnId="{3C52C54E-6DA9-448C-BEDC-0AE1F6C0456D}">
      <dgm:prSet/>
      <dgm:spPr/>
      <dgm:t>
        <a:bodyPr/>
        <a:lstStyle/>
        <a:p>
          <a:endParaRPr lang="en-IN"/>
        </a:p>
      </dgm:t>
    </dgm:pt>
    <dgm:pt modelId="{6CA04E3B-FFA5-4751-AD34-A4FF489FD6F8}" type="sibTrans" cxnId="{3C52C54E-6DA9-448C-BEDC-0AE1F6C0456D}">
      <dgm:prSet/>
      <dgm:spPr/>
      <dgm:t>
        <a:bodyPr/>
        <a:lstStyle/>
        <a:p>
          <a:endParaRPr lang="en-IN"/>
        </a:p>
      </dgm:t>
    </dgm:pt>
    <dgm:pt modelId="{2100D725-70F5-488C-89EA-86D2D8D379CA}">
      <dgm:prSet phldrT="[Text]"/>
      <dgm:spPr/>
      <dgm:t>
        <a:bodyPr/>
        <a:lstStyle/>
        <a:p>
          <a:r>
            <a:rPr lang="en-IN"/>
            <a:t>Calculation of the steady state probabilities to aid in prediction.</a:t>
          </a:r>
        </a:p>
      </dgm:t>
    </dgm:pt>
    <dgm:pt modelId="{0C35CA64-4C11-4B42-A52B-B19FF3B7B59D}" type="parTrans" cxnId="{3AC829F4-8BEF-4A03-84CE-028A71276879}">
      <dgm:prSet/>
      <dgm:spPr/>
      <dgm:t>
        <a:bodyPr/>
        <a:lstStyle/>
        <a:p>
          <a:endParaRPr lang="en-IN"/>
        </a:p>
      </dgm:t>
    </dgm:pt>
    <dgm:pt modelId="{095E12C4-A48B-41C1-B0C8-4421F340C58E}" type="sibTrans" cxnId="{3AC829F4-8BEF-4A03-84CE-028A71276879}">
      <dgm:prSet/>
      <dgm:spPr/>
      <dgm:t>
        <a:bodyPr/>
        <a:lstStyle/>
        <a:p>
          <a:endParaRPr lang="en-IN"/>
        </a:p>
      </dgm:t>
    </dgm:pt>
    <dgm:pt modelId="{5DE2081C-37CE-4EF8-8AB0-E6556DA9F714}">
      <dgm:prSet phldrT="[Text]"/>
      <dgm:spPr/>
      <dgm:t>
        <a:bodyPr/>
        <a:lstStyle/>
        <a:p>
          <a:r>
            <a:rPr lang="en-IN"/>
            <a:t>Prediction</a:t>
          </a:r>
        </a:p>
      </dgm:t>
    </dgm:pt>
    <dgm:pt modelId="{8ECC38E4-BBEF-4876-8741-6AE330BF5FD7}" type="parTrans" cxnId="{944612FD-850B-4E2A-B3E1-D7E77901DBBD}">
      <dgm:prSet/>
      <dgm:spPr/>
      <dgm:t>
        <a:bodyPr/>
        <a:lstStyle/>
        <a:p>
          <a:endParaRPr lang="en-IN"/>
        </a:p>
      </dgm:t>
    </dgm:pt>
    <dgm:pt modelId="{C91717EB-4E07-410C-BA56-76DA946C47FC}" type="sibTrans" cxnId="{944612FD-850B-4E2A-B3E1-D7E77901DBBD}">
      <dgm:prSet/>
      <dgm:spPr/>
      <dgm:t>
        <a:bodyPr/>
        <a:lstStyle/>
        <a:p>
          <a:endParaRPr lang="en-IN"/>
        </a:p>
      </dgm:t>
    </dgm:pt>
    <dgm:pt modelId="{2EB107E0-008B-4BE6-9E4B-A607CA47835E}">
      <dgm:prSet phldrT="[Text]"/>
      <dgm:spPr/>
      <dgm:t>
        <a:bodyPr/>
        <a:lstStyle/>
        <a:p>
          <a:r>
            <a:rPr lang="en-IN"/>
            <a:t>Predict the most probable opening and closing values for the selected stock on the next day.</a:t>
          </a:r>
        </a:p>
      </dgm:t>
    </dgm:pt>
    <dgm:pt modelId="{D9829509-567D-4256-BBFE-C6B8C8BE01E9}" type="parTrans" cxnId="{A2AF644F-3031-40B3-9804-71A5093696BA}">
      <dgm:prSet/>
      <dgm:spPr/>
      <dgm:t>
        <a:bodyPr/>
        <a:lstStyle/>
        <a:p>
          <a:endParaRPr lang="en-IN"/>
        </a:p>
      </dgm:t>
    </dgm:pt>
    <dgm:pt modelId="{4A9DFBF5-2378-493E-BA54-57AC23F7BF8A}" type="sibTrans" cxnId="{A2AF644F-3031-40B3-9804-71A5093696BA}">
      <dgm:prSet/>
      <dgm:spPr/>
      <dgm:t>
        <a:bodyPr/>
        <a:lstStyle/>
        <a:p>
          <a:endParaRPr lang="en-IN"/>
        </a:p>
      </dgm:t>
    </dgm:pt>
    <dgm:pt modelId="{0AA1D8E3-3658-430A-9016-C6D5190C9875}">
      <dgm:prSet phldrT="[Text]"/>
      <dgm:spPr/>
      <dgm:t>
        <a:bodyPr/>
        <a:lstStyle/>
        <a:p>
          <a:r>
            <a:rPr lang="en-IN"/>
            <a:t>Bin calculation</a:t>
          </a:r>
        </a:p>
      </dgm:t>
    </dgm:pt>
    <dgm:pt modelId="{E7BA102F-7D51-4D1C-BF5A-AB9EE0222D41}" type="parTrans" cxnId="{2740B5E9-8471-4A37-AA22-45FC1C46C68C}">
      <dgm:prSet/>
      <dgm:spPr/>
      <dgm:t>
        <a:bodyPr/>
        <a:lstStyle/>
        <a:p>
          <a:endParaRPr lang="en-IN"/>
        </a:p>
      </dgm:t>
    </dgm:pt>
    <dgm:pt modelId="{FA2CFA97-916E-4115-8159-AA293A3864C6}" type="sibTrans" cxnId="{2740B5E9-8471-4A37-AA22-45FC1C46C68C}">
      <dgm:prSet/>
      <dgm:spPr/>
      <dgm:t>
        <a:bodyPr/>
        <a:lstStyle/>
        <a:p>
          <a:endParaRPr lang="en-IN"/>
        </a:p>
      </dgm:t>
    </dgm:pt>
    <dgm:pt modelId="{26317036-47F0-4945-8C44-B1FDA2482374}">
      <dgm:prSet phldrT="[Text]"/>
      <dgm:spPr/>
      <dgm:t>
        <a:bodyPr/>
        <a:lstStyle/>
        <a:p>
          <a:r>
            <a:rPr lang="en-IN"/>
            <a:t>Determination of the intervals(quartiles)</a:t>
          </a:r>
        </a:p>
      </dgm:t>
    </dgm:pt>
    <dgm:pt modelId="{9DA11D1A-3BC7-4139-84CB-5C33A54FB5DD}" type="parTrans" cxnId="{F879A627-0476-446C-9AB7-1F6ADCC2F740}">
      <dgm:prSet/>
      <dgm:spPr/>
      <dgm:t>
        <a:bodyPr/>
        <a:lstStyle/>
        <a:p>
          <a:endParaRPr lang="en-IN"/>
        </a:p>
      </dgm:t>
    </dgm:pt>
    <dgm:pt modelId="{898094F5-FC1A-4214-B02A-F447FE97671B}" type="sibTrans" cxnId="{F879A627-0476-446C-9AB7-1F6ADCC2F740}">
      <dgm:prSet/>
      <dgm:spPr/>
      <dgm:t>
        <a:bodyPr/>
        <a:lstStyle/>
        <a:p>
          <a:endParaRPr lang="en-IN"/>
        </a:p>
      </dgm:t>
    </dgm:pt>
    <dgm:pt modelId="{A9896886-FF28-4261-9761-65C2FE55B17A}">
      <dgm:prSet phldrT="[Text]"/>
      <dgm:spPr/>
      <dgm:t>
        <a:bodyPr/>
        <a:lstStyle/>
        <a:p>
          <a:r>
            <a:rPr lang="en-IN"/>
            <a:t>Depiction in the transition matrix</a:t>
          </a:r>
        </a:p>
      </dgm:t>
    </dgm:pt>
    <dgm:pt modelId="{19E07AE3-68C7-4F2A-B23D-37F1BC30ECD1}" type="parTrans" cxnId="{2A64D2D9-0290-4469-8720-4DC0B960F9D1}">
      <dgm:prSet/>
      <dgm:spPr/>
      <dgm:t>
        <a:bodyPr/>
        <a:lstStyle/>
        <a:p>
          <a:endParaRPr lang="en-IN"/>
        </a:p>
      </dgm:t>
    </dgm:pt>
    <dgm:pt modelId="{CBF99ED3-D13E-479C-8A45-052DE098B19D}" type="sibTrans" cxnId="{2A64D2D9-0290-4469-8720-4DC0B960F9D1}">
      <dgm:prSet/>
      <dgm:spPr/>
      <dgm:t>
        <a:bodyPr/>
        <a:lstStyle/>
        <a:p>
          <a:endParaRPr lang="en-IN"/>
        </a:p>
      </dgm:t>
    </dgm:pt>
    <dgm:pt modelId="{E7BA6FEB-2FF5-47DA-AC37-5E90A8977AED}" type="pres">
      <dgm:prSet presAssocID="{A0B228B6-672F-4F70-9AF7-A8FB7DF1ABFC}" presName="cycleMatrixDiagram" presStyleCnt="0">
        <dgm:presLayoutVars>
          <dgm:chMax val="1"/>
          <dgm:dir/>
          <dgm:animLvl val="lvl"/>
          <dgm:resizeHandles val="exact"/>
        </dgm:presLayoutVars>
      </dgm:prSet>
      <dgm:spPr/>
      <dgm:t>
        <a:bodyPr/>
        <a:lstStyle/>
        <a:p>
          <a:endParaRPr lang="en-IN"/>
        </a:p>
      </dgm:t>
    </dgm:pt>
    <dgm:pt modelId="{33F16239-D2AC-43EF-8ABB-20DE57DB87FD}" type="pres">
      <dgm:prSet presAssocID="{A0B228B6-672F-4F70-9AF7-A8FB7DF1ABFC}" presName="children" presStyleCnt="0"/>
      <dgm:spPr/>
    </dgm:pt>
    <dgm:pt modelId="{9D213C4B-5416-4B56-AF29-E2350025E907}" type="pres">
      <dgm:prSet presAssocID="{A0B228B6-672F-4F70-9AF7-A8FB7DF1ABFC}" presName="child1group" presStyleCnt="0"/>
      <dgm:spPr/>
    </dgm:pt>
    <dgm:pt modelId="{E73C339E-660A-435C-A755-2CA8B672E57B}" type="pres">
      <dgm:prSet presAssocID="{A0B228B6-672F-4F70-9AF7-A8FB7DF1ABFC}" presName="child1" presStyleLbl="bgAcc1" presStyleIdx="0" presStyleCnt="4"/>
      <dgm:spPr/>
      <dgm:t>
        <a:bodyPr/>
        <a:lstStyle/>
        <a:p>
          <a:endParaRPr lang="en-IN"/>
        </a:p>
      </dgm:t>
    </dgm:pt>
    <dgm:pt modelId="{0B62A949-7BF5-4652-969E-FD3C366BE4E7}" type="pres">
      <dgm:prSet presAssocID="{A0B228B6-672F-4F70-9AF7-A8FB7DF1ABFC}" presName="child1Text" presStyleLbl="bgAcc1" presStyleIdx="0" presStyleCnt="4">
        <dgm:presLayoutVars>
          <dgm:bulletEnabled val="1"/>
        </dgm:presLayoutVars>
      </dgm:prSet>
      <dgm:spPr/>
      <dgm:t>
        <a:bodyPr/>
        <a:lstStyle/>
        <a:p>
          <a:endParaRPr lang="en-IN"/>
        </a:p>
      </dgm:t>
    </dgm:pt>
    <dgm:pt modelId="{6A45D07A-011F-4DE3-8773-3FC62541613B}" type="pres">
      <dgm:prSet presAssocID="{A0B228B6-672F-4F70-9AF7-A8FB7DF1ABFC}" presName="child2group" presStyleCnt="0"/>
      <dgm:spPr/>
    </dgm:pt>
    <dgm:pt modelId="{3921B1CE-0C2F-49DB-8F18-3229626AD590}" type="pres">
      <dgm:prSet presAssocID="{A0B228B6-672F-4F70-9AF7-A8FB7DF1ABFC}" presName="child2" presStyleLbl="bgAcc1" presStyleIdx="1" presStyleCnt="4"/>
      <dgm:spPr/>
      <dgm:t>
        <a:bodyPr/>
        <a:lstStyle/>
        <a:p>
          <a:endParaRPr lang="en-IN"/>
        </a:p>
      </dgm:t>
    </dgm:pt>
    <dgm:pt modelId="{584BB1E0-859D-4630-BBCA-DB2DC052E22B}" type="pres">
      <dgm:prSet presAssocID="{A0B228B6-672F-4F70-9AF7-A8FB7DF1ABFC}" presName="child2Text" presStyleLbl="bgAcc1" presStyleIdx="1" presStyleCnt="4">
        <dgm:presLayoutVars>
          <dgm:bulletEnabled val="1"/>
        </dgm:presLayoutVars>
      </dgm:prSet>
      <dgm:spPr/>
      <dgm:t>
        <a:bodyPr/>
        <a:lstStyle/>
        <a:p>
          <a:endParaRPr lang="en-IN"/>
        </a:p>
      </dgm:t>
    </dgm:pt>
    <dgm:pt modelId="{83E92BC5-793F-471D-8B37-FF4154F602B2}" type="pres">
      <dgm:prSet presAssocID="{A0B228B6-672F-4F70-9AF7-A8FB7DF1ABFC}" presName="child3group" presStyleCnt="0"/>
      <dgm:spPr/>
    </dgm:pt>
    <dgm:pt modelId="{C4A88DEB-39C0-40DE-824C-682D8C14B447}" type="pres">
      <dgm:prSet presAssocID="{A0B228B6-672F-4F70-9AF7-A8FB7DF1ABFC}" presName="child3" presStyleLbl="bgAcc1" presStyleIdx="2" presStyleCnt="4"/>
      <dgm:spPr/>
      <dgm:t>
        <a:bodyPr/>
        <a:lstStyle/>
        <a:p>
          <a:endParaRPr lang="en-IN"/>
        </a:p>
      </dgm:t>
    </dgm:pt>
    <dgm:pt modelId="{8797CD3F-AAB8-442A-BE29-69A908BD0FDD}" type="pres">
      <dgm:prSet presAssocID="{A0B228B6-672F-4F70-9AF7-A8FB7DF1ABFC}" presName="child3Text" presStyleLbl="bgAcc1" presStyleIdx="2" presStyleCnt="4">
        <dgm:presLayoutVars>
          <dgm:bulletEnabled val="1"/>
        </dgm:presLayoutVars>
      </dgm:prSet>
      <dgm:spPr/>
      <dgm:t>
        <a:bodyPr/>
        <a:lstStyle/>
        <a:p>
          <a:endParaRPr lang="en-IN"/>
        </a:p>
      </dgm:t>
    </dgm:pt>
    <dgm:pt modelId="{68F0DE07-3B42-4749-ACD9-BCDA2DA060F0}" type="pres">
      <dgm:prSet presAssocID="{A0B228B6-672F-4F70-9AF7-A8FB7DF1ABFC}" presName="child4group" presStyleCnt="0"/>
      <dgm:spPr/>
    </dgm:pt>
    <dgm:pt modelId="{5DEBBBAB-8E5F-47E6-85D1-CDEF8ADD818C}" type="pres">
      <dgm:prSet presAssocID="{A0B228B6-672F-4F70-9AF7-A8FB7DF1ABFC}" presName="child4" presStyleLbl="bgAcc1" presStyleIdx="3" presStyleCnt="4"/>
      <dgm:spPr/>
      <dgm:t>
        <a:bodyPr/>
        <a:lstStyle/>
        <a:p>
          <a:endParaRPr lang="en-IN"/>
        </a:p>
      </dgm:t>
    </dgm:pt>
    <dgm:pt modelId="{3D2B5F2F-A73E-4AFD-AFAC-3703979C4EC0}" type="pres">
      <dgm:prSet presAssocID="{A0B228B6-672F-4F70-9AF7-A8FB7DF1ABFC}" presName="child4Text" presStyleLbl="bgAcc1" presStyleIdx="3" presStyleCnt="4">
        <dgm:presLayoutVars>
          <dgm:bulletEnabled val="1"/>
        </dgm:presLayoutVars>
      </dgm:prSet>
      <dgm:spPr/>
      <dgm:t>
        <a:bodyPr/>
        <a:lstStyle/>
        <a:p>
          <a:endParaRPr lang="en-IN"/>
        </a:p>
      </dgm:t>
    </dgm:pt>
    <dgm:pt modelId="{BEE87060-6D03-41F1-A0F8-1E789F4E7A44}" type="pres">
      <dgm:prSet presAssocID="{A0B228B6-672F-4F70-9AF7-A8FB7DF1ABFC}" presName="childPlaceholder" presStyleCnt="0"/>
      <dgm:spPr/>
    </dgm:pt>
    <dgm:pt modelId="{C5DE3030-8805-48B0-83C8-045F27DB5205}" type="pres">
      <dgm:prSet presAssocID="{A0B228B6-672F-4F70-9AF7-A8FB7DF1ABFC}" presName="circle" presStyleCnt="0"/>
      <dgm:spPr/>
    </dgm:pt>
    <dgm:pt modelId="{CC85C109-D6DD-4033-86E8-704915069E24}" type="pres">
      <dgm:prSet presAssocID="{A0B228B6-672F-4F70-9AF7-A8FB7DF1ABFC}" presName="quadrant1" presStyleLbl="node1" presStyleIdx="0" presStyleCnt="4">
        <dgm:presLayoutVars>
          <dgm:chMax val="1"/>
          <dgm:bulletEnabled val="1"/>
        </dgm:presLayoutVars>
      </dgm:prSet>
      <dgm:spPr/>
      <dgm:t>
        <a:bodyPr/>
        <a:lstStyle/>
        <a:p>
          <a:endParaRPr lang="en-IN"/>
        </a:p>
      </dgm:t>
    </dgm:pt>
    <dgm:pt modelId="{4D345BF6-2DA9-41E3-8DB5-76F2527F9983}" type="pres">
      <dgm:prSet presAssocID="{A0B228B6-672F-4F70-9AF7-A8FB7DF1ABFC}" presName="quadrant2" presStyleLbl="node1" presStyleIdx="1" presStyleCnt="4">
        <dgm:presLayoutVars>
          <dgm:chMax val="1"/>
          <dgm:bulletEnabled val="1"/>
        </dgm:presLayoutVars>
      </dgm:prSet>
      <dgm:spPr/>
      <dgm:t>
        <a:bodyPr/>
        <a:lstStyle/>
        <a:p>
          <a:endParaRPr lang="en-IN"/>
        </a:p>
      </dgm:t>
    </dgm:pt>
    <dgm:pt modelId="{F521D8D7-4583-490F-904D-D85C007B7890}" type="pres">
      <dgm:prSet presAssocID="{A0B228B6-672F-4F70-9AF7-A8FB7DF1ABFC}" presName="quadrant3" presStyleLbl="node1" presStyleIdx="2" presStyleCnt="4">
        <dgm:presLayoutVars>
          <dgm:chMax val="1"/>
          <dgm:bulletEnabled val="1"/>
        </dgm:presLayoutVars>
      </dgm:prSet>
      <dgm:spPr/>
      <dgm:t>
        <a:bodyPr/>
        <a:lstStyle/>
        <a:p>
          <a:endParaRPr lang="en-IN"/>
        </a:p>
      </dgm:t>
    </dgm:pt>
    <dgm:pt modelId="{A072E50C-6E41-44C3-9E4C-789454C82E5C}" type="pres">
      <dgm:prSet presAssocID="{A0B228B6-672F-4F70-9AF7-A8FB7DF1ABFC}" presName="quadrant4" presStyleLbl="node1" presStyleIdx="3" presStyleCnt="4">
        <dgm:presLayoutVars>
          <dgm:chMax val="1"/>
          <dgm:bulletEnabled val="1"/>
        </dgm:presLayoutVars>
      </dgm:prSet>
      <dgm:spPr/>
      <dgm:t>
        <a:bodyPr/>
        <a:lstStyle/>
        <a:p>
          <a:endParaRPr lang="en-IN"/>
        </a:p>
      </dgm:t>
    </dgm:pt>
    <dgm:pt modelId="{A4754E3E-2B2F-4071-BF21-FB74FCF58776}" type="pres">
      <dgm:prSet presAssocID="{A0B228B6-672F-4F70-9AF7-A8FB7DF1ABFC}" presName="quadrantPlaceholder" presStyleCnt="0"/>
      <dgm:spPr/>
    </dgm:pt>
    <dgm:pt modelId="{CB648257-FEEB-461F-AC1B-DDB9DFD3A138}" type="pres">
      <dgm:prSet presAssocID="{A0B228B6-672F-4F70-9AF7-A8FB7DF1ABFC}" presName="center1" presStyleLbl="fgShp" presStyleIdx="0" presStyleCnt="2"/>
      <dgm:spPr/>
    </dgm:pt>
    <dgm:pt modelId="{DF545DC5-BE22-4509-A039-BF26DF5DC664}" type="pres">
      <dgm:prSet presAssocID="{A0B228B6-672F-4F70-9AF7-A8FB7DF1ABFC}" presName="center2" presStyleLbl="fgShp" presStyleIdx="1" presStyleCnt="2"/>
      <dgm:spPr/>
    </dgm:pt>
  </dgm:ptLst>
  <dgm:cxnLst>
    <dgm:cxn modelId="{89586BB8-F5AB-4E52-9174-E27328D1A37A}" type="presOf" srcId="{A9896886-FF28-4261-9761-65C2FE55B17A}" destId="{3921B1CE-0C2F-49DB-8F18-3229626AD590}" srcOrd="0" destOrd="1" presId="urn:microsoft.com/office/officeart/2005/8/layout/cycle4#1"/>
    <dgm:cxn modelId="{AC798422-E407-4C52-BD8B-3D598E3761DD}" type="presOf" srcId="{276AA8FA-6013-4246-8FE7-44ADDDDDC9B5}" destId="{0B62A949-7BF5-4652-969E-FD3C366BE4E7}" srcOrd="1" destOrd="0" presId="urn:microsoft.com/office/officeart/2005/8/layout/cycle4#1"/>
    <dgm:cxn modelId="{A321BDDA-9D40-4A26-97F2-CFF0229E4FEF}" srcId="{A0B228B6-672F-4F70-9AF7-A8FB7DF1ABFC}" destId="{C4307136-6F5C-4708-88A4-F5E55D78C38F}" srcOrd="0" destOrd="0" parTransId="{8D572226-78ED-4C29-86AE-48B1209AA076}" sibTransId="{E8AFF51C-BFCE-4C3E-8566-985737423485}"/>
    <dgm:cxn modelId="{3AC829F4-8BEF-4A03-84CE-028A71276879}" srcId="{C848449D-7915-4F4D-A06B-B97B182D55A6}" destId="{2100D725-70F5-488C-89EA-86D2D8D379CA}" srcOrd="0" destOrd="0" parTransId="{0C35CA64-4C11-4B42-A52B-B19FF3B7B59D}" sibTransId="{095E12C4-A48B-41C1-B0C8-4421F340C58E}"/>
    <dgm:cxn modelId="{5A07BE59-901A-47A9-9F17-E328E85A9C4A}" type="presOf" srcId="{5DE2081C-37CE-4EF8-8AB0-E6556DA9F714}" destId="{A072E50C-6E41-44C3-9E4C-789454C82E5C}" srcOrd="0" destOrd="0" presId="urn:microsoft.com/office/officeart/2005/8/layout/cycle4#1"/>
    <dgm:cxn modelId="{F32E7F3D-B92D-499E-ADE9-1540C76FA180}" type="presOf" srcId="{A9896886-FF28-4261-9761-65C2FE55B17A}" destId="{584BB1E0-859D-4630-BBCA-DB2DC052E22B}" srcOrd="1" destOrd="1" presId="urn:microsoft.com/office/officeart/2005/8/layout/cycle4#1"/>
    <dgm:cxn modelId="{DB0265E0-E39E-4D3B-A60D-C67E82FCDB5A}" type="presOf" srcId="{2EB107E0-008B-4BE6-9E4B-A607CA47835E}" destId="{3D2B5F2F-A73E-4AFD-AFAC-3703979C4EC0}" srcOrd="1" destOrd="0" presId="urn:microsoft.com/office/officeart/2005/8/layout/cycle4#1"/>
    <dgm:cxn modelId="{944612FD-850B-4E2A-B3E1-D7E77901DBBD}" srcId="{A0B228B6-672F-4F70-9AF7-A8FB7DF1ABFC}" destId="{5DE2081C-37CE-4EF8-8AB0-E6556DA9F714}" srcOrd="3" destOrd="0" parTransId="{8ECC38E4-BBEF-4876-8741-6AE330BF5FD7}" sibTransId="{C91717EB-4E07-410C-BA56-76DA946C47FC}"/>
    <dgm:cxn modelId="{B1AC3B35-F7FC-4451-9E09-CE85A0854A17}" type="presOf" srcId="{2EB107E0-008B-4BE6-9E4B-A607CA47835E}" destId="{5DEBBBAB-8E5F-47E6-85D1-CDEF8ADD818C}" srcOrd="0" destOrd="0" presId="urn:microsoft.com/office/officeart/2005/8/layout/cycle4#1"/>
    <dgm:cxn modelId="{0C1BC125-3B4D-4D7B-9487-C59324707278}" type="presOf" srcId="{0AA1D8E3-3658-430A-9016-C6D5190C9875}" destId="{0B62A949-7BF5-4652-969E-FD3C366BE4E7}" srcOrd="1" destOrd="1" presId="urn:microsoft.com/office/officeart/2005/8/layout/cycle4#1"/>
    <dgm:cxn modelId="{2097BEC7-ABAE-48C9-900B-0E2EF8A1400F}" type="presOf" srcId="{C848449D-7915-4F4D-A06B-B97B182D55A6}" destId="{F521D8D7-4583-490F-904D-D85C007B7890}" srcOrd="0" destOrd="0" presId="urn:microsoft.com/office/officeart/2005/8/layout/cycle4#1"/>
    <dgm:cxn modelId="{A2AF644F-3031-40B3-9804-71A5093696BA}" srcId="{5DE2081C-37CE-4EF8-8AB0-E6556DA9F714}" destId="{2EB107E0-008B-4BE6-9E4B-A607CA47835E}" srcOrd="0" destOrd="0" parTransId="{D9829509-567D-4256-BBFE-C6B8C8BE01E9}" sibTransId="{4A9DFBF5-2378-493E-BA54-57AC23F7BF8A}"/>
    <dgm:cxn modelId="{D7FB70EF-487C-4A7D-8EE0-082632369E76}" type="presOf" srcId="{18856CF1-2F78-437D-B8F7-E6BE4C3F35B6}" destId="{3921B1CE-0C2F-49DB-8F18-3229626AD590}" srcOrd="0" destOrd="0" presId="urn:microsoft.com/office/officeart/2005/8/layout/cycle4#1"/>
    <dgm:cxn modelId="{18E6420C-F714-4782-B33B-BD973DF32195}" type="presOf" srcId="{18856CF1-2F78-437D-B8F7-E6BE4C3F35B6}" destId="{584BB1E0-859D-4630-BBCA-DB2DC052E22B}" srcOrd="1" destOrd="0" presId="urn:microsoft.com/office/officeart/2005/8/layout/cycle4#1"/>
    <dgm:cxn modelId="{2740B5E9-8471-4A37-AA22-45FC1C46C68C}" srcId="{C4307136-6F5C-4708-88A4-F5E55D78C38F}" destId="{0AA1D8E3-3658-430A-9016-C6D5190C9875}" srcOrd="1" destOrd="0" parTransId="{E7BA102F-7D51-4D1C-BF5A-AB9EE0222D41}" sibTransId="{FA2CFA97-916E-4115-8159-AA293A3864C6}"/>
    <dgm:cxn modelId="{5992FF0C-3FD4-4BA5-B6F5-119BF5AA6851}" type="presOf" srcId="{26317036-47F0-4945-8C44-B1FDA2482374}" destId="{0B62A949-7BF5-4652-969E-FD3C366BE4E7}" srcOrd="1" destOrd="2" presId="urn:microsoft.com/office/officeart/2005/8/layout/cycle4#1"/>
    <dgm:cxn modelId="{0B44F7DA-60EC-4276-993D-DBC60C41139D}" type="presOf" srcId="{26317036-47F0-4945-8C44-B1FDA2482374}" destId="{E73C339E-660A-435C-A755-2CA8B672E57B}" srcOrd="0" destOrd="2" presId="urn:microsoft.com/office/officeart/2005/8/layout/cycle4#1"/>
    <dgm:cxn modelId="{5FCF26E1-D588-4CCF-A243-B1341CD56E48}" srcId="{C4307136-6F5C-4708-88A4-F5E55D78C38F}" destId="{276AA8FA-6013-4246-8FE7-44ADDDDDC9B5}" srcOrd="0" destOrd="0" parTransId="{B572C463-8C6C-4CF4-9669-89D81383637D}" sibTransId="{30503745-2777-4C0C-AB6E-F3093B9196BD}"/>
    <dgm:cxn modelId="{2938BEBB-1891-4947-8CE8-227812558014}" srcId="{26350D62-1501-4CF2-9515-93A00EE88556}" destId="{18856CF1-2F78-437D-B8F7-E6BE4C3F35B6}" srcOrd="0" destOrd="0" parTransId="{6A5C9D01-4A67-414D-8D9B-2EEF50342781}" sibTransId="{76E95931-0D0D-4EFA-B036-BD3FB3563055}"/>
    <dgm:cxn modelId="{9C5580DA-B090-4C56-80CF-ADD6D4EFBD3A}" type="presOf" srcId="{C4307136-6F5C-4708-88A4-F5E55D78C38F}" destId="{CC85C109-D6DD-4033-86E8-704915069E24}" srcOrd="0" destOrd="0" presId="urn:microsoft.com/office/officeart/2005/8/layout/cycle4#1"/>
    <dgm:cxn modelId="{84F48739-38EC-438B-92CA-FD6C69F5D16B}" type="presOf" srcId="{2100D725-70F5-488C-89EA-86D2D8D379CA}" destId="{C4A88DEB-39C0-40DE-824C-682D8C14B447}" srcOrd="0" destOrd="0" presId="urn:microsoft.com/office/officeart/2005/8/layout/cycle4#1"/>
    <dgm:cxn modelId="{137C09F9-9B2A-4A28-B03A-5B0D828B6C5F}" srcId="{A0B228B6-672F-4F70-9AF7-A8FB7DF1ABFC}" destId="{26350D62-1501-4CF2-9515-93A00EE88556}" srcOrd="1" destOrd="0" parTransId="{06C053CA-685F-461C-817B-AE4B390A7BF3}" sibTransId="{60C3991B-8532-4297-BFB7-E645979310C0}"/>
    <dgm:cxn modelId="{9A938599-C850-4C0C-A408-6BFA5C33DB9C}" type="presOf" srcId="{0AA1D8E3-3658-430A-9016-C6D5190C9875}" destId="{E73C339E-660A-435C-A755-2CA8B672E57B}" srcOrd="0" destOrd="1" presId="urn:microsoft.com/office/officeart/2005/8/layout/cycle4#1"/>
    <dgm:cxn modelId="{2A64D2D9-0290-4469-8720-4DC0B960F9D1}" srcId="{26350D62-1501-4CF2-9515-93A00EE88556}" destId="{A9896886-FF28-4261-9761-65C2FE55B17A}" srcOrd="1" destOrd="0" parTransId="{19E07AE3-68C7-4F2A-B23D-37F1BC30ECD1}" sibTransId="{CBF99ED3-D13E-479C-8A45-052DE098B19D}"/>
    <dgm:cxn modelId="{F879A627-0476-446C-9AB7-1F6ADCC2F740}" srcId="{C4307136-6F5C-4708-88A4-F5E55D78C38F}" destId="{26317036-47F0-4945-8C44-B1FDA2482374}" srcOrd="2" destOrd="0" parTransId="{9DA11D1A-3BC7-4139-84CB-5C33A54FB5DD}" sibTransId="{898094F5-FC1A-4214-B02A-F447FE97671B}"/>
    <dgm:cxn modelId="{E762EAEA-F247-430B-ACC1-72A8B738152A}" type="presOf" srcId="{26350D62-1501-4CF2-9515-93A00EE88556}" destId="{4D345BF6-2DA9-41E3-8DB5-76F2527F9983}" srcOrd="0" destOrd="0" presId="urn:microsoft.com/office/officeart/2005/8/layout/cycle4#1"/>
    <dgm:cxn modelId="{6493F8C5-4F22-42F2-A46B-A88D70F0EBDD}" type="presOf" srcId="{A0B228B6-672F-4F70-9AF7-A8FB7DF1ABFC}" destId="{E7BA6FEB-2FF5-47DA-AC37-5E90A8977AED}" srcOrd="0" destOrd="0" presId="urn:microsoft.com/office/officeart/2005/8/layout/cycle4#1"/>
    <dgm:cxn modelId="{3C52C54E-6DA9-448C-BEDC-0AE1F6C0456D}" srcId="{A0B228B6-672F-4F70-9AF7-A8FB7DF1ABFC}" destId="{C848449D-7915-4F4D-A06B-B97B182D55A6}" srcOrd="2" destOrd="0" parTransId="{2D40AFF4-72B3-4831-B0EA-8621753F1692}" sibTransId="{6CA04E3B-FFA5-4751-AD34-A4FF489FD6F8}"/>
    <dgm:cxn modelId="{AC27C2E8-A788-425B-8694-F542DBFA0656}" type="presOf" srcId="{276AA8FA-6013-4246-8FE7-44ADDDDDC9B5}" destId="{E73C339E-660A-435C-A755-2CA8B672E57B}" srcOrd="0" destOrd="0" presId="urn:microsoft.com/office/officeart/2005/8/layout/cycle4#1"/>
    <dgm:cxn modelId="{68591140-89B3-4A47-AFF2-892E5B0E93FC}" type="presOf" srcId="{2100D725-70F5-488C-89EA-86D2D8D379CA}" destId="{8797CD3F-AAB8-442A-BE29-69A908BD0FDD}" srcOrd="1" destOrd="0" presId="urn:microsoft.com/office/officeart/2005/8/layout/cycle4#1"/>
    <dgm:cxn modelId="{B45809DB-263A-421F-9951-CDB958133F2A}" type="presParOf" srcId="{E7BA6FEB-2FF5-47DA-AC37-5E90A8977AED}" destId="{33F16239-D2AC-43EF-8ABB-20DE57DB87FD}" srcOrd="0" destOrd="0" presId="urn:microsoft.com/office/officeart/2005/8/layout/cycle4#1"/>
    <dgm:cxn modelId="{E09FDA80-139F-45DA-AF84-C7881460EB1C}" type="presParOf" srcId="{33F16239-D2AC-43EF-8ABB-20DE57DB87FD}" destId="{9D213C4B-5416-4B56-AF29-E2350025E907}" srcOrd="0" destOrd="0" presId="urn:microsoft.com/office/officeart/2005/8/layout/cycle4#1"/>
    <dgm:cxn modelId="{1A948534-0B89-4FAA-B632-F0676B28F7E9}" type="presParOf" srcId="{9D213C4B-5416-4B56-AF29-E2350025E907}" destId="{E73C339E-660A-435C-A755-2CA8B672E57B}" srcOrd="0" destOrd="0" presId="urn:microsoft.com/office/officeart/2005/8/layout/cycle4#1"/>
    <dgm:cxn modelId="{48409918-B8DD-413E-9523-D7442B3CBE9A}" type="presParOf" srcId="{9D213C4B-5416-4B56-AF29-E2350025E907}" destId="{0B62A949-7BF5-4652-969E-FD3C366BE4E7}" srcOrd="1" destOrd="0" presId="urn:microsoft.com/office/officeart/2005/8/layout/cycle4#1"/>
    <dgm:cxn modelId="{D64E4311-4A9C-4B07-99D2-259B6FB04DD8}" type="presParOf" srcId="{33F16239-D2AC-43EF-8ABB-20DE57DB87FD}" destId="{6A45D07A-011F-4DE3-8773-3FC62541613B}" srcOrd="1" destOrd="0" presId="urn:microsoft.com/office/officeart/2005/8/layout/cycle4#1"/>
    <dgm:cxn modelId="{3A86C267-44B7-4624-9D80-4F9C50495144}" type="presParOf" srcId="{6A45D07A-011F-4DE3-8773-3FC62541613B}" destId="{3921B1CE-0C2F-49DB-8F18-3229626AD590}" srcOrd="0" destOrd="0" presId="urn:microsoft.com/office/officeart/2005/8/layout/cycle4#1"/>
    <dgm:cxn modelId="{6FAF0D21-3C76-4283-AB37-CB0BAA0B6637}" type="presParOf" srcId="{6A45D07A-011F-4DE3-8773-3FC62541613B}" destId="{584BB1E0-859D-4630-BBCA-DB2DC052E22B}" srcOrd="1" destOrd="0" presId="urn:microsoft.com/office/officeart/2005/8/layout/cycle4#1"/>
    <dgm:cxn modelId="{6270C379-9191-4758-B5F2-DDEA3D350D12}" type="presParOf" srcId="{33F16239-D2AC-43EF-8ABB-20DE57DB87FD}" destId="{83E92BC5-793F-471D-8B37-FF4154F602B2}" srcOrd="2" destOrd="0" presId="urn:microsoft.com/office/officeart/2005/8/layout/cycle4#1"/>
    <dgm:cxn modelId="{E90CEE59-A417-43BC-97F3-A036DBDD2A60}" type="presParOf" srcId="{83E92BC5-793F-471D-8B37-FF4154F602B2}" destId="{C4A88DEB-39C0-40DE-824C-682D8C14B447}" srcOrd="0" destOrd="0" presId="urn:microsoft.com/office/officeart/2005/8/layout/cycle4#1"/>
    <dgm:cxn modelId="{5CA54952-8DE6-430B-AE3A-488B9790C1CB}" type="presParOf" srcId="{83E92BC5-793F-471D-8B37-FF4154F602B2}" destId="{8797CD3F-AAB8-442A-BE29-69A908BD0FDD}" srcOrd="1" destOrd="0" presId="urn:microsoft.com/office/officeart/2005/8/layout/cycle4#1"/>
    <dgm:cxn modelId="{7686D76B-077B-4858-A42C-768AF5B7A953}" type="presParOf" srcId="{33F16239-D2AC-43EF-8ABB-20DE57DB87FD}" destId="{68F0DE07-3B42-4749-ACD9-BCDA2DA060F0}" srcOrd="3" destOrd="0" presId="urn:microsoft.com/office/officeart/2005/8/layout/cycle4#1"/>
    <dgm:cxn modelId="{1EBF19FF-8A9E-435F-8D12-9FFEA57C055C}" type="presParOf" srcId="{68F0DE07-3B42-4749-ACD9-BCDA2DA060F0}" destId="{5DEBBBAB-8E5F-47E6-85D1-CDEF8ADD818C}" srcOrd="0" destOrd="0" presId="urn:microsoft.com/office/officeart/2005/8/layout/cycle4#1"/>
    <dgm:cxn modelId="{F2AF99CD-1BA3-43F5-92BF-1D87674FFF03}" type="presParOf" srcId="{68F0DE07-3B42-4749-ACD9-BCDA2DA060F0}" destId="{3D2B5F2F-A73E-4AFD-AFAC-3703979C4EC0}" srcOrd="1" destOrd="0" presId="urn:microsoft.com/office/officeart/2005/8/layout/cycle4#1"/>
    <dgm:cxn modelId="{6254AC87-92F8-4272-B8B2-0F11CE77D378}" type="presParOf" srcId="{33F16239-D2AC-43EF-8ABB-20DE57DB87FD}" destId="{BEE87060-6D03-41F1-A0F8-1E789F4E7A44}" srcOrd="4" destOrd="0" presId="urn:microsoft.com/office/officeart/2005/8/layout/cycle4#1"/>
    <dgm:cxn modelId="{1A5F1523-4246-4F50-B01D-8A247A274866}" type="presParOf" srcId="{E7BA6FEB-2FF5-47DA-AC37-5E90A8977AED}" destId="{C5DE3030-8805-48B0-83C8-045F27DB5205}" srcOrd="1" destOrd="0" presId="urn:microsoft.com/office/officeart/2005/8/layout/cycle4#1"/>
    <dgm:cxn modelId="{22802E93-C2D1-41D1-AA6F-5995A552AAE8}" type="presParOf" srcId="{C5DE3030-8805-48B0-83C8-045F27DB5205}" destId="{CC85C109-D6DD-4033-86E8-704915069E24}" srcOrd="0" destOrd="0" presId="urn:microsoft.com/office/officeart/2005/8/layout/cycle4#1"/>
    <dgm:cxn modelId="{9C46251E-10F9-423B-8922-4CE144168E26}" type="presParOf" srcId="{C5DE3030-8805-48B0-83C8-045F27DB5205}" destId="{4D345BF6-2DA9-41E3-8DB5-76F2527F9983}" srcOrd="1" destOrd="0" presId="urn:microsoft.com/office/officeart/2005/8/layout/cycle4#1"/>
    <dgm:cxn modelId="{FEF70364-A69D-4874-A4E5-89356CD69EC7}" type="presParOf" srcId="{C5DE3030-8805-48B0-83C8-045F27DB5205}" destId="{F521D8D7-4583-490F-904D-D85C007B7890}" srcOrd="2" destOrd="0" presId="urn:microsoft.com/office/officeart/2005/8/layout/cycle4#1"/>
    <dgm:cxn modelId="{03B34333-F044-4430-A2A8-2F5A7F9595B3}" type="presParOf" srcId="{C5DE3030-8805-48B0-83C8-045F27DB5205}" destId="{A072E50C-6E41-44C3-9E4C-789454C82E5C}" srcOrd="3" destOrd="0" presId="urn:microsoft.com/office/officeart/2005/8/layout/cycle4#1"/>
    <dgm:cxn modelId="{81CCF113-276C-4A39-A6B2-8734F91B479E}" type="presParOf" srcId="{C5DE3030-8805-48B0-83C8-045F27DB5205}" destId="{A4754E3E-2B2F-4071-BF21-FB74FCF58776}" srcOrd="4" destOrd="0" presId="urn:microsoft.com/office/officeart/2005/8/layout/cycle4#1"/>
    <dgm:cxn modelId="{91DBB038-62DF-4719-9FB3-14FA1BEBF265}" type="presParOf" srcId="{E7BA6FEB-2FF5-47DA-AC37-5E90A8977AED}" destId="{CB648257-FEEB-461F-AC1B-DDB9DFD3A138}" srcOrd="2" destOrd="0" presId="urn:microsoft.com/office/officeart/2005/8/layout/cycle4#1"/>
    <dgm:cxn modelId="{B059BB18-CBFB-4DE1-8A5E-3BA018B6EEA3}" type="presParOf" srcId="{E7BA6FEB-2FF5-47DA-AC37-5E90A8977AED}" destId="{DF545DC5-BE22-4509-A039-BF26DF5DC664}" srcOrd="3" destOrd="0" presId="urn:microsoft.com/office/officeart/2005/8/layout/cycle4#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A88DEB-39C0-40DE-824C-682D8C14B447}">
      <dsp:nvSpPr>
        <dsp:cNvPr id="0" name=""/>
        <dsp:cNvSpPr/>
      </dsp:nvSpPr>
      <dsp:spPr>
        <a:xfrm>
          <a:off x="3242462" y="2176272"/>
          <a:ext cx="1580997" cy="102412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n-IN" sz="800" kern="1200"/>
            <a:t>Calculation of the steady state probabilities to aid in prediction.</a:t>
          </a:r>
        </a:p>
      </dsp:txBody>
      <dsp:txXfrm>
        <a:off x="3739258" y="2454800"/>
        <a:ext cx="1061704" cy="723102"/>
      </dsp:txXfrm>
    </dsp:sp>
    <dsp:sp modelId="{5DEBBBAB-8E5F-47E6-85D1-CDEF8ADD818C}">
      <dsp:nvSpPr>
        <dsp:cNvPr id="0" name=""/>
        <dsp:cNvSpPr/>
      </dsp:nvSpPr>
      <dsp:spPr>
        <a:xfrm>
          <a:off x="662939" y="2176272"/>
          <a:ext cx="1580997" cy="102412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n-IN" sz="800" kern="1200"/>
            <a:t>Predict the most probable opening and closing values for the selected stock on the next day.</a:t>
          </a:r>
        </a:p>
      </dsp:txBody>
      <dsp:txXfrm>
        <a:off x="685436" y="2454800"/>
        <a:ext cx="1061704" cy="723102"/>
      </dsp:txXfrm>
    </dsp:sp>
    <dsp:sp modelId="{3921B1CE-0C2F-49DB-8F18-3229626AD590}">
      <dsp:nvSpPr>
        <dsp:cNvPr id="0" name=""/>
        <dsp:cNvSpPr/>
      </dsp:nvSpPr>
      <dsp:spPr>
        <a:xfrm>
          <a:off x="3242462" y="0"/>
          <a:ext cx="1580997" cy="102412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n-IN" sz="800" kern="1200"/>
            <a:t>Probability determination of each transition</a:t>
          </a:r>
        </a:p>
        <a:p>
          <a:pPr marL="57150" lvl="1" indent="-57150" algn="l" defTabSz="355600">
            <a:lnSpc>
              <a:spcPct val="90000"/>
            </a:lnSpc>
            <a:spcBef>
              <a:spcPct val="0"/>
            </a:spcBef>
            <a:spcAft>
              <a:spcPct val="15000"/>
            </a:spcAft>
            <a:buChar char="••"/>
          </a:pPr>
          <a:r>
            <a:rPr lang="en-IN" sz="800" kern="1200"/>
            <a:t>Depiction in the transition matrix</a:t>
          </a:r>
        </a:p>
      </dsp:txBody>
      <dsp:txXfrm>
        <a:off x="3739258" y="22497"/>
        <a:ext cx="1061704" cy="723102"/>
      </dsp:txXfrm>
    </dsp:sp>
    <dsp:sp modelId="{E73C339E-660A-435C-A755-2CA8B672E57B}">
      <dsp:nvSpPr>
        <dsp:cNvPr id="0" name=""/>
        <dsp:cNvSpPr/>
      </dsp:nvSpPr>
      <dsp:spPr>
        <a:xfrm>
          <a:off x="662939" y="0"/>
          <a:ext cx="1580997" cy="102412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355600">
            <a:lnSpc>
              <a:spcPct val="90000"/>
            </a:lnSpc>
            <a:spcBef>
              <a:spcPct val="0"/>
            </a:spcBef>
            <a:spcAft>
              <a:spcPct val="15000"/>
            </a:spcAft>
            <a:buChar char="••"/>
          </a:pPr>
          <a:r>
            <a:rPr lang="en-IN" sz="800" kern="1200"/>
            <a:t>Moving  average calculation</a:t>
          </a:r>
        </a:p>
        <a:p>
          <a:pPr marL="57150" lvl="1" indent="-57150" algn="l" defTabSz="355600">
            <a:lnSpc>
              <a:spcPct val="90000"/>
            </a:lnSpc>
            <a:spcBef>
              <a:spcPct val="0"/>
            </a:spcBef>
            <a:spcAft>
              <a:spcPct val="15000"/>
            </a:spcAft>
            <a:buChar char="••"/>
          </a:pPr>
          <a:r>
            <a:rPr lang="en-IN" sz="800" kern="1200"/>
            <a:t>Bin calculation</a:t>
          </a:r>
        </a:p>
        <a:p>
          <a:pPr marL="57150" lvl="1" indent="-57150" algn="l" defTabSz="355600">
            <a:lnSpc>
              <a:spcPct val="90000"/>
            </a:lnSpc>
            <a:spcBef>
              <a:spcPct val="0"/>
            </a:spcBef>
            <a:spcAft>
              <a:spcPct val="15000"/>
            </a:spcAft>
            <a:buChar char="••"/>
          </a:pPr>
          <a:r>
            <a:rPr lang="en-IN" sz="800" kern="1200"/>
            <a:t>Determination of the intervals(quartiles)</a:t>
          </a:r>
        </a:p>
      </dsp:txBody>
      <dsp:txXfrm>
        <a:off x="685436" y="22497"/>
        <a:ext cx="1061704" cy="723102"/>
      </dsp:txXfrm>
    </dsp:sp>
    <dsp:sp modelId="{CC85C109-D6DD-4033-86E8-704915069E24}">
      <dsp:nvSpPr>
        <dsp:cNvPr id="0" name=""/>
        <dsp:cNvSpPr/>
      </dsp:nvSpPr>
      <dsp:spPr>
        <a:xfrm>
          <a:off x="1325422" y="182422"/>
          <a:ext cx="1385773" cy="1385773"/>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kern="1200"/>
            <a:t>Data Collection &amp; Analysis</a:t>
          </a:r>
        </a:p>
      </dsp:txBody>
      <dsp:txXfrm>
        <a:off x="1731306" y="588306"/>
        <a:ext cx="979889" cy="979889"/>
      </dsp:txXfrm>
    </dsp:sp>
    <dsp:sp modelId="{4D345BF6-2DA9-41E3-8DB5-76F2527F9983}">
      <dsp:nvSpPr>
        <dsp:cNvPr id="0" name=""/>
        <dsp:cNvSpPr/>
      </dsp:nvSpPr>
      <dsp:spPr>
        <a:xfrm rot="5400000">
          <a:off x="2775204" y="182422"/>
          <a:ext cx="1385773" cy="1385773"/>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kern="1200"/>
            <a:t>Determination of the transition matrix</a:t>
          </a:r>
        </a:p>
      </dsp:txBody>
      <dsp:txXfrm rot="-5400000">
        <a:off x="2775204" y="588306"/>
        <a:ext cx="979889" cy="979889"/>
      </dsp:txXfrm>
    </dsp:sp>
    <dsp:sp modelId="{F521D8D7-4583-490F-904D-D85C007B7890}">
      <dsp:nvSpPr>
        <dsp:cNvPr id="0" name=""/>
        <dsp:cNvSpPr/>
      </dsp:nvSpPr>
      <dsp:spPr>
        <a:xfrm rot="10800000">
          <a:off x="2775204" y="1632204"/>
          <a:ext cx="1385773" cy="1385773"/>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kern="1200"/>
            <a:t>Determination of the steady state probabilities</a:t>
          </a:r>
        </a:p>
      </dsp:txBody>
      <dsp:txXfrm rot="10800000">
        <a:off x="2775204" y="1632204"/>
        <a:ext cx="979889" cy="979889"/>
      </dsp:txXfrm>
    </dsp:sp>
    <dsp:sp modelId="{A072E50C-6E41-44C3-9E4C-789454C82E5C}">
      <dsp:nvSpPr>
        <dsp:cNvPr id="0" name=""/>
        <dsp:cNvSpPr/>
      </dsp:nvSpPr>
      <dsp:spPr>
        <a:xfrm rot="16200000">
          <a:off x="1325422" y="1632204"/>
          <a:ext cx="1385773" cy="1385773"/>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IN" sz="1000" kern="1200"/>
            <a:t>Prediction</a:t>
          </a:r>
        </a:p>
      </dsp:txBody>
      <dsp:txXfrm rot="5400000">
        <a:off x="1731306" y="1632204"/>
        <a:ext cx="979889" cy="979889"/>
      </dsp:txXfrm>
    </dsp:sp>
    <dsp:sp modelId="{CB648257-FEEB-461F-AC1B-DDB9DFD3A138}">
      <dsp:nvSpPr>
        <dsp:cNvPr id="0" name=""/>
        <dsp:cNvSpPr/>
      </dsp:nvSpPr>
      <dsp:spPr>
        <a:xfrm>
          <a:off x="2503970" y="1312164"/>
          <a:ext cx="478459" cy="416052"/>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F545DC5-BE22-4509-A039-BF26DF5DC664}">
      <dsp:nvSpPr>
        <dsp:cNvPr id="0" name=""/>
        <dsp:cNvSpPr/>
      </dsp:nvSpPr>
      <dsp:spPr>
        <a:xfrm rot="10800000">
          <a:off x="2503970" y="1472184"/>
          <a:ext cx="478459" cy="416052"/>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1">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63516A-B82B-472B-85FD-F64D97FDC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25</Pages>
  <Words>4062</Words>
  <Characters>23160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Stock Market Prediction Web Application</vt:lpstr>
    </vt:vector>
  </TitlesOfParts>
  <Company>&lt;!t</Company>
  <LinksUpToDate>false</LinksUpToDate>
  <CharactersWithSpaces>27168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Prediction Web Application</dc:title>
  <dc:subject>Stock Market Prediction Web Application</dc:subject>
  <dc:creator>(Based on Markov Model)</dc:creator>
  <cp:lastModifiedBy>Rohit</cp:lastModifiedBy>
  <cp:revision>20</cp:revision>
  <dcterms:created xsi:type="dcterms:W3CDTF">2014-05-07T07:48:00Z</dcterms:created>
  <dcterms:modified xsi:type="dcterms:W3CDTF">2014-05-07T11:54:00Z</dcterms:modified>
</cp:coreProperties>
</file>