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A6FA8" w:sz="40" w:space="0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D2137"/>
          <w:sz w:val="96"/>
          <w:szCs w:val="96"/>
        </w:rPr>
        <w:t xml:space="preserve">SENTINEL</w:t>
      </w:r>
    </w:p>
    <w:p>
      <w:pPr>
        <w:pBdr>
          <w:bottom w:val="single" w:color="C8232C" w:sz="12" w:space="4"/>
        </w:pBdr>
        <w:spacing w:after="0" w:before="0"/>
        <w:jc w:val="left"/>
      </w:pPr>
      <w:r>
        <w:rPr>
          <w:rFonts w:ascii="Arial" w:cs="Arial" w:eastAsia="Arial" w:hAnsi="Arial"/>
          <w:b/>
          <w:bCs/>
          <w:color w:val="1A6FA8"/>
          <w:spacing w:val="80"/>
          <w:sz w:val="28"/>
          <w:szCs w:val="28"/>
        </w:rPr>
        <w:t xml:space="preserve">THREAT INTELLIGENCE PLATFORM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Product Requirements
Document</w:t>
      </w:r>
    </w:p>
    <w:p>
      <w:pPr>
        <w:spacing w:after="400" w:before="0"/>
        <w:jc w:val="left"/>
      </w:pPr>
      <w:r>
        <w:rPr>
          <w:rFonts w:ascii="Arial" w:cs="Arial" w:eastAsia="Arial" w:hAnsi="Arial"/>
          <w:i/>
          <w:iCs/>
          <w:color w:val="8AAABB"/>
          <w:sz w:val="26"/>
          <w:szCs w:val="26"/>
        </w:rPr>
        <w:t xml:space="preserve">SENTINEL — Real-Time Cybersecurity Threat Intelligence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</w:tblGrid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v2.0 — Next.js Edition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14 · TypeScript · Tailwind CSS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Code Virtual Hackathon 2026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C823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232C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1. Product Overview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SENTINEL is a real-time cybersecurity threat monitoring and intelligence platform built with Next.js 14 and powered by Claude AI. It ingests operator-supplied security event data, classifies threats by severity, performs live AI-powered reasoning, and dispatches structured alerts — with zero authentication overhead. The operator brings the dataset; Claude brings the intelligence.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1.1 Problem Statement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Security operations centres are drowning in alert noise. Rule-based SIEM tools produce thousands of low-fidelity signals per day with no contextual reasoning. Analysts burn hours triaging events that could be automatically classified and explained. SENTINEL replaces mechanical alerting with Claude-powered threat intelligence — surfacing what matters, explaining why it matters, and recommending what to do about it.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1.2 Strategic Goals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Deliver a live, auto-updating threat feed classified by severity in real 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Claude AI to reason over threats and produce human-grade intelligence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Enable one-click alert dispatch with session-scoped history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Generate full structured threat intelligence reports on demand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Support operator-supplied JSON dataset ingestion with zero auth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Ship a production-grade Next.js app suitable for demo, deployment, and judging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1.3 Non-Goals for v1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user authentication, login screens, or role-based access control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persistent database — all state is in-memory, session-scoped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mobile-native app — web responsive only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third-party SIEM or EDR integration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real-time WebSocket data feeds — dataset is operator-loaded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2.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Security Analyst</w:t>
            </w:r>
          </w:p>
        </w:tc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Primary operator</w:t>
            </w:r>
          </w:p>
        </w:tc>
        <w:tc>
          <w:tcPr>
            <w:tcW w:type="dxa" w:w="41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Real-time triage, AI-driven threat analysis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Report consumer</w:t>
            </w:r>
          </w:p>
        </w:tc>
        <w:tc>
          <w:tcPr>
            <w:tcW w:type="dxa" w:w="41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Structured intelligence reports for executive decisions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Hackathon Judge</w:t>
            </w:r>
          </w:p>
        </w:tc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Evaluator</w:t>
            </w:r>
          </w:p>
        </w:tc>
        <w:tc>
          <w:tcPr>
            <w:tcW w:type="dxa" w:w="41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Immediate grasp of Claude's reasoning on live threat data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Developer / Builder</w:t>
            </w:r>
          </w:p>
        </w:tc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Technical contributor</w:t>
            </w:r>
          </w:p>
        </w:tc>
        <w:tc>
          <w:tcPr>
            <w:tcW w:type="dxa" w:w="41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Clean, typed Next.js codebase as a foundation to extend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3. Feature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3.1 Live Threat Feed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Auto-ingests threat events from the operator-supplied JSON dataset on mount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Displays 10 threats on load; prepends new threats every 6 seconds via setInterval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Feed capped at 20 visible items — oldest items drop off automatically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item shows: severity tag, threat name, source IP/identifier, timestamp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Severity classification: CRITICAL · HIGH · MEDIUM · LOW — colour-coded border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Clicking any threat sets it as the active selection and triggers Claude analysis immediately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3.2 Claude AI Analysis Engine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Powered by Anthropic Claude API via Next.js App Router API route (POST /api/analyze)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Receives selected threat metadata: name, severity, source, ISO timestamp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SENTINEL analyst system persona — delivers classification, technical analysis, recommended actions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Response rendered with typewriter character effect in the analysis panel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Loading state shown with animated dots during API call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Error state surfaced in UI — no silent failures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3.3 Statistics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Five stat cards spanning the full-width top row: Critical, High, Medium, Low, Total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Counts initialised from dataset on load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Auto-increments matching counter as new threats arrive in the live feed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Delta indicator showing directional change from session start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3.4 Geographic Attack Map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 map panel with CSS grid overlay — military ops-room aesthetic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Animated ping dots representing active attack origin sources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Dot colour maps to severity: red = critical, amber = high, cyan = medium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Dots positioned pseudo-randomly within the map bounds — no real geo data required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3.5 Alert Dispatch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SEND ALERT button captures active/selected threat and logs it to the Alert Log panel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 card shows: threat name, severity, dispatch timestamp, auto-response message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New alert card flashes red on entry — CSS animation, 3 iterations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Toast notification confirms dispatch — auto-dismisses after 3.5 seconds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 count badge in panel header increments with each dispatch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3.6 Full Intelligence Report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 REPORT button triggers POST /api/report with current session stats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Claude generates a structured multi-section report in plain text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Sections: EXECUTIVE SUMMARY · THREAT LANDSCAPE · TOP THREATS DETECTED · ATTACK VECTORS · RISK ASSESSMENT · RECOMMENDED ACTIONS · INCIDENT RESPONSE PRIORITY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Report renders in full-screen modal overlay with scroll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button downloads report as timestamped .txt file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3.7 Dataset Ingestion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Hidden file input triggered by LOAD DATASET button in header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Accepts .json files — parses and validates schema on load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Required schema per threat: { name: string, sev: Severity, sources: string[] }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 severity values: critical | high | medium | 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Successful load triggers toast: DATASET LOADED — {n} THREATS INGESTED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Invalid schema shows descriptive error toast — no crash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Falls back to built-in mock threat library silently if no file is loaded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4. Technical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4.1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14 — App Router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TypeScript (strict mode)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Styling</w:t>
            </w:r>
          </w:p>
        </w:tc>
        <w:tc>
          <w:tcPr>
            <w:tcW w:type="dxa" w:w="67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Tailwind CSS + custom CSS variables in globals.css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Engine</w:t>
            </w:r>
          </w:p>
        </w:tc>
        <w:tc>
          <w:tcPr>
            <w:tcW w:type="dxa" w:w="67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Anthropic Claude API via @anthropic-ai/sdk — claude-sonnet-4-20250514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Fonts</w:t>
            </w:r>
          </w:p>
        </w:tc>
        <w:tc>
          <w:tcPr>
            <w:tcW w:type="dxa" w:w="67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next/font — Orbitron, Rajdhani, Share Tech Mono (Google Fonts)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State</w:t>
            </w:r>
          </w:p>
        </w:tc>
        <w:tc>
          <w:tcPr>
            <w:tcW w:type="dxa" w:w="67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useState + Context — no external state library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None — in-memory only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Vercel (recommended) or any Node-capable platform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4.2 Environment Variables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ANTHROPIC_API_KEY=sk-ant-...   # Required — set in .env.local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4.3 TypeScript Interfaces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type Severity = 'critical' | 'high' | 'medium' | 'low'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interface Threat { id: string; name: string; sev: Severity; sources: string[]; timestamp: string }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interface Alert { id: string; threat: Threat; dispatchedAt: string }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interface Stats { critical: number; high: number; medium: number; low: number; total: number }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5.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rPr>
          <w:tblHeader/>
        </w:trPr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analysis renders after threat selection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3s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Threat feed auto-updates without user action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Every 6s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report generated and visible in modal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5s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Zero auth steps from first load to full use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steps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Judge understands product value from demo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60s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TypeScript errors on build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errors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console errors on page load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errors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6. Constraints &amp; Assumptions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ANTHROPIC_API_KEY must be set in .env.local before running the app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Internet access required — Claude API calls and Google Fonts are external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Dataset must conform to the defined JSON schema — no auto-correction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state does not persist across page refreshes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 is designed for desktop viewport — minimum 1280px width recommended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FA8" w:sz="4" w:space="1"/>
      </w:pBdr>
      <w:tabs>
        <w:tab w:val="center" w:pos="4680"/>
        <w:tab w:val="right" w:pos="9360"/>
      </w:tabs>
      <w:spacing w:before="100"/>
    </w:pPr>
    <w:r>
      <w:rPr>
        <w:rFonts w:ascii="Arial" w:cs="Arial" w:eastAsia="Arial" w:hAnsi="Arial"/>
        <w:color w:val="8AAABB"/>
        <w:sz w:val="16"/>
        <w:szCs w:val="16"/>
      </w:rPr>
      <w:t xml:space="preserve">SENTINEL — Product Requirements Document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C8232C"/>
        <w:sz w:val="16"/>
        <w:szCs w:val="16"/>
      </w:rPr>
      <w:t xml:space="preserve">CONFIDENTIAL</w:t>
    </w:r>
    <w:r>
      <w:rPr>
        <w:rFonts w:ascii="Arial" w:cs="Arial" w:eastAsia="Arial" w:hAnsi="Arial"/>
        <w:color w:val="8AAABB"/>
        <w:sz w:val="16"/>
        <w:szCs w:val="16"/>
      </w:rPr>
      <w:t xml:space="preserve">	Claude Hackathon 2026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40" w:hanging="360"/>
      </w:pPr>
      <w:rPr>
        <w:color w:val="1A6FA8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color w:val="8AAAB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b/>
        <w:bCs/>
        <w:color w:val="1A6FA8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F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21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2026-04-16T01:40:34.412Z</dcterms:created>
  <dcterms:modified xsi:type="dcterms:W3CDTF">2026-04-16T01:40:34.412Z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