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B48E3" w14:textId="77777777" w:rsidR="003D3ABC" w:rsidRDefault="00E30B73">
      <w:pPr>
        <w:rPr>
          <w:b/>
        </w:rPr>
      </w:pPr>
      <w:r>
        <w:rPr>
          <w:noProof/>
        </w:rPr>
        <mc:AlternateContent>
          <mc:Choice Requires="wpg">
            <w:drawing>
              <wp:anchor distT="0" distB="0" distL="114300" distR="114300" simplePos="0" relativeHeight="251658240" behindDoc="0" locked="0" layoutInCell="1" hidden="0" allowOverlap="1" wp14:anchorId="6F812385" wp14:editId="483C8CA4">
                <wp:simplePos x="0" y="0"/>
                <wp:positionH relativeFrom="column">
                  <wp:posOffset>2</wp:posOffset>
                </wp:positionH>
                <wp:positionV relativeFrom="paragraph">
                  <wp:posOffset>9525</wp:posOffset>
                </wp:positionV>
                <wp:extent cx="6238875" cy="1562100"/>
                <wp:effectExtent l="0" t="0" r="0" b="0"/>
                <wp:wrapNone/>
                <wp:docPr id="3" name="Grupo 3"/>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 name="Grupo 1"/>
                        <wpg:cNvGrpSpPr/>
                        <wpg:grpSpPr>
                          <a:xfrm>
                            <a:off x="2226563" y="2998950"/>
                            <a:ext cx="6238875" cy="1562100"/>
                            <a:chOff x="2226550" y="2998950"/>
                            <a:chExt cx="6238900" cy="1562100"/>
                          </a:xfrm>
                        </wpg:grpSpPr>
                        <wps:wsp>
                          <wps:cNvPr id="2" name="Rectángulo 2"/>
                          <wps:cNvSpPr/>
                          <wps:spPr>
                            <a:xfrm>
                              <a:off x="2226550" y="2998950"/>
                              <a:ext cx="6238900" cy="1562100"/>
                            </a:xfrm>
                            <a:prstGeom prst="rect">
                              <a:avLst/>
                            </a:prstGeom>
                            <a:noFill/>
                            <a:ln>
                              <a:noFill/>
                            </a:ln>
                          </wps:spPr>
                          <wps:txbx>
                            <w:txbxContent>
                              <w:p w14:paraId="1992FF56" w14:textId="77777777" w:rsidR="003D3ABC" w:rsidRDefault="003D3ABC">
                                <w:pPr>
                                  <w:spacing w:after="0" w:line="240" w:lineRule="auto"/>
                                  <w:textDirection w:val="btLr"/>
                                </w:pPr>
                              </w:p>
                            </w:txbxContent>
                          </wps:txbx>
                          <wps:bodyPr spcFirstLastPara="1" wrap="square" lIns="91425" tIns="91425" rIns="91425" bIns="91425" anchor="ctr" anchorCtr="0">
                            <a:noAutofit/>
                          </wps:bodyPr>
                        </wps:wsp>
                        <wpg:grpSp>
                          <wpg:cNvPr id="4" name="Grupo 4"/>
                          <wpg:cNvGrpSpPr/>
                          <wpg:grpSpPr>
                            <a:xfrm>
                              <a:off x="2226563" y="2998950"/>
                              <a:ext cx="6238875" cy="1562100"/>
                              <a:chOff x="0" y="0"/>
                              <a:chExt cx="5991225" cy="1562100"/>
                            </a:xfrm>
                          </wpg:grpSpPr>
                          <wps:wsp>
                            <wps:cNvPr id="5" name="Rectángulo 5"/>
                            <wps:cNvSpPr/>
                            <wps:spPr>
                              <a:xfrm>
                                <a:off x="0" y="0"/>
                                <a:ext cx="5991225" cy="1562100"/>
                              </a:xfrm>
                              <a:prstGeom prst="rect">
                                <a:avLst/>
                              </a:prstGeom>
                              <a:noFill/>
                              <a:ln>
                                <a:noFill/>
                              </a:ln>
                            </wps:spPr>
                            <wps:txbx>
                              <w:txbxContent>
                                <w:p w14:paraId="1AE69F35" w14:textId="77777777" w:rsidR="003D3ABC" w:rsidRDefault="003D3ABC">
                                  <w:pPr>
                                    <w:spacing w:after="0" w:line="240" w:lineRule="auto"/>
                                    <w:textDirection w:val="btLr"/>
                                  </w:pPr>
                                </w:p>
                              </w:txbxContent>
                            </wps:txbx>
                            <wps:bodyPr spcFirstLastPara="1" wrap="square" lIns="91425" tIns="91425" rIns="91425" bIns="91425" anchor="ctr" anchorCtr="0">
                              <a:noAutofit/>
                            </wps:bodyPr>
                          </wps:wsp>
                          <wps:wsp>
                            <wps:cNvPr id="6" name="Rectángulo 6"/>
                            <wps:cNvSpPr/>
                            <wps:spPr>
                              <a:xfrm>
                                <a:off x="1024671" y="299473"/>
                                <a:ext cx="4966554" cy="1262627"/>
                              </a:xfrm>
                              <a:prstGeom prst="rect">
                                <a:avLst/>
                              </a:prstGeom>
                              <a:noFill/>
                              <a:ln>
                                <a:noFill/>
                              </a:ln>
                            </wps:spPr>
                            <wps:txbx>
                              <w:txbxContent>
                                <w:p w14:paraId="09925347" w14:textId="77777777" w:rsidR="003D3ABC" w:rsidRDefault="003D3ABC">
                                  <w:pPr>
                                    <w:spacing w:after="0" w:line="240" w:lineRule="auto"/>
                                    <w:textDirection w:val="btLr"/>
                                  </w:pPr>
                                </w:p>
                                <w:p w14:paraId="4D9171AE" w14:textId="77777777" w:rsidR="003D3ABC" w:rsidRDefault="00E30B73">
                                  <w:pPr>
                                    <w:spacing w:after="0" w:line="240" w:lineRule="auto"/>
                                    <w:textDirection w:val="btLr"/>
                                  </w:pPr>
                                  <w:r>
                                    <w:rPr>
                                      <w:b/>
                                      <w:color w:val="1F3864"/>
                                      <w:sz w:val="48"/>
                                    </w:rPr>
                                    <w:t xml:space="preserve">Guía2. Desarrollo Proyecto APT </w:t>
                                  </w:r>
                                </w:p>
                                <w:p w14:paraId="5FC30477" w14:textId="77777777" w:rsidR="003D3ABC" w:rsidRDefault="00E30B73">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7" name="Rectángulo 7"/>
                            <wps:cNvSpPr/>
                            <wps:spPr>
                              <a:xfrm>
                                <a:off x="0" y="0"/>
                                <a:ext cx="993140" cy="1486894"/>
                              </a:xfrm>
                              <a:prstGeom prst="rect">
                                <a:avLst/>
                              </a:prstGeom>
                              <a:solidFill>
                                <a:srgbClr val="1F3864"/>
                              </a:solidFill>
                              <a:ln>
                                <a:noFill/>
                              </a:ln>
                            </wps:spPr>
                            <wps:txbx>
                              <w:txbxContent>
                                <w:p w14:paraId="2974F8E2" w14:textId="77777777" w:rsidR="003D3ABC" w:rsidRDefault="003D3ABC">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6F812385" id="Grupo 3"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">
                <v:group id="Grupo 1" o:spid="_x0000_s1027" style="position:absolute;left:22265;top:29989;width:62389;height:15621" coordorigin="22265,29989" coordsize="62389,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22265;top:29989;width:62389;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992FF56" w14:textId="77777777" w:rsidR="003D3ABC" w:rsidRDefault="003D3ABC">
                          <w:pPr>
                            <w:spacing w:after="0" w:line="240" w:lineRule="auto"/>
                            <w:textDirection w:val="btLr"/>
                          </w:pPr>
                        </w:p>
                      </w:txbxContent>
                    </v:textbox>
                  </v:rect>
                  <v:group id="Grupo 4" o:spid="_x0000_s1029"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5" o:spid="_x0000_s1030"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1AE69F35" w14:textId="77777777" w:rsidR="003D3ABC" w:rsidRDefault="003D3ABC">
                            <w:pPr>
                              <w:spacing w:after="0" w:line="240" w:lineRule="auto"/>
                              <w:textDirection w:val="btLr"/>
                            </w:pPr>
                          </w:p>
                        </w:txbxContent>
                      </v:textbox>
                    </v:rect>
                    <v:rect id="Rectángulo 6" o:spid="_x0000_s1031"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" filled="f" stroked="f">
                      <v:textbox inset="2.53958mm,1.2694mm,2.53958mm,1.2694mm">
                        <w:txbxContent>
                          <w:p w14:paraId="09925347" w14:textId="77777777" w:rsidR="003D3ABC" w:rsidRDefault="003D3ABC">
                            <w:pPr>
                              <w:spacing w:after="0" w:line="240" w:lineRule="auto"/>
                              <w:textDirection w:val="btLr"/>
                            </w:pPr>
                          </w:p>
                          <w:p w14:paraId="4D9171AE" w14:textId="77777777" w:rsidR="003D3ABC" w:rsidRDefault="00E30B73">
                            <w:pPr>
                              <w:spacing w:after="0" w:line="240" w:lineRule="auto"/>
                              <w:textDirection w:val="btLr"/>
                            </w:pPr>
                            <w:r>
                              <w:rPr>
                                <w:b/>
                                <w:color w:val="1F3864"/>
                                <w:sz w:val="48"/>
                              </w:rPr>
                              <w:t xml:space="preserve">Guía2. Desarrollo Proyecto APT </w:t>
                            </w:r>
                          </w:p>
                          <w:p w14:paraId="5FC30477" w14:textId="77777777" w:rsidR="003D3ABC" w:rsidRDefault="00E30B73">
                            <w:pPr>
                              <w:spacing w:after="0" w:line="240" w:lineRule="auto"/>
                              <w:textDirection w:val="btLr"/>
                            </w:pPr>
                            <w:r>
                              <w:rPr>
                                <w:b/>
                                <w:color w:val="1F3864"/>
                                <w:sz w:val="48"/>
                              </w:rPr>
                              <w:t>Asignatura Capstone</w:t>
                            </w:r>
                          </w:p>
                        </w:txbxContent>
                      </v:textbox>
                    </v:rect>
                    <v:rect id="Rectángulo 7"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" fillcolor="#1f3864" stroked="f">
                      <v:textbox inset="2.53958mm,2.53958mm,2.53958mm,2.53958mm">
                        <w:txbxContent>
                          <w:p w14:paraId="2974F8E2" w14:textId="77777777" w:rsidR="003D3ABC" w:rsidRDefault="003D3ABC">
                            <w:pPr>
                              <w:spacing w:after="0" w:line="240" w:lineRule="auto"/>
                              <w:textDirection w:val="btLr"/>
                            </w:pPr>
                          </w:p>
                        </w:txbxContent>
                      </v:textbox>
                    </v:rect>
                  </v:group>
                </v:group>
              </v:group>
            </w:pict>
          </mc:Fallback>
        </mc:AlternateContent>
      </w:r>
    </w:p>
    <w:p w14:paraId="63A7FF69" w14:textId="77777777" w:rsidR="003D3ABC" w:rsidRDefault="003D3ABC">
      <w:pPr>
        <w:rPr>
          <w:color w:val="595959"/>
          <w:sz w:val="24"/>
          <w:szCs w:val="24"/>
        </w:rPr>
      </w:pPr>
    </w:p>
    <w:p w14:paraId="3EFE3BE8" w14:textId="77777777" w:rsidR="003D3ABC" w:rsidRDefault="003D3ABC">
      <w:pPr>
        <w:rPr>
          <w:color w:val="595959"/>
          <w:sz w:val="24"/>
          <w:szCs w:val="24"/>
        </w:rPr>
      </w:pPr>
    </w:p>
    <w:p w14:paraId="3A4D082D" w14:textId="77777777" w:rsidR="003D3ABC" w:rsidRDefault="003D3ABC">
      <w:pPr>
        <w:rPr>
          <w:color w:val="595959"/>
          <w:sz w:val="24"/>
          <w:szCs w:val="24"/>
        </w:rPr>
      </w:pPr>
    </w:p>
    <w:p w14:paraId="383F7878" w14:textId="77777777" w:rsidR="003D3ABC" w:rsidRDefault="003D3ABC">
      <w:pPr>
        <w:rPr>
          <w:color w:val="595959"/>
          <w:sz w:val="24"/>
          <w:szCs w:val="24"/>
        </w:rPr>
      </w:pPr>
    </w:p>
    <w:p w14:paraId="75FD706D" w14:textId="77777777" w:rsidR="003D3ABC" w:rsidRDefault="003D3ABC">
      <w:pPr>
        <w:rPr>
          <w:color w:val="595959"/>
          <w:sz w:val="24"/>
          <w:szCs w:val="24"/>
        </w:rPr>
      </w:pPr>
    </w:p>
    <w:tbl>
      <w:tblPr>
        <w:tblStyle w:val="a8"/>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3D3ABC" w14:paraId="1F6BF7CE" w14:textId="77777777">
        <w:trPr>
          <w:trHeight w:val="440"/>
        </w:trPr>
        <w:tc>
          <w:tcPr>
            <w:tcW w:w="9639" w:type="dxa"/>
            <w:vAlign w:val="center"/>
          </w:tcPr>
          <w:p w14:paraId="16CF07D3" w14:textId="77777777" w:rsidR="003D3ABC" w:rsidRDefault="00E30B73">
            <w:pPr>
              <w:rPr>
                <w:b/>
                <w:color w:val="1F3864"/>
                <w:sz w:val="28"/>
                <w:szCs w:val="28"/>
              </w:rPr>
            </w:pPr>
            <w:r>
              <w:rPr>
                <w:b/>
                <w:color w:val="1F3864"/>
                <w:sz w:val="28"/>
                <w:szCs w:val="28"/>
              </w:rPr>
              <w:t>1. Resumen avance Proyecto APT</w:t>
            </w:r>
          </w:p>
        </w:tc>
      </w:tr>
    </w:tbl>
    <w:p w14:paraId="0C0E5EA0" w14:textId="77777777" w:rsidR="003D3ABC" w:rsidRDefault="003D3ABC">
      <w:pPr>
        <w:spacing w:after="0" w:line="240" w:lineRule="auto"/>
        <w:rPr>
          <w:color w:val="595959"/>
          <w:sz w:val="24"/>
          <w:szCs w:val="24"/>
        </w:rPr>
      </w:pPr>
    </w:p>
    <w:tbl>
      <w:tblPr>
        <w:tblStyle w:val="a9"/>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3D3ABC" w14:paraId="31A79D01" w14:textId="77777777">
        <w:trPr>
          <w:trHeight w:val="1326"/>
        </w:trPr>
        <w:tc>
          <w:tcPr>
            <w:tcW w:w="2528" w:type="dxa"/>
            <w:vAlign w:val="center"/>
          </w:tcPr>
          <w:p w14:paraId="1E50C9DD" w14:textId="77777777" w:rsidR="003D3ABC" w:rsidRDefault="00E30B73">
            <w:pPr>
              <w:rPr>
                <w:color w:val="1F3864"/>
              </w:rPr>
            </w:pPr>
            <w:r>
              <w:rPr>
                <w:color w:val="1F3864"/>
              </w:rPr>
              <w:t>Resumen de avance proyecto APT</w:t>
            </w:r>
          </w:p>
        </w:tc>
        <w:tc>
          <w:tcPr>
            <w:tcW w:w="7111" w:type="dxa"/>
          </w:tcPr>
          <w:p w14:paraId="6BE201F7" w14:textId="4548D053" w:rsidR="004E096F" w:rsidRPr="004E096F" w:rsidRDefault="004E096F" w:rsidP="004E096F">
            <w:pPr>
              <w:spacing w:after="200"/>
              <w:jc w:val="both"/>
              <w:rPr>
                <w:iCs/>
                <w:sz w:val="20"/>
                <w:szCs w:val="20"/>
              </w:rPr>
            </w:pPr>
            <w:r w:rsidRPr="004E096F">
              <w:rPr>
                <w:iCs/>
                <w:sz w:val="20"/>
                <w:szCs w:val="20"/>
              </w:rPr>
              <w:t>El Sistema de Asistencia Móvil (SAM) fue desarrollado bajo una arquitectura lógica separada por responsabilidades, configurando dos módulos de aplicación distintos para garantizar la integridad y el control.</w:t>
            </w:r>
          </w:p>
          <w:p w14:paraId="34A79D79" w14:textId="156CDA4B" w:rsidR="004E096F" w:rsidRPr="004E096F" w:rsidRDefault="004E096F" w:rsidP="004E096F">
            <w:pPr>
              <w:spacing w:after="200"/>
              <w:jc w:val="both"/>
              <w:rPr>
                <w:iCs/>
                <w:sz w:val="20"/>
                <w:szCs w:val="20"/>
              </w:rPr>
            </w:pPr>
            <w:r w:rsidRPr="004E096F">
              <w:rPr>
                <w:iCs/>
                <w:sz w:val="20"/>
                <w:szCs w:val="20"/>
              </w:rPr>
              <w:t xml:space="preserve">Módulo Móvil (Usuario/Docente): Este componente </w:t>
            </w:r>
            <w:proofErr w:type="spellStart"/>
            <w:r w:rsidRPr="004E096F">
              <w:rPr>
                <w:iCs/>
                <w:sz w:val="20"/>
                <w:szCs w:val="20"/>
              </w:rPr>
              <w:t>front-end</w:t>
            </w:r>
            <w:proofErr w:type="spellEnd"/>
            <w:r w:rsidRPr="004E096F">
              <w:rPr>
                <w:iCs/>
                <w:sz w:val="20"/>
                <w:szCs w:val="20"/>
              </w:rPr>
              <w:t xml:space="preserve"> está dedicado exclusivamente a la interacción del usuario final, gestionando la autenticación (</w:t>
            </w:r>
            <w:proofErr w:type="spellStart"/>
            <w:r w:rsidRPr="004E096F">
              <w:rPr>
                <w:iCs/>
                <w:sz w:val="20"/>
                <w:szCs w:val="20"/>
              </w:rPr>
              <w:t>login</w:t>
            </w:r>
            <w:proofErr w:type="spellEnd"/>
            <w:r w:rsidRPr="004E096F">
              <w:rPr>
                <w:iCs/>
                <w:sz w:val="20"/>
                <w:szCs w:val="20"/>
              </w:rPr>
              <w:t>) y la emisión de solicitudes de asistencia (SERVICIOS).</w:t>
            </w:r>
          </w:p>
          <w:p w14:paraId="456617FC" w14:textId="0BFF366E" w:rsidR="004E096F" w:rsidRPr="004E096F" w:rsidRDefault="004E096F" w:rsidP="004E096F">
            <w:pPr>
              <w:spacing w:after="200"/>
              <w:jc w:val="both"/>
              <w:rPr>
                <w:iCs/>
                <w:sz w:val="20"/>
                <w:szCs w:val="20"/>
              </w:rPr>
            </w:pPr>
            <w:r w:rsidRPr="004E096F">
              <w:rPr>
                <w:iCs/>
                <w:sz w:val="20"/>
                <w:szCs w:val="20"/>
              </w:rPr>
              <w:t>Módulo Administrativo (Back-office): Este software de escritorio o web opera como el mantenedor central, permitiendo a los ADMINISTRADORES la creación, modificación y gestión de usuarios, la definición de los tipos de servicios y el registro de atenciones.</w:t>
            </w:r>
          </w:p>
          <w:p w14:paraId="1C5CDD6F" w14:textId="2FE23F0D" w:rsidR="003D3ABC" w:rsidRDefault="004E096F" w:rsidP="004E096F">
            <w:pPr>
              <w:spacing w:after="200"/>
              <w:jc w:val="both"/>
              <w:rPr>
                <w:i/>
                <w:sz w:val="20"/>
                <w:szCs w:val="20"/>
              </w:rPr>
            </w:pPr>
            <w:r w:rsidRPr="004E096F">
              <w:rPr>
                <w:iCs/>
                <w:sz w:val="20"/>
                <w:szCs w:val="20"/>
              </w:rPr>
              <w:t xml:space="preserve">El diseño del modelo de datos se basa en cuatro entidades primarias (USUARIO, ATENCIÓN, SERVICIO, y ADMINISTRADOR). La tabla ATENCIÓN se erige como el eje relacional, implementando un vínculo de Muchos a Muchos entre USUARIO (el solicitante) y el SERVICIO (la prestación de soporte), asegurando que </w:t>
            </w:r>
            <w:r w:rsidRPr="004E096F">
              <w:rPr>
                <w:iCs/>
                <w:sz w:val="20"/>
                <w:szCs w:val="20"/>
              </w:rPr>
              <w:t>el poblamiento</w:t>
            </w:r>
            <w:r w:rsidRPr="004E096F">
              <w:rPr>
                <w:iCs/>
                <w:sz w:val="20"/>
                <w:szCs w:val="20"/>
              </w:rPr>
              <w:t xml:space="preserve"> de la base de datos se realice de manera estructurada y exclusiva a través del Software Administrativo.</w:t>
            </w:r>
          </w:p>
        </w:tc>
      </w:tr>
      <w:tr w:rsidR="003D3ABC" w14:paraId="741D3E34" w14:textId="77777777">
        <w:trPr>
          <w:trHeight w:val="540"/>
        </w:trPr>
        <w:tc>
          <w:tcPr>
            <w:tcW w:w="2528" w:type="dxa"/>
            <w:vAlign w:val="center"/>
          </w:tcPr>
          <w:p w14:paraId="063EF341" w14:textId="77777777" w:rsidR="003D3ABC" w:rsidRDefault="00E30B73">
            <w:pPr>
              <w:rPr>
                <w:color w:val="1F3864"/>
              </w:rPr>
            </w:pPr>
            <w:r>
              <w:rPr>
                <w:color w:val="1F3864"/>
              </w:rPr>
              <w:t>Objetivos</w:t>
            </w:r>
          </w:p>
        </w:tc>
        <w:tc>
          <w:tcPr>
            <w:tcW w:w="7111" w:type="dxa"/>
            <w:vAlign w:val="center"/>
          </w:tcPr>
          <w:p w14:paraId="7252F8BC" w14:textId="7B6450FD" w:rsidR="003D3ABC" w:rsidRPr="004E096F" w:rsidRDefault="004E096F">
            <w:pPr>
              <w:spacing w:after="200"/>
              <w:jc w:val="both"/>
              <w:rPr>
                <w:iCs/>
                <w:sz w:val="20"/>
                <w:szCs w:val="20"/>
              </w:rPr>
            </w:pPr>
            <w:r w:rsidRPr="004E096F">
              <w:rPr>
                <w:iCs/>
                <w:sz w:val="20"/>
                <w:szCs w:val="20"/>
              </w:rPr>
              <w:t>Implementar una solución de software móvil multiplataforma cuyo propósito es establecer un canal de comunicación directo para los usuarios de la sede, permitiendo la activación de alertas de asistencia crítica (médica, seguridad o soporte técnico) mediante la lectura de códigos de geolocalización QR. El resultado esperado es optimizar los protocolos de respuesta de la institución para elevar la seguridad y el bienestar de la comunidad universitaria.</w:t>
            </w:r>
          </w:p>
        </w:tc>
      </w:tr>
      <w:tr w:rsidR="003D3ABC" w14:paraId="47028AD4" w14:textId="77777777">
        <w:trPr>
          <w:trHeight w:val="79"/>
        </w:trPr>
        <w:tc>
          <w:tcPr>
            <w:tcW w:w="2528" w:type="dxa"/>
            <w:vAlign w:val="center"/>
          </w:tcPr>
          <w:p w14:paraId="20E83F1D" w14:textId="77777777" w:rsidR="003D3ABC" w:rsidRDefault="00E30B73">
            <w:pPr>
              <w:rPr>
                <w:color w:val="1F3864"/>
              </w:rPr>
            </w:pPr>
            <w:r>
              <w:rPr>
                <w:color w:val="1F3864"/>
              </w:rPr>
              <w:t>Metodología</w:t>
            </w:r>
          </w:p>
        </w:tc>
        <w:tc>
          <w:tcPr>
            <w:tcW w:w="7111" w:type="dxa"/>
            <w:vAlign w:val="center"/>
          </w:tcPr>
          <w:p w14:paraId="51DDFEA0" w14:textId="6A09C2F4" w:rsidR="004E096F" w:rsidRPr="004E096F" w:rsidRDefault="004E096F" w:rsidP="004E096F">
            <w:pPr>
              <w:spacing w:after="200"/>
              <w:jc w:val="both"/>
              <w:rPr>
                <w:iCs/>
                <w:sz w:val="20"/>
                <w:szCs w:val="20"/>
              </w:rPr>
            </w:pPr>
            <w:r w:rsidRPr="004E096F">
              <w:rPr>
                <w:iCs/>
                <w:sz w:val="20"/>
                <w:szCs w:val="20"/>
              </w:rPr>
              <w:t>El desarrollo del proyecto Sistema de Asistencia Móvil (SAM) se adhirió rigurosamente a la Metodología Scrum.</w:t>
            </w:r>
          </w:p>
          <w:p w14:paraId="1E0CFB04" w14:textId="1388FF4F" w:rsidR="004E096F" w:rsidRPr="004E096F" w:rsidRDefault="004E096F" w:rsidP="004E096F">
            <w:pPr>
              <w:spacing w:after="200"/>
              <w:jc w:val="both"/>
              <w:rPr>
                <w:iCs/>
                <w:sz w:val="20"/>
                <w:szCs w:val="20"/>
              </w:rPr>
            </w:pPr>
            <w:r w:rsidRPr="004E096F">
              <w:rPr>
                <w:iCs/>
                <w:sz w:val="20"/>
                <w:szCs w:val="20"/>
              </w:rPr>
              <w:t>Fundamentación de la pertinencia (como desarrollador único):</w:t>
            </w:r>
          </w:p>
          <w:p w14:paraId="5BFAFD8D" w14:textId="5C48A5B4" w:rsidR="004E096F" w:rsidRPr="004E096F" w:rsidRDefault="004E096F" w:rsidP="004E096F">
            <w:pPr>
              <w:spacing w:after="200"/>
              <w:jc w:val="both"/>
              <w:rPr>
                <w:iCs/>
                <w:sz w:val="20"/>
                <w:szCs w:val="20"/>
              </w:rPr>
            </w:pPr>
            <w:r w:rsidRPr="004E096F">
              <w:rPr>
                <w:iCs/>
                <w:sz w:val="20"/>
                <w:szCs w:val="20"/>
              </w:rPr>
              <w:t xml:space="preserve">Gestión del Plazo Límite: Dada la restricción temporal del semestre (tres meses) y la complejidad del desarrollo multiplataforma, Scrum resultó esencial. Su enfoque en la entrega incremental y continua (mediante </w:t>
            </w:r>
            <w:proofErr w:type="spellStart"/>
            <w:r w:rsidRPr="004E096F">
              <w:rPr>
                <w:iCs/>
                <w:sz w:val="20"/>
                <w:szCs w:val="20"/>
              </w:rPr>
              <w:t>Sprints</w:t>
            </w:r>
            <w:proofErr w:type="spellEnd"/>
            <w:r w:rsidRPr="004E096F">
              <w:rPr>
                <w:iCs/>
                <w:sz w:val="20"/>
                <w:szCs w:val="20"/>
              </w:rPr>
              <w:t>) permitió maximizar la eficacia de los entregables y asegurar la finalización de las funcionalidades críticas dentro del plazo.</w:t>
            </w:r>
          </w:p>
          <w:p w14:paraId="4D995C69" w14:textId="04877964" w:rsidR="004E096F" w:rsidRPr="004E096F" w:rsidRDefault="004E096F" w:rsidP="004E096F">
            <w:pPr>
              <w:spacing w:after="200"/>
              <w:jc w:val="both"/>
              <w:rPr>
                <w:iCs/>
                <w:sz w:val="20"/>
                <w:szCs w:val="20"/>
              </w:rPr>
            </w:pPr>
            <w:r w:rsidRPr="004E096F">
              <w:rPr>
                <w:iCs/>
                <w:sz w:val="20"/>
                <w:szCs w:val="20"/>
              </w:rPr>
              <w:lastRenderedPageBreak/>
              <w:t>Control y Adaptabilidad en Tiempo Real: Como único desarrollador a cargo de todas las fases (diseño, codificación, QA y documentación), la estructura ágil de Scrum me facilitó una planificación granular y adaptativa. Esto fue clave para realizar ajustes inmediatos ante los desafíos técnicos (como la precisión del GPS) sin comprometer el objetivo final, manteniendo un control estricto sobre las actividades y los productos de software.</w:t>
            </w:r>
          </w:p>
          <w:p w14:paraId="08C9F682" w14:textId="0F7AFDA4" w:rsidR="003D3ABC" w:rsidRPr="004E096F" w:rsidRDefault="004E096F" w:rsidP="004E096F">
            <w:pPr>
              <w:spacing w:after="200"/>
              <w:jc w:val="both"/>
              <w:rPr>
                <w:iCs/>
                <w:sz w:val="20"/>
                <w:szCs w:val="20"/>
              </w:rPr>
            </w:pPr>
            <w:r w:rsidRPr="004E096F">
              <w:rPr>
                <w:iCs/>
                <w:sz w:val="20"/>
                <w:szCs w:val="20"/>
              </w:rPr>
              <w:t>Eficiencia Personal: La familiaridad previa con la estructura de Scrum contribuyó a una operación más cómoda y eficaz a nivel individual, permitiendo gestionar de forma disciplinada todas las responsabilidades del ciclo de vida del software. La metodología se convirtió en un marco de trabajo sólido para organizar la alta demanda de roles técnicos en un único recurso.</w:t>
            </w:r>
          </w:p>
        </w:tc>
      </w:tr>
      <w:tr w:rsidR="003D3ABC" w14:paraId="4AD0916D" w14:textId="77777777">
        <w:trPr>
          <w:trHeight w:val="217"/>
        </w:trPr>
        <w:tc>
          <w:tcPr>
            <w:tcW w:w="2528" w:type="dxa"/>
            <w:vAlign w:val="center"/>
          </w:tcPr>
          <w:p w14:paraId="4794CA4C" w14:textId="77777777" w:rsidR="003D3ABC" w:rsidRDefault="00E30B73">
            <w:pPr>
              <w:rPr>
                <w:color w:val="1F3864"/>
              </w:rPr>
            </w:pPr>
            <w:r>
              <w:rPr>
                <w:color w:val="1F3864"/>
              </w:rPr>
              <w:lastRenderedPageBreak/>
              <w:t>Evidencias de avance</w:t>
            </w:r>
          </w:p>
        </w:tc>
        <w:tc>
          <w:tcPr>
            <w:tcW w:w="7111" w:type="dxa"/>
            <w:vAlign w:val="center"/>
          </w:tcPr>
          <w:p w14:paraId="131F597D" w14:textId="7EF87198" w:rsidR="004E096F" w:rsidRPr="004E096F" w:rsidRDefault="004E096F" w:rsidP="004E096F">
            <w:pPr>
              <w:spacing w:after="200"/>
              <w:jc w:val="both"/>
              <w:rPr>
                <w:iCs/>
                <w:sz w:val="20"/>
                <w:szCs w:val="20"/>
              </w:rPr>
            </w:pPr>
            <w:r w:rsidRPr="004E096F">
              <w:rPr>
                <w:iCs/>
                <w:sz w:val="20"/>
                <w:szCs w:val="20"/>
              </w:rPr>
              <w:t>En esta entrega final, se presentan los artefactos que validan la culminación del proyecto. Las evidencias centrales que acreditan el desarrollo del Sistema de Asistencia Móvil (SAM) incluyen:</w:t>
            </w:r>
          </w:p>
          <w:p w14:paraId="51865741" w14:textId="3618D52B" w:rsidR="004E096F" w:rsidRPr="004E096F" w:rsidRDefault="004E096F" w:rsidP="004E096F">
            <w:pPr>
              <w:spacing w:after="200"/>
              <w:jc w:val="both"/>
              <w:rPr>
                <w:iCs/>
                <w:sz w:val="20"/>
                <w:szCs w:val="20"/>
              </w:rPr>
            </w:pPr>
            <w:r w:rsidRPr="004E096F">
              <w:rPr>
                <w:iCs/>
                <w:sz w:val="20"/>
                <w:szCs w:val="20"/>
              </w:rPr>
              <w:t>El Producto Mínimo Viable (MVP) de la aplicación.</w:t>
            </w:r>
          </w:p>
          <w:p w14:paraId="68554815" w14:textId="136573D1" w:rsidR="004E096F" w:rsidRPr="004E096F" w:rsidRDefault="004E096F" w:rsidP="004E096F">
            <w:pPr>
              <w:spacing w:after="200"/>
              <w:jc w:val="both"/>
              <w:rPr>
                <w:iCs/>
                <w:sz w:val="20"/>
                <w:szCs w:val="20"/>
              </w:rPr>
            </w:pPr>
            <w:r w:rsidRPr="004E096F">
              <w:rPr>
                <w:iCs/>
                <w:sz w:val="20"/>
                <w:szCs w:val="20"/>
              </w:rPr>
              <w:t>El Prototipo funcional de la interfaz.</w:t>
            </w:r>
          </w:p>
          <w:p w14:paraId="6E4F79EE" w14:textId="43970346" w:rsidR="004E096F" w:rsidRPr="004E096F" w:rsidRDefault="004E096F" w:rsidP="004E096F">
            <w:pPr>
              <w:spacing w:after="200"/>
              <w:jc w:val="both"/>
              <w:rPr>
                <w:iCs/>
                <w:sz w:val="20"/>
                <w:szCs w:val="20"/>
              </w:rPr>
            </w:pPr>
            <w:r w:rsidRPr="004E096F">
              <w:rPr>
                <w:iCs/>
                <w:sz w:val="20"/>
                <w:szCs w:val="20"/>
              </w:rPr>
              <w:t>La representación arquitectónica mediante el Diagrama 4+1.</w:t>
            </w:r>
          </w:p>
          <w:p w14:paraId="30B83C32" w14:textId="26EA20C8" w:rsidR="004E096F" w:rsidRPr="004E096F" w:rsidRDefault="004E096F" w:rsidP="004E096F">
            <w:pPr>
              <w:spacing w:after="200"/>
              <w:jc w:val="both"/>
              <w:rPr>
                <w:iCs/>
                <w:sz w:val="20"/>
                <w:szCs w:val="20"/>
              </w:rPr>
            </w:pPr>
            <w:r w:rsidRPr="004E096F">
              <w:rPr>
                <w:iCs/>
                <w:sz w:val="20"/>
                <w:szCs w:val="20"/>
              </w:rPr>
              <w:t>El presente Informe Final (Documento 2.6).</w:t>
            </w:r>
          </w:p>
          <w:p w14:paraId="4D0EC60C" w14:textId="35D92F78" w:rsidR="003D3ABC" w:rsidRPr="004E096F" w:rsidRDefault="004E096F" w:rsidP="004E096F">
            <w:pPr>
              <w:spacing w:after="200"/>
              <w:jc w:val="both"/>
              <w:rPr>
                <w:iCs/>
                <w:sz w:val="20"/>
                <w:szCs w:val="20"/>
              </w:rPr>
            </w:pPr>
            <w:r w:rsidRPr="004E096F">
              <w:rPr>
                <w:iCs/>
                <w:sz w:val="20"/>
                <w:szCs w:val="20"/>
              </w:rPr>
              <w:t>Para garantizar la integridad y evitar la redundancia, la organización y el detalle exhaustivo de estas evidencias (junto con capturas, resultados de pruebas y anexos) se encuentran consignados en la sección 3 del Documento de Avance 2.3, al cual se hace referencia como anexo complementario a este informe.</w:t>
            </w:r>
          </w:p>
        </w:tc>
      </w:tr>
    </w:tbl>
    <w:p w14:paraId="31E241F7" w14:textId="77777777" w:rsidR="003D3ABC" w:rsidRDefault="003D3ABC">
      <w:pPr>
        <w:spacing w:after="0" w:line="240" w:lineRule="auto"/>
        <w:rPr>
          <w:color w:val="595959"/>
          <w:sz w:val="24"/>
          <w:szCs w:val="24"/>
        </w:rPr>
      </w:pPr>
    </w:p>
    <w:p w14:paraId="50096118" w14:textId="77777777" w:rsidR="003D3ABC" w:rsidRDefault="003D3ABC">
      <w:pPr>
        <w:spacing w:after="0" w:line="240" w:lineRule="auto"/>
        <w:rPr>
          <w:color w:val="595959"/>
          <w:sz w:val="24"/>
          <w:szCs w:val="24"/>
        </w:rPr>
      </w:pPr>
    </w:p>
    <w:tbl>
      <w:tblPr>
        <w:tblStyle w:val="aa"/>
        <w:tblW w:w="9900"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900"/>
      </w:tblGrid>
      <w:tr w:rsidR="003D3ABC" w14:paraId="042CF0AF" w14:textId="77777777">
        <w:trPr>
          <w:trHeight w:val="440"/>
        </w:trPr>
        <w:tc>
          <w:tcPr>
            <w:tcW w:w="9900" w:type="dxa"/>
            <w:vAlign w:val="center"/>
          </w:tcPr>
          <w:p w14:paraId="12DEB0AF" w14:textId="77777777" w:rsidR="003D3ABC" w:rsidRDefault="00E30B73">
            <w:pPr>
              <w:rPr>
                <w:b/>
                <w:color w:val="1F3864"/>
                <w:sz w:val="28"/>
                <w:szCs w:val="28"/>
              </w:rPr>
            </w:pPr>
            <w:r>
              <w:rPr>
                <w:b/>
                <w:color w:val="1F3864"/>
                <w:sz w:val="28"/>
                <w:szCs w:val="28"/>
              </w:rPr>
              <w:t xml:space="preserve">2. Monitoreo del Plan de Trabajo </w:t>
            </w:r>
          </w:p>
        </w:tc>
      </w:tr>
    </w:tbl>
    <w:p w14:paraId="4B1A2B83" w14:textId="77777777" w:rsidR="003D3ABC" w:rsidRDefault="003D3ABC">
      <w:pPr>
        <w:spacing w:after="0" w:line="240" w:lineRule="auto"/>
        <w:rPr>
          <w:color w:val="595959"/>
          <w:sz w:val="24"/>
          <w:szCs w:val="24"/>
        </w:rPr>
      </w:pPr>
    </w:p>
    <w:tbl>
      <w:tblPr>
        <w:tblStyle w:val="ab"/>
        <w:tblpPr w:leftFromText="180" w:rightFromText="180" w:vertAnchor="text" w:tblpX="-590"/>
        <w:tblW w:w="997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95"/>
        <w:gridCol w:w="1275"/>
        <w:gridCol w:w="1095"/>
        <w:gridCol w:w="945"/>
        <w:gridCol w:w="1140"/>
        <w:gridCol w:w="1620"/>
        <w:gridCol w:w="1110"/>
        <w:gridCol w:w="1395"/>
      </w:tblGrid>
      <w:tr w:rsidR="003D3ABC" w14:paraId="2590C9FB" w14:textId="77777777">
        <w:trPr>
          <w:trHeight w:val="415"/>
        </w:trPr>
        <w:tc>
          <w:tcPr>
            <w:tcW w:w="9975" w:type="dxa"/>
            <w:gridSpan w:val="8"/>
            <w:vAlign w:val="center"/>
          </w:tcPr>
          <w:p w14:paraId="4604146F" w14:textId="77777777" w:rsidR="003D3ABC" w:rsidRDefault="00E30B73">
            <w:pPr>
              <w:jc w:val="center"/>
              <w:rPr>
                <w:color w:val="1F3864"/>
                <w:sz w:val="18"/>
                <w:szCs w:val="18"/>
              </w:rPr>
            </w:pPr>
            <w:r>
              <w:rPr>
                <w:color w:val="1F3864"/>
                <w:sz w:val="18"/>
                <w:szCs w:val="18"/>
              </w:rPr>
              <w:t>Plan de Trabajo</w:t>
            </w:r>
          </w:p>
        </w:tc>
      </w:tr>
      <w:tr w:rsidR="003D3ABC" w14:paraId="0FF90BAB" w14:textId="77777777">
        <w:trPr>
          <w:trHeight w:val="901"/>
        </w:trPr>
        <w:tc>
          <w:tcPr>
            <w:tcW w:w="1395" w:type="dxa"/>
            <w:vAlign w:val="center"/>
          </w:tcPr>
          <w:p w14:paraId="3EA16BFD" w14:textId="77777777" w:rsidR="003D3ABC" w:rsidRDefault="00E30B73">
            <w:pPr>
              <w:jc w:val="center"/>
              <w:rPr>
                <w:color w:val="1F3864"/>
                <w:sz w:val="18"/>
                <w:szCs w:val="18"/>
              </w:rPr>
            </w:pPr>
            <w:r>
              <w:rPr>
                <w:color w:val="1F3864"/>
                <w:sz w:val="18"/>
                <w:szCs w:val="18"/>
              </w:rPr>
              <w:t>Competencia o unidades de competencias</w:t>
            </w:r>
          </w:p>
        </w:tc>
        <w:tc>
          <w:tcPr>
            <w:tcW w:w="1275" w:type="dxa"/>
            <w:vAlign w:val="center"/>
          </w:tcPr>
          <w:p w14:paraId="51B89F87" w14:textId="77777777" w:rsidR="003D3ABC" w:rsidRDefault="00E30B73">
            <w:pPr>
              <w:jc w:val="center"/>
              <w:rPr>
                <w:color w:val="1F3864"/>
                <w:sz w:val="18"/>
                <w:szCs w:val="18"/>
              </w:rPr>
            </w:pPr>
            <w:r>
              <w:rPr>
                <w:color w:val="1F3864"/>
                <w:sz w:val="18"/>
                <w:szCs w:val="18"/>
              </w:rPr>
              <w:t>Actividades</w:t>
            </w:r>
          </w:p>
        </w:tc>
        <w:tc>
          <w:tcPr>
            <w:tcW w:w="1095" w:type="dxa"/>
            <w:vAlign w:val="center"/>
          </w:tcPr>
          <w:p w14:paraId="32CCD6FC" w14:textId="77777777" w:rsidR="003D3ABC" w:rsidRDefault="00E30B73">
            <w:pPr>
              <w:jc w:val="center"/>
              <w:rPr>
                <w:color w:val="1F3864"/>
                <w:sz w:val="18"/>
                <w:szCs w:val="18"/>
              </w:rPr>
            </w:pPr>
            <w:r>
              <w:rPr>
                <w:color w:val="1F3864"/>
                <w:sz w:val="18"/>
                <w:szCs w:val="18"/>
              </w:rPr>
              <w:t>Recursos</w:t>
            </w:r>
          </w:p>
        </w:tc>
        <w:tc>
          <w:tcPr>
            <w:tcW w:w="945" w:type="dxa"/>
            <w:vAlign w:val="center"/>
          </w:tcPr>
          <w:p w14:paraId="77604C52" w14:textId="77777777" w:rsidR="003D3ABC" w:rsidRDefault="00E30B73">
            <w:pPr>
              <w:jc w:val="center"/>
              <w:rPr>
                <w:color w:val="1F3864"/>
                <w:sz w:val="18"/>
                <w:szCs w:val="18"/>
              </w:rPr>
            </w:pPr>
            <w:r>
              <w:rPr>
                <w:color w:val="1F3864"/>
                <w:sz w:val="18"/>
                <w:szCs w:val="18"/>
              </w:rPr>
              <w:t>Duración de la actividad</w:t>
            </w:r>
          </w:p>
        </w:tc>
        <w:tc>
          <w:tcPr>
            <w:tcW w:w="1140" w:type="dxa"/>
            <w:vAlign w:val="center"/>
          </w:tcPr>
          <w:p w14:paraId="445CF0A2" w14:textId="77777777" w:rsidR="003D3ABC" w:rsidRDefault="00E30B73">
            <w:pPr>
              <w:jc w:val="center"/>
              <w:rPr>
                <w:color w:val="1F3864"/>
                <w:sz w:val="18"/>
                <w:szCs w:val="18"/>
              </w:rPr>
            </w:pPr>
            <w:r>
              <w:rPr>
                <w:color w:val="1F3864"/>
                <w:sz w:val="18"/>
                <w:szCs w:val="18"/>
              </w:rPr>
              <w:t>Responsable</w:t>
            </w:r>
          </w:p>
        </w:tc>
        <w:tc>
          <w:tcPr>
            <w:tcW w:w="1620" w:type="dxa"/>
            <w:vAlign w:val="center"/>
          </w:tcPr>
          <w:p w14:paraId="3C8840A8" w14:textId="77777777" w:rsidR="003D3ABC" w:rsidRDefault="00E30B73">
            <w:pPr>
              <w:jc w:val="center"/>
              <w:rPr>
                <w:color w:val="1F3864"/>
                <w:sz w:val="18"/>
                <w:szCs w:val="18"/>
              </w:rPr>
            </w:pPr>
            <w:r>
              <w:rPr>
                <w:color w:val="1F3864"/>
                <w:sz w:val="18"/>
                <w:szCs w:val="18"/>
              </w:rPr>
              <w:t>Observaciones</w:t>
            </w:r>
          </w:p>
        </w:tc>
        <w:tc>
          <w:tcPr>
            <w:tcW w:w="1110" w:type="dxa"/>
            <w:vAlign w:val="center"/>
          </w:tcPr>
          <w:p w14:paraId="522543A6" w14:textId="77777777" w:rsidR="003D3ABC" w:rsidRDefault="00E30B73">
            <w:pPr>
              <w:jc w:val="center"/>
              <w:rPr>
                <w:color w:val="1F3864"/>
                <w:sz w:val="18"/>
                <w:szCs w:val="18"/>
              </w:rPr>
            </w:pPr>
            <w:r>
              <w:rPr>
                <w:color w:val="1F3864"/>
                <w:sz w:val="18"/>
                <w:szCs w:val="18"/>
              </w:rPr>
              <w:t>Estado de avance</w:t>
            </w:r>
          </w:p>
        </w:tc>
        <w:tc>
          <w:tcPr>
            <w:tcW w:w="1395" w:type="dxa"/>
            <w:vAlign w:val="center"/>
          </w:tcPr>
          <w:p w14:paraId="7AA1103E" w14:textId="77777777" w:rsidR="003D3ABC" w:rsidRDefault="00E30B73">
            <w:pPr>
              <w:jc w:val="center"/>
              <w:rPr>
                <w:color w:val="1F3864"/>
                <w:sz w:val="18"/>
                <w:szCs w:val="18"/>
              </w:rPr>
            </w:pPr>
            <w:r>
              <w:rPr>
                <w:color w:val="1F3864"/>
                <w:sz w:val="18"/>
                <w:szCs w:val="18"/>
              </w:rPr>
              <w:t>Ajustes</w:t>
            </w:r>
          </w:p>
        </w:tc>
      </w:tr>
      <w:tr w:rsidR="003D3ABC" w14:paraId="0743118A" w14:textId="77777777">
        <w:trPr>
          <w:trHeight w:val="1275"/>
        </w:trPr>
        <w:tc>
          <w:tcPr>
            <w:tcW w:w="1395" w:type="dxa"/>
          </w:tcPr>
          <w:p w14:paraId="60415D63" w14:textId="77777777" w:rsidR="003D3ABC" w:rsidRDefault="00E30B73">
            <w:pPr>
              <w:jc w:val="both"/>
              <w:rPr>
                <w:b/>
                <w:sz w:val="18"/>
                <w:szCs w:val="18"/>
              </w:rPr>
            </w:pPr>
            <w:r>
              <w:rPr>
                <w:b/>
                <w:sz w:val="18"/>
                <w:szCs w:val="18"/>
              </w:rPr>
              <w:t>Modelamiento de Base de Datos</w:t>
            </w:r>
          </w:p>
        </w:tc>
        <w:tc>
          <w:tcPr>
            <w:tcW w:w="1275" w:type="dxa"/>
          </w:tcPr>
          <w:p w14:paraId="46A876A2" w14:textId="77777777" w:rsidR="003D3ABC" w:rsidRDefault="00E30B73">
            <w:pPr>
              <w:jc w:val="both"/>
              <w:rPr>
                <w:sz w:val="18"/>
                <w:szCs w:val="18"/>
              </w:rPr>
            </w:pPr>
            <w:r>
              <w:rPr>
                <w:sz w:val="18"/>
                <w:szCs w:val="18"/>
              </w:rPr>
              <w:t>Creación de Base de Datos</w:t>
            </w:r>
          </w:p>
        </w:tc>
        <w:tc>
          <w:tcPr>
            <w:tcW w:w="1095" w:type="dxa"/>
          </w:tcPr>
          <w:p w14:paraId="47DBEC42" w14:textId="77777777" w:rsidR="003D3ABC" w:rsidRDefault="00E30B73">
            <w:pPr>
              <w:jc w:val="both"/>
              <w:rPr>
                <w:sz w:val="18"/>
                <w:szCs w:val="18"/>
              </w:rPr>
            </w:pPr>
            <w:proofErr w:type="spellStart"/>
            <w:r>
              <w:rPr>
                <w:sz w:val="18"/>
                <w:szCs w:val="18"/>
              </w:rPr>
              <w:t>Firebase</w:t>
            </w:r>
            <w:proofErr w:type="spellEnd"/>
            <w:r>
              <w:rPr>
                <w:sz w:val="18"/>
                <w:szCs w:val="18"/>
              </w:rPr>
              <w:t xml:space="preserve"> </w:t>
            </w:r>
            <w:proofErr w:type="spellStart"/>
            <w:r>
              <w:rPr>
                <w:sz w:val="18"/>
                <w:szCs w:val="18"/>
              </w:rPr>
              <w:t>Firestore</w:t>
            </w:r>
            <w:proofErr w:type="spellEnd"/>
          </w:p>
        </w:tc>
        <w:tc>
          <w:tcPr>
            <w:tcW w:w="945" w:type="dxa"/>
          </w:tcPr>
          <w:p w14:paraId="5B037DC9" w14:textId="77777777" w:rsidR="003D3ABC" w:rsidRDefault="00E30B73">
            <w:pPr>
              <w:jc w:val="both"/>
              <w:rPr>
                <w:sz w:val="18"/>
                <w:szCs w:val="18"/>
              </w:rPr>
            </w:pPr>
            <w:r>
              <w:rPr>
                <w:sz w:val="18"/>
                <w:szCs w:val="18"/>
              </w:rPr>
              <w:t>7 días</w:t>
            </w:r>
          </w:p>
        </w:tc>
        <w:tc>
          <w:tcPr>
            <w:tcW w:w="1140" w:type="dxa"/>
          </w:tcPr>
          <w:p w14:paraId="2FFD71BF" w14:textId="6E5876CA" w:rsidR="003D3ABC" w:rsidRDefault="00522314">
            <w:pPr>
              <w:jc w:val="both"/>
              <w:rPr>
                <w:sz w:val="18"/>
                <w:szCs w:val="18"/>
              </w:rPr>
            </w:pPr>
            <w:r>
              <w:rPr>
                <w:sz w:val="18"/>
                <w:szCs w:val="18"/>
              </w:rPr>
              <w:t>Claudio Castro</w:t>
            </w:r>
          </w:p>
        </w:tc>
        <w:tc>
          <w:tcPr>
            <w:tcW w:w="1620" w:type="dxa"/>
          </w:tcPr>
          <w:p w14:paraId="29016B2E" w14:textId="77777777" w:rsidR="003D3ABC" w:rsidRDefault="00E30B73">
            <w:pPr>
              <w:jc w:val="both"/>
              <w:rPr>
                <w:sz w:val="18"/>
                <w:szCs w:val="18"/>
              </w:rPr>
            </w:pPr>
            <w:proofErr w:type="spellStart"/>
            <w:r>
              <w:rPr>
                <w:sz w:val="18"/>
                <w:szCs w:val="18"/>
              </w:rPr>
              <w:t>Firestore</w:t>
            </w:r>
            <w:proofErr w:type="spellEnd"/>
            <w:r>
              <w:rPr>
                <w:sz w:val="18"/>
                <w:szCs w:val="18"/>
              </w:rPr>
              <w:t xml:space="preserve"> al ser </w:t>
            </w:r>
            <w:proofErr w:type="spellStart"/>
            <w:r>
              <w:rPr>
                <w:sz w:val="18"/>
                <w:szCs w:val="18"/>
              </w:rPr>
              <w:t>noSQL</w:t>
            </w:r>
            <w:proofErr w:type="spellEnd"/>
            <w:r>
              <w:rPr>
                <w:sz w:val="18"/>
                <w:szCs w:val="18"/>
              </w:rPr>
              <w:t xml:space="preserve"> se probó ser bastante amigable con la creación de la Base de Datos.</w:t>
            </w:r>
          </w:p>
        </w:tc>
        <w:tc>
          <w:tcPr>
            <w:tcW w:w="1110" w:type="dxa"/>
          </w:tcPr>
          <w:p w14:paraId="36797F6E" w14:textId="77777777" w:rsidR="003D3ABC" w:rsidRDefault="00E30B73">
            <w:pPr>
              <w:jc w:val="both"/>
              <w:rPr>
                <w:sz w:val="18"/>
                <w:szCs w:val="18"/>
              </w:rPr>
            </w:pPr>
            <w:r>
              <w:rPr>
                <w:sz w:val="18"/>
                <w:szCs w:val="18"/>
              </w:rPr>
              <w:t>Completado</w:t>
            </w:r>
          </w:p>
        </w:tc>
        <w:tc>
          <w:tcPr>
            <w:tcW w:w="1395" w:type="dxa"/>
          </w:tcPr>
          <w:p w14:paraId="6E1A6FE2" w14:textId="77777777" w:rsidR="003D3ABC" w:rsidRDefault="00E30B73">
            <w:pPr>
              <w:jc w:val="both"/>
              <w:rPr>
                <w:sz w:val="18"/>
                <w:szCs w:val="18"/>
              </w:rPr>
            </w:pPr>
            <w:r>
              <w:rPr>
                <w:sz w:val="18"/>
                <w:szCs w:val="18"/>
              </w:rPr>
              <w:t>Varios cambios a las “Colecciones - Tablas” y las estructuras de sus “Documentos”</w:t>
            </w:r>
          </w:p>
        </w:tc>
      </w:tr>
      <w:tr w:rsidR="003D3ABC" w14:paraId="5E1FEFB3" w14:textId="77777777">
        <w:trPr>
          <w:trHeight w:val="1200"/>
        </w:trPr>
        <w:tc>
          <w:tcPr>
            <w:tcW w:w="1395" w:type="dxa"/>
          </w:tcPr>
          <w:p w14:paraId="330485EB" w14:textId="77777777" w:rsidR="003D3ABC" w:rsidRDefault="00E30B73">
            <w:pPr>
              <w:jc w:val="both"/>
              <w:rPr>
                <w:b/>
                <w:sz w:val="18"/>
                <w:szCs w:val="18"/>
              </w:rPr>
            </w:pPr>
            <w:r>
              <w:rPr>
                <w:b/>
                <w:sz w:val="18"/>
                <w:szCs w:val="18"/>
              </w:rPr>
              <w:t>Documentación Arquitectura de Software</w:t>
            </w:r>
          </w:p>
        </w:tc>
        <w:tc>
          <w:tcPr>
            <w:tcW w:w="1275" w:type="dxa"/>
          </w:tcPr>
          <w:p w14:paraId="4F925758" w14:textId="77777777" w:rsidR="003D3ABC" w:rsidRDefault="00E30B73">
            <w:pPr>
              <w:jc w:val="both"/>
              <w:rPr>
                <w:sz w:val="18"/>
                <w:szCs w:val="18"/>
              </w:rPr>
            </w:pPr>
            <w:r>
              <w:rPr>
                <w:sz w:val="18"/>
                <w:szCs w:val="18"/>
              </w:rPr>
              <w:t>Diseño de diagramas UML</w:t>
            </w:r>
          </w:p>
        </w:tc>
        <w:tc>
          <w:tcPr>
            <w:tcW w:w="1095" w:type="dxa"/>
          </w:tcPr>
          <w:p w14:paraId="3C2DB60B" w14:textId="77777777" w:rsidR="003D3ABC" w:rsidRDefault="00E30B73">
            <w:pPr>
              <w:jc w:val="both"/>
              <w:rPr>
                <w:sz w:val="18"/>
                <w:szCs w:val="18"/>
              </w:rPr>
            </w:pPr>
            <w:r>
              <w:rPr>
                <w:sz w:val="18"/>
                <w:szCs w:val="18"/>
              </w:rPr>
              <w:t>Draw.io</w:t>
            </w:r>
          </w:p>
        </w:tc>
        <w:tc>
          <w:tcPr>
            <w:tcW w:w="945" w:type="dxa"/>
          </w:tcPr>
          <w:p w14:paraId="40AD8D20" w14:textId="77777777" w:rsidR="003D3ABC" w:rsidRDefault="00E30B73">
            <w:pPr>
              <w:jc w:val="both"/>
              <w:rPr>
                <w:sz w:val="18"/>
                <w:szCs w:val="18"/>
              </w:rPr>
            </w:pPr>
            <w:r>
              <w:rPr>
                <w:sz w:val="18"/>
                <w:szCs w:val="18"/>
              </w:rPr>
              <w:t>2 días</w:t>
            </w:r>
          </w:p>
        </w:tc>
        <w:tc>
          <w:tcPr>
            <w:tcW w:w="1140" w:type="dxa"/>
          </w:tcPr>
          <w:p w14:paraId="2D003A48" w14:textId="77777777" w:rsidR="003D3ABC" w:rsidRDefault="00E30B73">
            <w:pPr>
              <w:jc w:val="both"/>
              <w:rPr>
                <w:sz w:val="18"/>
                <w:szCs w:val="18"/>
              </w:rPr>
            </w:pPr>
            <w:r>
              <w:rPr>
                <w:sz w:val="18"/>
                <w:szCs w:val="18"/>
              </w:rPr>
              <w:t>Claudio Castro</w:t>
            </w:r>
          </w:p>
        </w:tc>
        <w:tc>
          <w:tcPr>
            <w:tcW w:w="1620" w:type="dxa"/>
          </w:tcPr>
          <w:p w14:paraId="7CC8A38F" w14:textId="77777777" w:rsidR="003D3ABC" w:rsidRDefault="00E30B73">
            <w:pPr>
              <w:jc w:val="both"/>
              <w:rPr>
                <w:sz w:val="18"/>
                <w:szCs w:val="18"/>
              </w:rPr>
            </w:pPr>
            <w:r>
              <w:rPr>
                <w:sz w:val="18"/>
                <w:szCs w:val="18"/>
              </w:rPr>
              <w:t xml:space="preserve">El uso de Draw.io al ser una herramienta ya familiarizada para </w:t>
            </w:r>
            <w:r>
              <w:rPr>
                <w:sz w:val="18"/>
                <w:szCs w:val="18"/>
              </w:rPr>
              <w:lastRenderedPageBreak/>
              <w:t>los diagramas UML facilitó esta fase.</w:t>
            </w:r>
          </w:p>
        </w:tc>
        <w:tc>
          <w:tcPr>
            <w:tcW w:w="1110" w:type="dxa"/>
          </w:tcPr>
          <w:p w14:paraId="3837A920" w14:textId="77777777" w:rsidR="003D3ABC" w:rsidRDefault="00E30B73">
            <w:pPr>
              <w:jc w:val="both"/>
              <w:rPr>
                <w:sz w:val="18"/>
                <w:szCs w:val="18"/>
              </w:rPr>
            </w:pPr>
            <w:r>
              <w:rPr>
                <w:sz w:val="18"/>
                <w:szCs w:val="18"/>
              </w:rPr>
              <w:lastRenderedPageBreak/>
              <w:t>Completado</w:t>
            </w:r>
          </w:p>
        </w:tc>
        <w:tc>
          <w:tcPr>
            <w:tcW w:w="1395" w:type="dxa"/>
          </w:tcPr>
          <w:p w14:paraId="4A5FF3FC" w14:textId="77777777" w:rsidR="003D3ABC" w:rsidRDefault="00E30B73">
            <w:pPr>
              <w:jc w:val="both"/>
              <w:rPr>
                <w:sz w:val="18"/>
                <w:szCs w:val="18"/>
              </w:rPr>
            </w:pPr>
            <w:r>
              <w:rPr>
                <w:sz w:val="18"/>
                <w:szCs w:val="18"/>
              </w:rPr>
              <w:t xml:space="preserve">Varios cambios de la idea inicial del proyecto se vieron reflejadas en </w:t>
            </w:r>
            <w:r>
              <w:rPr>
                <w:sz w:val="18"/>
                <w:szCs w:val="18"/>
              </w:rPr>
              <w:lastRenderedPageBreak/>
              <w:t>cómo se modelaron los casos de uso y arquitectura del proyecto.</w:t>
            </w:r>
          </w:p>
        </w:tc>
      </w:tr>
      <w:tr w:rsidR="003D3ABC" w14:paraId="67ECF0E3" w14:textId="77777777">
        <w:tc>
          <w:tcPr>
            <w:tcW w:w="1395" w:type="dxa"/>
          </w:tcPr>
          <w:p w14:paraId="0A3B881D" w14:textId="77777777" w:rsidR="003D3ABC" w:rsidRDefault="00E30B73">
            <w:pPr>
              <w:jc w:val="both"/>
              <w:rPr>
                <w:b/>
                <w:sz w:val="18"/>
                <w:szCs w:val="18"/>
              </w:rPr>
            </w:pPr>
            <w:r>
              <w:rPr>
                <w:b/>
                <w:sz w:val="18"/>
                <w:szCs w:val="18"/>
              </w:rPr>
              <w:lastRenderedPageBreak/>
              <w:t>Documentación Arquitectura de Software</w:t>
            </w:r>
          </w:p>
        </w:tc>
        <w:tc>
          <w:tcPr>
            <w:tcW w:w="1275" w:type="dxa"/>
          </w:tcPr>
          <w:p w14:paraId="28E16B19" w14:textId="77777777" w:rsidR="003D3ABC" w:rsidRDefault="00E30B73">
            <w:pPr>
              <w:jc w:val="both"/>
              <w:rPr>
                <w:sz w:val="18"/>
                <w:szCs w:val="18"/>
              </w:rPr>
            </w:pPr>
            <w:r>
              <w:rPr>
                <w:sz w:val="18"/>
                <w:szCs w:val="18"/>
              </w:rPr>
              <w:t>Creación del primer vistazo real de la App, Mockup</w:t>
            </w:r>
          </w:p>
        </w:tc>
        <w:tc>
          <w:tcPr>
            <w:tcW w:w="1095" w:type="dxa"/>
          </w:tcPr>
          <w:p w14:paraId="6AD65826" w14:textId="77777777" w:rsidR="003D3ABC" w:rsidRDefault="00E30B73">
            <w:pPr>
              <w:jc w:val="both"/>
              <w:rPr>
                <w:sz w:val="18"/>
                <w:szCs w:val="18"/>
              </w:rPr>
            </w:pPr>
            <w:proofErr w:type="spellStart"/>
            <w:r>
              <w:rPr>
                <w:sz w:val="18"/>
                <w:szCs w:val="18"/>
              </w:rPr>
              <w:t>Figma</w:t>
            </w:r>
            <w:proofErr w:type="spellEnd"/>
          </w:p>
          <w:p w14:paraId="3C00A13E" w14:textId="77777777" w:rsidR="003D3ABC" w:rsidRDefault="00E30B73">
            <w:pPr>
              <w:jc w:val="both"/>
              <w:rPr>
                <w:sz w:val="18"/>
                <w:szCs w:val="18"/>
              </w:rPr>
            </w:pPr>
            <w:proofErr w:type="spellStart"/>
            <w:r>
              <w:rPr>
                <w:sz w:val="18"/>
                <w:szCs w:val="18"/>
              </w:rPr>
              <w:t>Canva</w:t>
            </w:r>
            <w:proofErr w:type="spellEnd"/>
          </w:p>
        </w:tc>
        <w:tc>
          <w:tcPr>
            <w:tcW w:w="945" w:type="dxa"/>
          </w:tcPr>
          <w:p w14:paraId="7F368FAD" w14:textId="77777777" w:rsidR="003D3ABC" w:rsidRDefault="00E30B73">
            <w:pPr>
              <w:jc w:val="both"/>
              <w:rPr>
                <w:sz w:val="18"/>
                <w:szCs w:val="18"/>
              </w:rPr>
            </w:pPr>
            <w:r>
              <w:rPr>
                <w:sz w:val="18"/>
                <w:szCs w:val="18"/>
              </w:rPr>
              <w:t xml:space="preserve">1 </w:t>
            </w:r>
            <w:proofErr w:type="gramStart"/>
            <w:r>
              <w:rPr>
                <w:sz w:val="18"/>
                <w:szCs w:val="18"/>
              </w:rPr>
              <w:t>Día</w:t>
            </w:r>
            <w:proofErr w:type="gramEnd"/>
          </w:p>
        </w:tc>
        <w:tc>
          <w:tcPr>
            <w:tcW w:w="1140" w:type="dxa"/>
          </w:tcPr>
          <w:p w14:paraId="195449D9" w14:textId="77777777" w:rsidR="003D3ABC" w:rsidRDefault="00E30B73">
            <w:pPr>
              <w:jc w:val="both"/>
              <w:rPr>
                <w:sz w:val="18"/>
                <w:szCs w:val="18"/>
              </w:rPr>
            </w:pPr>
            <w:r>
              <w:rPr>
                <w:sz w:val="18"/>
                <w:szCs w:val="18"/>
              </w:rPr>
              <w:t>Claudio Castro</w:t>
            </w:r>
          </w:p>
        </w:tc>
        <w:tc>
          <w:tcPr>
            <w:tcW w:w="1620" w:type="dxa"/>
          </w:tcPr>
          <w:p w14:paraId="51A1DA61" w14:textId="77777777" w:rsidR="003D3ABC" w:rsidRDefault="00E30B73">
            <w:pPr>
              <w:jc w:val="both"/>
              <w:rPr>
                <w:sz w:val="18"/>
                <w:szCs w:val="18"/>
              </w:rPr>
            </w:pPr>
            <w:r>
              <w:rPr>
                <w:sz w:val="18"/>
                <w:szCs w:val="18"/>
              </w:rPr>
              <w:t>UI Simple,</w:t>
            </w:r>
          </w:p>
          <w:p w14:paraId="49439F31" w14:textId="77777777" w:rsidR="003D3ABC" w:rsidRDefault="00E30B73">
            <w:pPr>
              <w:jc w:val="both"/>
              <w:rPr>
                <w:sz w:val="18"/>
                <w:szCs w:val="18"/>
              </w:rPr>
            </w:pPr>
            <w:r>
              <w:rPr>
                <w:sz w:val="18"/>
                <w:szCs w:val="18"/>
              </w:rPr>
              <w:t>Escalable.</w:t>
            </w:r>
          </w:p>
          <w:p w14:paraId="423F007B" w14:textId="77777777" w:rsidR="003D3ABC" w:rsidRDefault="00E30B73">
            <w:pPr>
              <w:jc w:val="both"/>
              <w:rPr>
                <w:sz w:val="18"/>
                <w:szCs w:val="18"/>
              </w:rPr>
            </w:pPr>
            <w:r>
              <w:rPr>
                <w:sz w:val="18"/>
                <w:szCs w:val="18"/>
              </w:rPr>
              <w:t>Optamos por cambiar en vez de Autodetección de entorno, QRS asociados a Puntos X de la sede.</w:t>
            </w:r>
          </w:p>
        </w:tc>
        <w:tc>
          <w:tcPr>
            <w:tcW w:w="1110" w:type="dxa"/>
          </w:tcPr>
          <w:p w14:paraId="060234D2" w14:textId="77777777" w:rsidR="003D3ABC" w:rsidRDefault="00E30B73">
            <w:pPr>
              <w:jc w:val="both"/>
              <w:rPr>
                <w:sz w:val="18"/>
                <w:szCs w:val="18"/>
              </w:rPr>
            </w:pPr>
            <w:r>
              <w:rPr>
                <w:sz w:val="18"/>
                <w:szCs w:val="18"/>
              </w:rPr>
              <w:t>Completado</w:t>
            </w:r>
          </w:p>
          <w:p w14:paraId="1DB1105E" w14:textId="77777777" w:rsidR="003D3ABC" w:rsidRDefault="00E30B73">
            <w:pPr>
              <w:jc w:val="both"/>
              <w:rPr>
                <w:sz w:val="18"/>
                <w:szCs w:val="18"/>
              </w:rPr>
            </w:pPr>
            <w:r>
              <w:rPr>
                <w:sz w:val="18"/>
                <w:szCs w:val="18"/>
              </w:rPr>
              <w:t>Ajustado</w:t>
            </w:r>
          </w:p>
        </w:tc>
        <w:tc>
          <w:tcPr>
            <w:tcW w:w="1395" w:type="dxa"/>
          </w:tcPr>
          <w:p w14:paraId="2CCDA2D8" w14:textId="77777777" w:rsidR="003D3ABC" w:rsidRDefault="00E30B73">
            <w:pPr>
              <w:jc w:val="both"/>
              <w:rPr>
                <w:sz w:val="18"/>
                <w:szCs w:val="18"/>
              </w:rPr>
            </w:pPr>
            <w:r>
              <w:rPr>
                <w:sz w:val="18"/>
                <w:szCs w:val="18"/>
              </w:rPr>
              <w:t xml:space="preserve">Se cambió el sistema de ubicación de Autodetección a escaneo de </w:t>
            </w:r>
            <w:proofErr w:type="spellStart"/>
            <w:r>
              <w:rPr>
                <w:sz w:val="18"/>
                <w:szCs w:val="18"/>
              </w:rPr>
              <w:t>Qr</w:t>
            </w:r>
            <w:proofErr w:type="spellEnd"/>
            <w:r>
              <w:rPr>
                <w:sz w:val="18"/>
                <w:szCs w:val="18"/>
              </w:rPr>
              <w:t xml:space="preserve"> para identificar la </w:t>
            </w:r>
            <w:proofErr w:type="spellStart"/>
            <w:r>
              <w:rPr>
                <w:sz w:val="18"/>
                <w:szCs w:val="18"/>
              </w:rPr>
              <w:t>posicion</w:t>
            </w:r>
            <w:proofErr w:type="spellEnd"/>
            <w:r>
              <w:rPr>
                <w:sz w:val="18"/>
                <w:szCs w:val="18"/>
              </w:rPr>
              <w:t xml:space="preserve"> del Usuario</w:t>
            </w:r>
          </w:p>
        </w:tc>
      </w:tr>
      <w:tr w:rsidR="003D3ABC" w14:paraId="6E408D47" w14:textId="77777777">
        <w:trPr>
          <w:trHeight w:val="90"/>
        </w:trPr>
        <w:tc>
          <w:tcPr>
            <w:tcW w:w="1395" w:type="dxa"/>
          </w:tcPr>
          <w:p w14:paraId="07E22C0E" w14:textId="77777777" w:rsidR="003D3ABC" w:rsidRDefault="00E30B73">
            <w:pPr>
              <w:jc w:val="both"/>
              <w:rPr>
                <w:b/>
                <w:sz w:val="18"/>
                <w:szCs w:val="18"/>
              </w:rPr>
            </w:pPr>
            <w:r>
              <w:rPr>
                <w:b/>
                <w:sz w:val="18"/>
                <w:szCs w:val="18"/>
              </w:rPr>
              <w:t>Integración de Plataformas</w:t>
            </w:r>
          </w:p>
        </w:tc>
        <w:tc>
          <w:tcPr>
            <w:tcW w:w="1275" w:type="dxa"/>
          </w:tcPr>
          <w:p w14:paraId="0AC0C4AB" w14:textId="77777777" w:rsidR="003D3ABC" w:rsidRDefault="00E30B73">
            <w:pPr>
              <w:jc w:val="both"/>
              <w:rPr>
                <w:sz w:val="18"/>
                <w:szCs w:val="18"/>
              </w:rPr>
            </w:pPr>
            <w:r>
              <w:rPr>
                <w:sz w:val="18"/>
                <w:szCs w:val="18"/>
              </w:rPr>
              <w:t xml:space="preserve">Conexión de Google </w:t>
            </w:r>
            <w:proofErr w:type="spellStart"/>
            <w:r>
              <w:rPr>
                <w:sz w:val="18"/>
                <w:szCs w:val="18"/>
              </w:rPr>
              <w:t>Forms</w:t>
            </w:r>
            <w:proofErr w:type="spellEnd"/>
            <w:r>
              <w:rPr>
                <w:sz w:val="18"/>
                <w:szCs w:val="18"/>
              </w:rPr>
              <w:t xml:space="preserve"> con Google </w:t>
            </w:r>
            <w:proofErr w:type="spellStart"/>
            <w:r>
              <w:rPr>
                <w:sz w:val="18"/>
                <w:szCs w:val="18"/>
              </w:rPr>
              <w:t>Sheets</w:t>
            </w:r>
            <w:proofErr w:type="spellEnd"/>
            <w:r>
              <w:rPr>
                <w:sz w:val="18"/>
                <w:szCs w:val="18"/>
              </w:rPr>
              <w:t xml:space="preserve"> y Google </w:t>
            </w:r>
            <w:proofErr w:type="spellStart"/>
            <w:r>
              <w:rPr>
                <w:sz w:val="18"/>
                <w:szCs w:val="18"/>
              </w:rPr>
              <w:t>Sheets</w:t>
            </w:r>
            <w:proofErr w:type="spellEnd"/>
            <w:r>
              <w:rPr>
                <w:sz w:val="18"/>
                <w:szCs w:val="18"/>
              </w:rPr>
              <w:t xml:space="preserve"> con </w:t>
            </w:r>
            <w:proofErr w:type="spellStart"/>
            <w:r>
              <w:rPr>
                <w:sz w:val="18"/>
                <w:szCs w:val="18"/>
              </w:rPr>
              <w:t>Firebase</w:t>
            </w:r>
            <w:proofErr w:type="spellEnd"/>
            <w:r>
              <w:rPr>
                <w:sz w:val="18"/>
                <w:szCs w:val="18"/>
              </w:rPr>
              <w:t xml:space="preserve"> - </w:t>
            </w:r>
            <w:proofErr w:type="spellStart"/>
            <w:r>
              <w:rPr>
                <w:sz w:val="18"/>
                <w:szCs w:val="18"/>
              </w:rPr>
              <w:t>Firestore</w:t>
            </w:r>
            <w:proofErr w:type="spellEnd"/>
          </w:p>
        </w:tc>
        <w:tc>
          <w:tcPr>
            <w:tcW w:w="1095" w:type="dxa"/>
          </w:tcPr>
          <w:p w14:paraId="204594B6" w14:textId="77777777" w:rsidR="003D3ABC" w:rsidRDefault="00E30B73">
            <w:pPr>
              <w:jc w:val="both"/>
              <w:rPr>
                <w:sz w:val="18"/>
                <w:szCs w:val="18"/>
              </w:rPr>
            </w:pPr>
            <w:r>
              <w:rPr>
                <w:sz w:val="18"/>
                <w:szCs w:val="18"/>
              </w:rPr>
              <w:t xml:space="preserve">Google </w:t>
            </w:r>
            <w:proofErr w:type="spellStart"/>
            <w:r>
              <w:rPr>
                <w:sz w:val="18"/>
                <w:szCs w:val="18"/>
              </w:rPr>
              <w:t>Forms</w:t>
            </w:r>
            <w:proofErr w:type="spellEnd"/>
          </w:p>
          <w:p w14:paraId="2866D3A0" w14:textId="77777777" w:rsidR="003D3ABC" w:rsidRDefault="00E30B73">
            <w:pPr>
              <w:jc w:val="both"/>
              <w:rPr>
                <w:sz w:val="18"/>
                <w:szCs w:val="18"/>
              </w:rPr>
            </w:pPr>
            <w:r>
              <w:rPr>
                <w:sz w:val="18"/>
                <w:szCs w:val="18"/>
              </w:rPr>
              <w:t xml:space="preserve">Google </w:t>
            </w:r>
            <w:proofErr w:type="spellStart"/>
            <w:r>
              <w:rPr>
                <w:sz w:val="18"/>
                <w:szCs w:val="18"/>
              </w:rPr>
              <w:t>Sheets</w:t>
            </w:r>
            <w:proofErr w:type="spellEnd"/>
          </w:p>
        </w:tc>
        <w:tc>
          <w:tcPr>
            <w:tcW w:w="945" w:type="dxa"/>
          </w:tcPr>
          <w:p w14:paraId="0BD15BDF" w14:textId="77777777" w:rsidR="003D3ABC" w:rsidRDefault="00E30B73">
            <w:pPr>
              <w:jc w:val="both"/>
              <w:rPr>
                <w:sz w:val="18"/>
                <w:szCs w:val="18"/>
              </w:rPr>
            </w:pPr>
            <w:r>
              <w:rPr>
                <w:sz w:val="18"/>
                <w:szCs w:val="18"/>
              </w:rPr>
              <w:t>2 días</w:t>
            </w:r>
          </w:p>
        </w:tc>
        <w:tc>
          <w:tcPr>
            <w:tcW w:w="1140" w:type="dxa"/>
          </w:tcPr>
          <w:p w14:paraId="79BE3D12" w14:textId="62042D70" w:rsidR="003D3ABC" w:rsidRDefault="00522314">
            <w:pPr>
              <w:jc w:val="both"/>
              <w:rPr>
                <w:sz w:val="18"/>
                <w:szCs w:val="18"/>
              </w:rPr>
            </w:pPr>
            <w:r>
              <w:rPr>
                <w:sz w:val="18"/>
                <w:szCs w:val="18"/>
              </w:rPr>
              <w:t>Claudio Castro</w:t>
            </w:r>
          </w:p>
        </w:tc>
        <w:tc>
          <w:tcPr>
            <w:tcW w:w="1620" w:type="dxa"/>
          </w:tcPr>
          <w:p w14:paraId="1239CB2F" w14:textId="77777777" w:rsidR="003D3ABC" w:rsidRDefault="00E30B73">
            <w:pPr>
              <w:jc w:val="both"/>
              <w:rPr>
                <w:sz w:val="18"/>
                <w:szCs w:val="18"/>
              </w:rPr>
            </w:pPr>
            <w:r>
              <w:rPr>
                <w:sz w:val="18"/>
                <w:szCs w:val="18"/>
              </w:rPr>
              <w:t>Fácil y amigable de crear.</w:t>
            </w:r>
          </w:p>
        </w:tc>
        <w:tc>
          <w:tcPr>
            <w:tcW w:w="1110" w:type="dxa"/>
          </w:tcPr>
          <w:p w14:paraId="4E34966D" w14:textId="77777777" w:rsidR="003D3ABC" w:rsidRDefault="00E30B73">
            <w:pPr>
              <w:jc w:val="both"/>
              <w:rPr>
                <w:sz w:val="18"/>
                <w:szCs w:val="18"/>
              </w:rPr>
            </w:pPr>
            <w:r>
              <w:rPr>
                <w:sz w:val="18"/>
                <w:szCs w:val="18"/>
              </w:rPr>
              <w:t>Completado</w:t>
            </w:r>
          </w:p>
        </w:tc>
        <w:tc>
          <w:tcPr>
            <w:tcW w:w="1395" w:type="dxa"/>
          </w:tcPr>
          <w:p w14:paraId="527BB0F5" w14:textId="77777777" w:rsidR="003D3ABC" w:rsidRDefault="00E30B73">
            <w:pPr>
              <w:jc w:val="both"/>
              <w:rPr>
                <w:sz w:val="18"/>
                <w:szCs w:val="18"/>
              </w:rPr>
            </w:pPr>
            <w:r>
              <w:rPr>
                <w:sz w:val="18"/>
                <w:szCs w:val="18"/>
              </w:rPr>
              <w:t>Varios cambios en los campos que el usuario puede rellenar.</w:t>
            </w:r>
          </w:p>
        </w:tc>
      </w:tr>
      <w:tr w:rsidR="003D3ABC" w14:paraId="22F3C266" w14:textId="77777777">
        <w:trPr>
          <w:trHeight w:val="435"/>
        </w:trPr>
        <w:tc>
          <w:tcPr>
            <w:tcW w:w="1395" w:type="dxa"/>
          </w:tcPr>
          <w:p w14:paraId="3D78DAAC" w14:textId="77777777" w:rsidR="003D3ABC" w:rsidRDefault="00E30B73">
            <w:pPr>
              <w:jc w:val="both"/>
              <w:rPr>
                <w:b/>
                <w:sz w:val="18"/>
                <w:szCs w:val="18"/>
              </w:rPr>
            </w:pPr>
            <w:r>
              <w:rPr>
                <w:b/>
                <w:sz w:val="18"/>
                <w:szCs w:val="18"/>
              </w:rPr>
              <w:t>Integración de Plataformas</w:t>
            </w:r>
          </w:p>
        </w:tc>
        <w:tc>
          <w:tcPr>
            <w:tcW w:w="1275" w:type="dxa"/>
          </w:tcPr>
          <w:p w14:paraId="6069D851" w14:textId="77777777" w:rsidR="003D3ABC" w:rsidRDefault="00E30B73">
            <w:pPr>
              <w:jc w:val="both"/>
              <w:rPr>
                <w:sz w:val="18"/>
                <w:szCs w:val="18"/>
              </w:rPr>
            </w:pPr>
            <w:r>
              <w:rPr>
                <w:sz w:val="18"/>
                <w:szCs w:val="18"/>
              </w:rPr>
              <w:t xml:space="preserve">Conexión de Google </w:t>
            </w:r>
            <w:proofErr w:type="spellStart"/>
            <w:r>
              <w:rPr>
                <w:sz w:val="18"/>
                <w:szCs w:val="18"/>
              </w:rPr>
              <w:t>Sheets</w:t>
            </w:r>
            <w:proofErr w:type="spellEnd"/>
            <w:r>
              <w:rPr>
                <w:sz w:val="18"/>
                <w:szCs w:val="18"/>
              </w:rPr>
              <w:t xml:space="preserve"> a </w:t>
            </w:r>
            <w:proofErr w:type="spellStart"/>
            <w:r>
              <w:rPr>
                <w:sz w:val="18"/>
                <w:szCs w:val="18"/>
              </w:rPr>
              <w:t>Firestore</w:t>
            </w:r>
            <w:proofErr w:type="spellEnd"/>
          </w:p>
        </w:tc>
        <w:tc>
          <w:tcPr>
            <w:tcW w:w="1095" w:type="dxa"/>
          </w:tcPr>
          <w:p w14:paraId="579C817A" w14:textId="77777777" w:rsidR="003D3ABC" w:rsidRDefault="00E30B73">
            <w:pPr>
              <w:jc w:val="both"/>
              <w:rPr>
                <w:sz w:val="18"/>
                <w:szCs w:val="18"/>
              </w:rPr>
            </w:pPr>
            <w:proofErr w:type="spellStart"/>
            <w:r>
              <w:rPr>
                <w:sz w:val="18"/>
                <w:szCs w:val="18"/>
              </w:rPr>
              <w:t>Firebase-Firestore</w:t>
            </w:r>
            <w:proofErr w:type="spellEnd"/>
          </w:p>
          <w:p w14:paraId="2A200E4C" w14:textId="77777777" w:rsidR="003D3ABC" w:rsidRDefault="00E30B73">
            <w:pPr>
              <w:jc w:val="both"/>
              <w:rPr>
                <w:sz w:val="18"/>
                <w:szCs w:val="18"/>
              </w:rPr>
            </w:pPr>
            <w:r>
              <w:rPr>
                <w:sz w:val="18"/>
                <w:szCs w:val="18"/>
              </w:rPr>
              <w:t xml:space="preserve">Google </w:t>
            </w:r>
            <w:proofErr w:type="spellStart"/>
            <w:r>
              <w:rPr>
                <w:sz w:val="18"/>
                <w:szCs w:val="18"/>
              </w:rPr>
              <w:t>Sheets</w:t>
            </w:r>
            <w:proofErr w:type="spellEnd"/>
            <w:r>
              <w:rPr>
                <w:sz w:val="18"/>
                <w:szCs w:val="18"/>
              </w:rPr>
              <w:br/>
              <w:t>Apps Script</w:t>
            </w:r>
          </w:p>
        </w:tc>
        <w:tc>
          <w:tcPr>
            <w:tcW w:w="945" w:type="dxa"/>
          </w:tcPr>
          <w:p w14:paraId="2AD13F72" w14:textId="77777777" w:rsidR="003D3ABC" w:rsidRDefault="00E30B73">
            <w:pPr>
              <w:jc w:val="both"/>
              <w:rPr>
                <w:sz w:val="18"/>
                <w:szCs w:val="18"/>
              </w:rPr>
            </w:pPr>
            <w:r>
              <w:rPr>
                <w:sz w:val="18"/>
                <w:szCs w:val="18"/>
              </w:rPr>
              <w:t xml:space="preserve">3 días </w:t>
            </w:r>
          </w:p>
        </w:tc>
        <w:tc>
          <w:tcPr>
            <w:tcW w:w="1140" w:type="dxa"/>
          </w:tcPr>
          <w:p w14:paraId="387BB6FB" w14:textId="7BDB1465" w:rsidR="003D3ABC" w:rsidRDefault="00522314">
            <w:pPr>
              <w:jc w:val="both"/>
              <w:rPr>
                <w:sz w:val="18"/>
                <w:szCs w:val="18"/>
              </w:rPr>
            </w:pPr>
            <w:r>
              <w:rPr>
                <w:sz w:val="18"/>
                <w:szCs w:val="18"/>
              </w:rPr>
              <w:t>Claudio Castro</w:t>
            </w:r>
          </w:p>
        </w:tc>
        <w:tc>
          <w:tcPr>
            <w:tcW w:w="1620" w:type="dxa"/>
          </w:tcPr>
          <w:p w14:paraId="7D27885B" w14:textId="77777777" w:rsidR="003D3ABC" w:rsidRDefault="00E30B73">
            <w:pPr>
              <w:jc w:val="both"/>
              <w:rPr>
                <w:sz w:val="18"/>
                <w:szCs w:val="18"/>
              </w:rPr>
            </w:pPr>
            <w:r>
              <w:rPr>
                <w:sz w:val="18"/>
                <w:szCs w:val="18"/>
              </w:rPr>
              <w:t>Con uso de Apps Script, al ser un lenguaje basado en JavaScript, fue fácil de usar.</w:t>
            </w:r>
          </w:p>
        </w:tc>
        <w:tc>
          <w:tcPr>
            <w:tcW w:w="1110" w:type="dxa"/>
          </w:tcPr>
          <w:p w14:paraId="70A70EB4" w14:textId="77777777" w:rsidR="003D3ABC" w:rsidRDefault="00E30B73">
            <w:pPr>
              <w:jc w:val="both"/>
              <w:rPr>
                <w:sz w:val="18"/>
                <w:szCs w:val="18"/>
              </w:rPr>
            </w:pPr>
            <w:r>
              <w:rPr>
                <w:sz w:val="18"/>
                <w:szCs w:val="18"/>
              </w:rPr>
              <w:t>Completado</w:t>
            </w:r>
          </w:p>
        </w:tc>
        <w:tc>
          <w:tcPr>
            <w:tcW w:w="1395" w:type="dxa"/>
          </w:tcPr>
          <w:p w14:paraId="53EC1523" w14:textId="77777777" w:rsidR="003D3ABC" w:rsidRDefault="00E30B73">
            <w:pPr>
              <w:jc w:val="both"/>
              <w:rPr>
                <w:sz w:val="18"/>
                <w:szCs w:val="18"/>
              </w:rPr>
            </w:pPr>
            <w:r>
              <w:rPr>
                <w:sz w:val="18"/>
                <w:szCs w:val="18"/>
              </w:rPr>
              <w:t xml:space="preserve">Varios cambios en los campos a enviar a </w:t>
            </w:r>
            <w:proofErr w:type="spellStart"/>
            <w:r>
              <w:rPr>
                <w:sz w:val="18"/>
                <w:szCs w:val="18"/>
              </w:rPr>
              <w:t>Firestore</w:t>
            </w:r>
            <w:proofErr w:type="spellEnd"/>
          </w:p>
        </w:tc>
      </w:tr>
      <w:tr w:rsidR="003D3ABC" w14:paraId="394B3F44" w14:textId="77777777">
        <w:tc>
          <w:tcPr>
            <w:tcW w:w="1395" w:type="dxa"/>
          </w:tcPr>
          <w:p w14:paraId="7C757EFE" w14:textId="77777777" w:rsidR="003D3ABC" w:rsidRDefault="00E30B73">
            <w:pPr>
              <w:jc w:val="both"/>
              <w:rPr>
                <w:b/>
                <w:sz w:val="18"/>
                <w:szCs w:val="18"/>
              </w:rPr>
            </w:pPr>
            <w:r>
              <w:rPr>
                <w:b/>
                <w:sz w:val="18"/>
                <w:szCs w:val="18"/>
              </w:rPr>
              <w:t>Procesos ETL</w:t>
            </w:r>
          </w:p>
        </w:tc>
        <w:tc>
          <w:tcPr>
            <w:tcW w:w="1275" w:type="dxa"/>
          </w:tcPr>
          <w:p w14:paraId="4295E277" w14:textId="77777777" w:rsidR="003D3ABC" w:rsidRDefault="00E30B73">
            <w:pPr>
              <w:jc w:val="both"/>
              <w:rPr>
                <w:sz w:val="18"/>
                <w:szCs w:val="18"/>
              </w:rPr>
            </w:pPr>
            <w:proofErr w:type="spellStart"/>
            <w:r>
              <w:rPr>
                <w:sz w:val="18"/>
                <w:szCs w:val="18"/>
              </w:rPr>
              <w:t>Coneccion</w:t>
            </w:r>
            <w:proofErr w:type="spellEnd"/>
            <w:r>
              <w:rPr>
                <w:sz w:val="18"/>
                <w:szCs w:val="18"/>
              </w:rPr>
              <w:t xml:space="preserve"> y envío de datos desde Google </w:t>
            </w:r>
            <w:proofErr w:type="spellStart"/>
            <w:r>
              <w:rPr>
                <w:sz w:val="18"/>
                <w:szCs w:val="18"/>
              </w:rPr>
              <w:t>Sheets</w:t>
            </w:r>
            <w:proofErr w:type="spellEnd"/>
            <w:r>
              <w:rPr>
                <w:sz w:val="18"/>
                <w:szCs w:val="18"/>
              </w:rPr>
              <w:t xml:space="preserve"> a </w:t>
            </w:r>
            <w:proofErr w:type="spellStart"/>
            <w:r>
              <w:rPr>
                <w:sz w:val="18"/>
                <w:szCs w:val="18"/>
              </w:rPr>
              <w:t>Looker</w:t>
            </w:r>
            <w:proofErr w:type="spellEnd"/>
            <w:r>
              <w:rPr>
                <w:sz w:val="18"/>
                <w:szCs w:val="18"/>
              </w:rPr>
              <w:t xml:space="preserve"> Studio</w:t>
            </w:r>
          </w:p>
        </w:tc>
        <w:tc>
          <w:tcPr>
            <w:tcW w:w="1095" w:type="dxa"/>
          </w:tcPr>
          <w:p w14:paraId="0B1DC361" w14:textId="77777777" w:rsidR="003D3ABC" w:rsidRDefault="00E30B73">
            <w:pPr>
              <w:jc w:val="both"/>
              <w:rPr>
                <w:sz w:val="18"/>
                <w:szCs w:val="18"/>
              </w:rPr>
            </w:pPr>
            <w:r>
              <w:rPr>
                <w:sz w:val="18"/>
                <w:szCs w:val="18"/>
              </w:rPr>
              <w:t xml:space="preserve">Google </w:t>
            </w:r>
            <w:proofErr w:type="spellStart"/>
            <w:r>
              <w:rPr>
                <w:sz w:val="18"/>
                <w:szCs w:val="18"/>
              </w:rPr>
              <w:t>Sheets</w:t>
            </w:r>
            <w:proofErr w:type="spellEnd"/>
            <w:r>
              <w:rPr>
                <w:sz w:val="18"/>
                <w:szCs w:val="18"/>
              </w:rPr>
              <w:br/>
            </w:r>
            <w:proofErr w:type="spellStart"/>
            <w:r>
              <w:rPr>
                <w:sz w:val="18"/>
                <w:szCs w:val="18"/>
              </w:rPr>
              <w:t>Looker</w:t>
            </w:r>
            <w:proofErr w:type="spellEnd"/>
            <w:r>
              <w:rPr>
                <w:sz w:val="18"/>
                <w:szCs w:val="18"/>
              </w:rPr>
              <w:t xml:space="preserve"> Studio </w:t>
            </w:r>
            <w:proofErr w:type="spellStart"/>
            <w:r>
              <w:rPr>
                <w:sz w:val="18"/>
                <w:szCs w:val="18"/>
              </w:rPr>
              <w:t>Viewer</w:t>
            </w:r>
            <w:proofErr w:type="spellEnd"/>
          </w:p>
        </w:tc>
        <w:tc>
          <w:tcPr>
            <w:tcW w:w="945" w:type="dxa"/>
          </w:tcPr>
          <w:p w14:paraId="0FDD130B" w14:textId="77777777" w:rsidR="003D3ABC" w:rsidRDefault="00E30B73">
            <w:pPr>
              <w:jc w:val="both"/>
              <w:rPr>
                <w:sz w:val="18"/>
                <w:szCs w:val="18"/>
              </w:rPr>
            </w:pPr>
            <w:r>
              <w:rPr>
                <w:sz w:val="18"/>
                <w:szCs w:val="18"/>
              </w:rPr>
              <w:t>1 día</w:t>
            </w:r>
          </w:p>
        </w:tc>
        <w:tc>
          <w:tcPr>
            <w:tcW w:w="1140" w:type="dxa"/>
          </w:tcPr>
          <w:p w14:paraId="2F304651" w14:textId="0C22DAF5" w:rsidR="003D3ABC" w:rsidRDefault="00522314">
            <w:pPr>
              <w:jc w:val="both"/>
              <w:rPr>
                <w:sz w:val="18"/>
                <w:szCs w:val="18"/>
              </w:rPr>
            </w:pPr>
            <w:r>
              <w:rPr>
                <w:sz w:val="18"/>
                <w:szCs w:val="18"/>
              </w:rPr>
              <w:t>Claudio Castro</w:t>
            </w:r>
          </w:p>
        </w:tc>
        <w:tc>
          <w:tcPr>
            <w:tcW w:w="1620" w:type="dxa"/>
          </w:tcPr>
          <w:p w14:paraId="6A06698A" w14:textId="77777777" w:rsidR="003D3ABC" w:rsidRDefault="00E30B73">
            <w:pPr>
              <w:jc w:val="both"/>
              <w:rPr>
                <w:sz w:val="18"/>
                <w:szCs w:val="18"/>
              </w:rPr>
            </w:pPr>
            <w:r>
              <w:rPr>
                <w:sz w:val="18"/>
                <w:szCs w:val="18"/>
              </w:rPr>
              <w:t xml:space="preserve">Al ser aplicaciones de Google fue fácil crear la conexión </w:t>
            </w:r>
          </w:p>
        </w:tc>
        <w:tc>
          <w:tcPr>
            <w:tcW w:w="1110" w:type="dxa"/>
          </w:tcPr>
          <w:p w14:paraId="130BC45A" w14:textId="77777777" w:rsidR="003D3ABC" w:rsidRDefault="00E30B73">
            <w:pPr>
              <w:jc w:val="both"/>
              <w:rPr>
                <w:sz w:val="18"/>
                <w:szCs w:val="18"/>
              </w:rPr>
            </w:pPr>
            <w:r>
              <w:rPr>
                <w:sz w:val="18"/>
                <w:szCs w:val="18"/>
              </w:rPr>
              <w:t>Completado</w:t>
            </w:r>
          </w:p>
        </w:tc>
        <w:tc>
          <w:tcPr>
            <w:tcW w:w="1395" w:type="dxa"/>
          </w:tcPr>
          <w:p w14:paraId="457875C7" w14:textId="77777777" w:rsidR="003D3ABC" w:rsidRDefault="00E30B73">
            <w:pPr>
              <w:jc w:val="both"/>
              <w:rPr>
                <w:sz w:val="18"/>
                <w:szCs w:val="18"/>
              </w:rPr>
            </w:pPr>
            <w:r>
              <w:rPr>
                <w:sz w:val="18"/>
                <w:szCs w:val="18"/>
              </w:rPr>
              <w:t>N/A</w:t>
            </w:r>
          </w:p>
        </w:tc>
      </w:tr>
      <w:tr w:rsidR="003D3ABC" w14:paraId="26486CE1" w14:textId="77777777">
        <w:trPr>
          <w:trHeight w:val="405"/>
        </w:trPr>
        <w:tc>
          <w:tcPr>
            <w:tcW w:w="1395" w:type="dxa"/>
          </w:tcPr>
          <w:p w14:paraId="16C6E3BB" w14:textId="77777777" w:rsidR="003D3ABC" w:rsidRDefault="00E30B73">
            <w:pPr>
              <w:jc w:val="both"/>
              <w:rPr>
                <w:b/>
                <w:sz w:val="18"/>
                <w:szCs w:val="18"/>
              </w:rPr>
            </w:pPr>
            <w:r>
              <w:rPr>
                <w:b/>
                <w:sz w:val="18"/>
                <w:szCs w:val="18"/>
              </w:rPr>
              <w:t>Procesos ETL</w:t>
            </w:r>
          </w:p>
        </w:tc>
        <w:tc>
          <w:tcPr>
            <w:tcW w:w="1275" w:type="dxa"/>
          </w:tcPr>
          <w:p w14:paraId="671B301C" w14:textId="77777777" w:rsidR="003D3ABC" w:rsidRDefault="00E30B73">
            <w:pPr>
              <w:jc w:val="both"/>
              <w:rPr>
                <w:sz w:val="18"/>
                <w:szCs w:val="18"/>
              </w:rPr>
            </w:pPr>
            <w:proofErr w:type="spellStart"/>
            <w:r>
              <w:rPr>
                <w:sz w:val="18"/>
                <w:szCs w:val="18"/>
              </w:rPr>
              <w:t>Coneccion</w:t>
            </w:r>
            <w:proofErr w:type="spellEnd"/>
            <w:r>
              <w:rPr>
                <w:sz w:val="18"/>
                <w:szCs w:val="18"/>
              </w:rPr>
              <w:t xml:space="preserve"> y envío de datos desde </w:t>
            </w:r>
            <w:proofErr w:type="spellStart"/>
            <w:r>
              <w:rPr>
                <w:sz w:val="18"/>
                <w:szCs w:val="18"/>
              </w:rPr>
              <w:t>Firestore</w:t>
            </w:r>
            <w:proofErr w:type="spellEnd"/>
            <w:r>
              <w:rPr>
                <w:sz w:val="18"/>
                <w:szCs w:val="18"/>
              </w:rPr>
              <w:t xml:space="preserve"> a </w:t>
            </w:r>
            <w:proofErr w:type="spellStart"/>
            <w:r>
              <w:rPr>
                <w:sz w:val="18"/>
                <w:szCs w:val="18"/>
              </w:rPr>
              <w:t>Looker</w:t>
            </w:r>
            <w:proofErr w:type="spellEnd"/>
            <w:r>
              <w:rPr>
                <w:sz w:val="18"/>
                <w:szCs w:val="18"/>
              </w:rPr>
              <w:t xml:space="preserve"> Studio mediante extensión </w:t>
            </w:r>
            <w:proofErr w:type="spellStart"/>
            <w:r>
              <w:rPr>
                <w:sz w:val="18"/>
                <w:szCs w:val="18"/>
              </w:rPr>
              <w:t>BigQuery</w:t>
            </w:r>
            <w:proofErr w:type="spellEnd"/>
          </w:p>
        </w:tc>
        <w:tc>
          <w:tcPr>
            <w:tcW w:w="1095" w:type="dxa"/>
          </w:tcPr>
          <w:p w14:paraId="19117E56" w14:textId="77777777" w:rsidR="003D3ABC" w:rsidRDefault="00E30B73">
            <w:pPr>
              <w:jc w:val="both"/>
              <w:rPr>
                <w:sz w:val="18"/>
                <w:szCs w:val="18"/>
              </w:rPr>
            </w:pPr>
            <w:proofErr w:type="spellStart"/>
            <w:r>
              <w:rPr>
                <w:sz w:val="18"/>
                <w:szCs w:val="18"/>
              </w:rPr>
              <w:t>Firebase-Firestore</w:t>
            </w:r>
            <w:proofErr w:type="spellEnd"/>
          </w:p>
          <w:p w14:paraId="4F286CC1" w14:textId="77777777" w:rsidR="003D3ABC" w:rsidRDefault="00E30B73">
            <w:pPr>
              <w:jc w:val="both"/>
              <w:rPr>
                <w:sz w:val="18"/>
                <w:szCs w:val="18"/>
              </w:rPr>
            </w:pPr>
            <w:proofErr w:type="spellStart"/>
            <w:r>
              <w:rPr>
                <w:sz w:val="18"/>
                <w:szCs w:val="18"/>
              </w:rPr>
              <w:t>BigQuery</w:t>
            </w:r>
            <w:proofErr w:type="spellEnd"/>
          </w:p>
          <w:p w14:paraId="5CE0F4D7" w14:textId="77777777" w:rsidR="003D3ABC" w:rsidRDefault="00E30B73">
            <w:pPr>
              <w:jc w:val="both"/>
              <w:rPr>
                <w:sz w:val="18"/>
                <w:szCs w:val="18"/>
              </w:rPr>
            </w:pPr>
            <w:proofErr w:type="spellStart"/>
            <w:r>
              <w:rPr>
                <w:sz w:val="18"/>
                <w:szCs w:val="18"/>
              </w:rPr>
              <w:t>Looker</w:t>
            </w:r>
            <w:proofErr w:type="spellEnd"/>
            <w:r>
              <w:rPr>
                <w:sz w:val="18"/>
                <w:szCs w:val="18"/>
              </w:rPr>
              <w:t xml:space="preserve"> Studio</w:t>
            </w:r>
          </w:p>
        </w:tc>
        <w:tc>
          <w:tcPr>
            <w:tcW w:w="945" w:type="dxa"/>
          </w:tcPr>
          <w:p w14:paraId="3D1DB5F2" w14:textId="77777777" w:rsidR="003D3ABC" w:rsidRDefault="00E30B73">
            <w:pPr>
              <w:jc w:val="both"/>
              <w:rPr>
                <w:sz w:val="18"/>
                <w:szCs w:val="18"/>
              </w:rPr>
            </w:pPr>
            <w:r>
              <w:rPr>
                <w:sz w:val="18"/>
                <w:szCs w:val="18"/>
              </w:rPr>
              <w:t>1 día</w:t>
            </w:r>
          </w:p>
        </w:tc>
        <w:tc>
          <w:tcPr>
            <w:tcW w:w="1140" w:type="dxa"/>
          </w:tcPr>
          <w:p w14:paraId="37D9D696" w14:textId="3996D26F" w:rsidR="003D3ABC" w:rsidRDefault="00522314">
            <w:pPr>
              <w:jc w:val="both"/>
              <w:rPr>
                <w:sz w:val="18"/>
                <w:szCs w:val="18"/>
              </w:rPr>
            </w:pPr>
            <w:r>
              <w:rPr>
                <w:sz w:val="18"/>
                <w:szCs w:val="18"/>
              </w:rPr>
              <w:t>Claudio Castro</w:t>
            </w:r>
          </w:p>
        </w:tc>
        <w:tc>
          <w:tcPr>
            <w:tcW w:w="1620" w:type="dxa"/>
          </w:tcPr>
          <w:p w14:paraId="3B0A11E2" w14:textId="77777777" w:rsidR="003D3ABC" w:rsidRDefault="00E30B73">
            <w:pPr>
              <w:jc w:val="both"/>
              <w:rPr>
                <w:sz w:val="18"/>
                <w:szCs w:val="18"/>
              </w:rPr>
            </w:pPr>
            <w:r>
              <w:rPr>
                <w:sz w:val="18"/>
                <w:szCs w:val="18"/>
              </w:rPr>
              <w:t>Requiere cambio de plan “</w:t>
            </w:r>
            <w:proofErr w:type="spellStart"/>
            <w:r>
              <w:rPr>
                <w:sz w:val="18"/>
                <w:szCs w:val="18"/>
              </w:rPr>
              <w:t>Spark</w:t>
            </w:r>
            <w:proofErr w:type="spellEnd"/>
            <w:r>
              <w:rPr>
                <w:sz w:val="18"/>
                <w:szCs w:val="18"/>
              </w:rPr>
              <w:t>” a “</w:t>
            </w:r>
            <w:proofErr w:type="spellStart"/>
            <w:r>
              <w:rPr>
                <w:sz w:val="18"/>
                <w:szCs w:val="18"/>
              </w:rPr>
              <w:t>Blaze</w:t>
            </w:r>
            <w:proofErr w:type="spellEnd"/>
            <w:r>
              <w:rPr>
                <w:sz w:val="18"/>
                <w:szCs w:val="18"/>
              </w:rPr>
              <w:t>”</w:t>
            </w:r>
          </w:p>
          <w:p w14:paraId="0C5CD955" w14:textId="77777777" w:rsidR="003D3ABC" w:rsidRDefault="00E30B73">
            <w:pPr>
              <w:jc w:val="both"/>
              <w:rPr>
                <w:sz w:val="18"/>
                <w:szCs w:val="18"/>
              </w:rPr>
            </w:pPr>
            <w:r>
              <w:rPr>
                <w:sz w:val="18"/>
                <w:szCs w:val="18"/>
              </w:rPr>
              <w:t xml:space="preserve">El proyecto, al carecer recursos, optó por </w:t>
            </w:r>
            <w:proofErr w:type="gramStart"/>
            <w:r>
              <w:rPr>
                <w:sz w:val="18"/>
                <w:szCs w:val="18"/>
              </w:rPr>
              <w:t>otro manera</w:t>
            </w:r>
            <w:proofErr w:type="gramEnd"/>
            <w:r>
              <w:rPr>
                <w:sz w:val="18"/>
                <w:szCs w:val="18"/>
              </w:rPr>
              <w:t xml:space="preserve"> de ejecutar el proceso ETL a </w:t>
            </w:r>
            <w:proofErr w:type="spellStart"/>
            <w:r>
              <w:rPr>
                <w:sz w:val="18"/>
                <w:szCs w:val="18"/>
              </w:rPr>
              <w:t>Looker</w:t>
            </w:r>
            <w:proofErr w:type="spellEnd"/>
            <w:r>
              <w:rPr>
                <w:sz w:val="18"/>
                <w:szCs w:val="18"/>
              </w:rPr>
              <w:t xml:space="preserve"> Studio</w:t>
            </w:r>
          </w:p>
        </w:tc>
        <w:tc>
          <w:tcPr>
            <w:tcW w:w="1110" w:type="dxa"/>
          </w:tcPr>
          <w:p w14:paraId="610A3744" w14:textId="77777777" w:rsidR="003D3ABC" w:rsidRDefault="00E30B73">
            <w:pPr>
              <w:jc w:val="both"/>
              <w:rPr>
                <w:sz w:val="18"/>
                <w:szCs w:val="18"/>
              </w:rPr>
            </w:pPr>
            <w:r>
              <w:rPr>
                <w:sz w:val="18"/>
                <w:szCs w:val="18"/>
              </w:rPr>
              <w:t>Ajustado</w:t>
            </w:r>
          </w:p>
        </w:tc>
        <w:tc>
          <w:tcPr>
            <w:tcW w:w="1395" w:type="dxa"/>
          </w:tcPr>
          <w:p w14:paraId="5FF71E0B" w14:textId="77777777" w:rsidR="003D3ABC" w:rsidRDefault="00E30B73">
            <w:pPr>
              <w:jc w:val="both"/>
              <w:rPr>
                <w:sz w:val="18"/>
                <w:szCs w:val="18"/>
              </w:rPr>
            </w:pPr>
            <w:r>
              <w:rPr>
                <w:sz w:val="18"/>
                <w:szCs w:val="18"/>
              </w:rPr>
              <w:t xml:space="preserve">Se optó por </w:t>
            </w:r>
            <w:proofErr w:type="spellStart"/>
            <w:r>
              <w:rPr>
                <w:sz w:val="18"/>
                <w:szCs w:val="18"/>
              </w:rPr>
              <w:t>coneccion</w:t>
            </w:r>
            <w:proofErr w:type="spellEnd"/>
            <w:r>
              <w:rPr>
                <w:sz w:val="18"/>
                <w:szCs w:val="18"/>
              </w:rPr>
              <w:t xml:space="preserve"> Google </w:t>
            </w:r>
            <w:proofErr w:type="spellStart"/>
            <w:r>
              <w:rPr>
                <w:sz w:val="18"/>
                <w:szCs w:val="18"/>
              </w:rPr>
              <w:t>Sheets</w:t>
            </w:r>
            <w:proofErr w:type="spellEnd"/>
            <w:r>
              <w:rPr>
                <w:sz w:val="18"/>
                <w:szCs w:val="18"/>
              </w:rPr>
              <w:t xml:space="preserve"> - </w:t>
            </w:r>
            <w:proofErr w:type="spellStart"/>
            <w:r>
              <w:rPr>
                <w:sz w:val="18"/>
                <w:szCs w:val="18"/>
              </w:rPr>
              <w:t>Looker</w:t>
            </w:r>
            <w:proofErr w:type="spellEnd"/>
            <w:r>
              <w:rPr>
                <w:sz w:val="18"/>
                <w:szCs w:val="18"/>
              </w:rPr>
              <w:t xml:space="preserve"> Studio</w:t>
            </w:r>
          </w:p>
        </w:tc>
      </w:tr>
      <w:tr w:rsidR="003D3ABC" w14:paraId="2B6BA3AF" w14:textId="77777777">
        <w:tc>
          <w:tcPr>
            <w:tcW w:w="1395" w:type="dxa"/>
          </w:tcPr>
          <w:p w14:paraId="4385C842" w14:textId="77777777" w:rsidR="003D3ABC" w:rsidRDefault="00E30B73">
            <w:pPr>
              <w:jc w:val="both"/>
              <w:rPr>
                <w:b/>
                <w:sz w:val="18"/>
                <w:szCs w:val="18"/>
              </w:rPr>
            </w:pPr>
            <w:r>
              <w:rPr>
                <w:b/>
                <w:sz w:val="18"/>
                <w:szCs w:val="18"/>
              </w:rPr>
              <w:t xml:space="preserve">Diseño </w:t>
            </w:r>
          </w:p>
          <w:p w14:paraId="7E60619E" w14:textId="77777777" w:rsidR="003D3ABC" w:rsidRDefault="00E30B73">
            <w:pPr>
              <w:jc w:val="both"/>
              <w:rPr>
                <w:b/>
                <w:sz w:val="18"/>
                <w:szCs w:val="18"/>
              </w:rPr>
            </w:pPr>
            <w:r>
              <w:rPr>
                <w:b/>
                <w:sz w:val="18"/>
                <w:szCs w:val="18"/>
              </w:rPr>
              <w:t>Prototipo</w:t>
            </w:r>
          </w:p>
        </w:tc>
        <w:tc>
          <w:tcPr>
            <w:tcW w:w="1275" w:type="dxa"/>
          </w:tcPr>
          <w:p w14:paraId="528DDBD7" w14:textId="77777777" w:rsidR="003D3ABC" w:rsidRDefault="00E30B73">
            <w:pPr>
              <w:jc w:val="both"/>
              <w:rPr>
                <w:sz w:val="18"/>
                <w:szCs w:val="18"/>
              </w:rPr>
            </w:pPr>
            <w:r>
              <w:rPr>
                <w:sz w:val="18"/>
                <w:szCs w:val="18"/>
              </w:rPr>
              <w:t>Creación del primer Prototipo del proyecto</w:t>
            </w:r>
          </w:p>
        </w:tc>
        <w:tc>
          <w:tcPr>
            <w:tcW w:w="1095" w:type="dxa"/>
          </w:tcPr>
          <w:p w14:paraId="2737A13F" w14:textId="77777777" w:rsidR="003D3ABC" w:rsidRDefault="00E30B73">
            <w:pPr>
              <w:jc w:val="both"/>
              <w:rPr>
                <w:sz w:val="18"/>
                <w:szCs w:val="18"/>
              </w:rPr>
            </w:pPr>
            <w:r>
              <w:rPr>
                <w:sz w:val="18"/>
                <w:szCs w:val="18"/>
              </w:rPr>
              <w:t xml:space="preserve">Google </w:t>
            </w:r>
            <w:proofErr w:type="spellStart"/>
            <w:r>
              <w:rPr>
                <w:sz w:val="18"/>
                <w:szCs w:val="18"/>
              </w:rPr>
              <w:t>Forms</w:t>
            </w:r>
            <w:proofErr w:type="spellEnd"/>
          </w:p>
          <w:p w14:paraId="1C31B512" w14:textId="77777777" w:rsidR="003D3ABC" w:rsidRDefault="00E30B73">
            <w:pPr>
              <w:jc w:val="both"/>
              <w:rPr>
                <w:sz w:val="18"/>
                <w:szCs w:val="18"/>
              </w:rPr>
            </w:pPr>
            <w:r>
              <w:rPr>
                <w:sz w:val="18"/>
                <w:szCs w:val="18"/>
              </w:rPr>
              <w:t xml:space="preserve">Google </w:t>
            </w:r>
            <w:proofErr w:type="spellStart"/>
            <w:r>
              <w:rPr>
                <w:sz w:val="18"/>
                <w:szCs w:val="18"/>
              </w:rPr>
              <w:t>Sheets</w:t>
            </w:r>
            <w:proofErr w:type="spellEnd"/>
          </w:p>
          <w:p w14:paraId="39FC3C72" w14:textId="77777777" w:rsidR="003D3ABC" w:rsidRDefault="00E30B73">
            <w:pPr>
              <w:jc w:val="both"/>
              <w:rPr>
                <w:sz w:val="18"/>
                <w:szCs w:val="18"/>
              </w:rPr>
            </w:pPr>
            <w:r>
              <w:rPr>
                <w:sz w:val="18"/>
                <w:szCs w:val="18"/>
              </w:rPr>
              <w:t xml:space="preserve">Google </w:t>
            </w:r>
            <w:proofErr w:type="spellStart"/>
            <w:r>
              <w:rPr>
                <w:sz w:val="18"/>
                <w:szCs w:val="18"/>
              </w:rPr>
              <w:t>Collab</w:t>
            </w:r>
            <w:proofErr w:type="spellEnd"/>
          </w:p>
        </w:tc>
        <w:tc>
          <w:tcPr>
            <w:tcW w:w="945" w:type="dxa"/>
          </w:tcPr>
          <w:p w14:paraId="1CA7B124" w14:textId="77777777" w:rsidR="003D3ABC" w:rsidRDefault="00E30B73">
            <w:pPr>
              <w:jc w:val="both"/>
              <w:rPr>
                <w:sz w:val="18"/>
                <w:szCs w:val="18"/>
              </w:rPr>
            </w:pPr>
            <w:r>
              <w:rPr>
                <w:sz w:val="18"/>
                <w:szCs w:val="18"/>
              </w:rPr>
              <w:t xml:space="preserve">1 </w:t>
            </w:r>
            <w:proofErr w:type="gramStart"/>
            <w:r>
              <w:rPr>
                <w:sz w:val="18"/>
                <w:szCs w:val="18"/>
              </w:rPr>
              <w:t>Día</w:t>
            </w:r>
            <w:proofErr w:type="gramEnd"/>
          </w:p>
        </w:tc>
        <w:tc>
          <w:tcPr>
            <w:tcW w:w="1140" w:type="dxa"/>
          </w:tcPr>
          <w:p w14:paraId="68436FBE" w14:textId="13DCA87A" w:rsidR="003D3ABC" w:rsidRDefault="00522314">
            <w:pPr>
              <w:jc w:val="both"/>
              <w:rPr>
                <w:sz w:val="18"/>
                <w:szCs w:val="18"/>
              </w:rPr>
            </w:pPr>
            <w:r>
              <w:rPr>
                <w:sz w:val="18"/>
                <w:szCs w:val="18"/>
              </w:rPr>
              <w:t>Claudio Castro</w:t>
            </w:r>
          </w:p>
        </w:tc>
        <w:tc>
          <w:tcPr>
            <w:tcW w:w="1620" w:type="dxa"/>
          </w:tcPr>
          <w:p w14:paraId="7E22B8AA" w14:textId="77777777" w:rsidR="003D3ABC" w:rsidRDefault="00E30B73">
            <w:pPr>
              <w:jc w:val="both"/>
              <w:rPr>
                <w:sz w:val="18"/>
                <w:szCs w:val="18"/>
              </w:rPr>
            </w:pPr>
            <w:r>
              <w:rPr>
                <w:sz w:val="18"/>
                <w:szCs w:val="18"/>
              </w:rPr>
              <w:t>Compacto, fácil de entender, modificable y escalable, un buen prototipo en toda regla.</w:t>
            </w:r>
          </w:p>
        </w:tc>
        <w:tc>
          <w:tcPr>
            <w:tcW w:w="1110" w:type="dxa"/>
          </w:tcPr>
          <w:p w14:paraId="15136080" w14:textId="77777777" w:rsidR="003D3ABC" w:rsidRDefault="00E30B73">
            <w:pPr>
              <w:jc w:val="both"/>
              <w:rPr>
                <w:sz w:val="18"/>
                <w:szCs w:val="18"/>
              </w:rPr>
            </w:pPr>
            <w:r>
              <w:rPr>
                <w:sz w:val="18"/>
                <w:szCs w:val="18"/>
              </w:rPr>
              <w:t>Completado</w:t>
            </w:r>
          </w:p>
        </w:tc>
        <w:tc>
          <w:tcPr>
            <w:tcW w:w="1395" w:type="dxa"/>
          </w:tcPr>
          <w:p w14:paraId="2369C307" w14:textId="77777777" w:rsidR="003D3ABC" w:rsidRDefault="00E30B73">
            <w:pPr>
              <w:jc w:val="both"/>
              <w:rPr>
                <w:sz w:val="18"/>
                <w:szCs w:val="18"/>
              </w:rPr>
            </w:pPr>
            <w:r>
              <w:rPr>
                <w:sz w:val="18"/>
                <w:szCs w:val="18"/>
              </w:rPr>
              <w:t>N/A</w:t>
            </w:r>
          </w:p>
        </w:tc>
      </w:tr>
      <w:tr w:rsidR="003D3ABC" w14:paraId="167A5BEA" w14:textId="77777777">
        <w:trPr>
          <w:trHeight w:val="225"/>
        </w:trPr>
        <w:tc>
          <w:tcPr>
            <w:tcW w:w="1395" w:type="dxa"/>
          </w:tcPr>
          <w:p w14:paraId="5B7336A1" w14:textId="77777777" w:rsidR="003D3ABC" w:rsidRDefault="00E30B73">
            <w:pPr>
              <w:jc w:val="both"/>
              <w:rPr>
                <w:b/>
                <w:sz w:val="18"/>
                <w:szCs w:val="18"/>
              </w:rPr>
            </w:pPr>
            <w:r>
              <w:rPr>
                <w:b/>
                <w:sz w:val="18"/>
                <w:szCs w:val="18"/>
              </w:rPr>
              <w:lastRenderedPageBreak/>
              <w:t>Creación de la app móvil (</w:t>
            </w:r>
            <w:proofErr w:type="spellStart"/>
            <w:r>
              <w:rPr>
                <w:b/>
                <w:sz w:val="18"/>
                <w:szCs w:val="18"/>
              </w:rPr>
              <w:t>Frontend</w:t>
            </w:r>
            <w:proofErr w:type="spellEnd"/>
            <w:r>
              <w:rPr>
                <w:b/>
                <w:sz w:val="18"/>
                <w:szCs w:val="18"/>
              </w:rPr>
              <w:t>)</w:t>
            </w:r>
          </w:p>
        </w:tc>
        <w:tc>
          <w:tcPr>
            <w:tcW w:w="1275" w:type="dxa"/>
          </w:tcPr>
          <w:p w14:paraId="6E03B852" w14:textId="77777777" w:rsidR="003D3ABC" w:rsidRDefault="00E30B73">
            <w:pPr>
              <w:jc w:val="both"/>
              <w:rPr>
                <w:sz w:val="18"/>
                <w:szCs w:val="18"/>
              </w:rPr>
            </w:pPr>
            <w:r>
              <w:rPr>
                <w:sz w:val="18"/>
                <w:szCs w:val="18"/>
              </w:rPr>
              <w:t>Creación de la primera versión de la app móvil</w:t>
            </w:r>
          </w:p>
        </w:tc>
        <w:tc>
          <w:tcPr>
            <w:tcW w:w="1095" w:type="dxa"/>
          </w:tcPr>
          <w:p w14:paraId="1FC308F8" w14:textId="77777777" w:rsidR="003D3ABC" w:rsidRDefault="00E30B73">
            <w:pPr>
              <w:jc w:val="both"/>
              <w:rPr>
                <w:sz w:val="18"/>
                <w:szCs w:val="18"/>
              </w:rPr>
            </w:pPr>
            <w:r>
              <w:rPr>
                <w:sz w:val="18"/>
                <w:szCs w:val="18"/>
              </w:rPr>
              <w:t xml:space="preserve">Android Studio </w:t>
            </w:r>
          </w:p>
          <w:p w14:paraId="183BCA38" w14:textId="77777777" w:rsidR="003D3ABC" w:rsidRDefault="00E30B73">
            <w:pPr>
              <w:jc w:val="both"/>
              <w:rPr>
                <w:sz w:val="18"/>
                <w:szCs w:val="18"/>
              </w:rPr>
            </w:pPr>
            <w:r>
              <w:rPr>
                <w:sz w:val="18"/>
                <w:szCs w:val="18"/>
              </w:rPr>
              <w:t>Visual Studio</w:t>
            </w:r>
          </w:p>
          <w:p w14:paraId="48C97BB1" w14:textId="77777777" w:rsidR="003D3ABC" w:rsidRDefault="003D3ABC">
            <w:pPr>
              <w:jc w:val="both"/>
              <w:rPr>
                <w:sz w:val="18"/>
                <w:szCs w:val="18"/>
              </w:rPr>
            </w:pPr>
          </w:p>
        </w:tc>
        <w:tc>
          <w:tcPr>
            <w:tcW w:w="945" w:type="dxa"/>
          </w:tcPr>
          <w:p w14:paraId="749B1BBA" w14:textId="77777777" w:rsidR="003D3ABC" w:rsidRDefault="00E30B73">
            <w:pPr>
              <w:jc w:val="both"/>
              <w:rPr>
                <w:sz w:val="18"/>
                <w:szCs w:val="18"/>
              </w:rPr>
            </w:pPr>
            <w:r>
              <w:rPr>
                <w:sz w:val="18"/>
                <w:szCs w:val="18"/>
              </w:rPr>
              <w:t>3 semanas</w:t>
            </w:r>
          </w:p>
        </w:tc>
        <w:tc>
          <w:tcPr>
            <w:tcW w:w="1140" w:type="dxa"/>
          </w:tcPr>
          <w:p w14:paraId="7D839405" w14:textId="77777777" w:rsidR="003D3ABC" w:rsidRDefault="00E30B73">
            <w:pPr>
              <w:jc w:val="both"/>
              <w:rPr>
                <w:sz w:val="18"/>
                <w:szCs w:val="18"/>
              </w:rPr>
            </w:pPr>
            <w:r>
              <w:rPr>
                <w:sz w:val="18"/>
                <w:szCs w:val="18"/>
              </w:rPr>
              <w:t>Claudio Castro</w:t>
            </w:r>
          </w:p>
        </w:tc>
        <w:tc>
          <w:tcPr>
            <w:tcW w:w="1620" w:type="dxa"/>
          </w:tcPr>
          <w:p w14:paraId="3BD281EC" w14:textId="77777777" w:rsidR="003D3ABC" w:rsidRDefault="00E30B73">
            <w:pPr>
              <w:jc w:val="both"/>
              <w:rPr>
                <w:sz w:val="18"/>
                <w:szCs w:val="18"/>
              </w:rPr>
            </w:pPr>
            <w:r>
              <w:rPr>
                <w:sz w:val="18"/>
                <w:szCs w:val="18"/>
              </w:rPr>
              <w:t>Se deben modificar los tipos de usuarios que existen y separar las funcionalidades</w:t>
            </w:r>
          </w:p>
        </w:tc>
        <w:tc>
          <w:tcPr>
            <w:tcW w:w="1110" w:type="dxa"/>
          </w:tcPr>
          <w:p w14:paraId="15CF0930" w14:textId="77777777" w:rsidR="003D3ABC" w:rsidRDefault="00E30B73">
            <w:pPr>
              <w:jc w:val="both"/>
              <w:rPr>
                <w:sz w:val="18"/>
                <w:szCs w:val="18"/>
              </w:rPr>
            </w:pPr>
            <w:r>
              <w:rPr>
                <w:sz w:val="18"/>
                <w:szCs w:val="18"/>
              </w:rPr>
              <w:t>Completado</w:t>
            </w:r>
          </w:p>
        </w:tc>
        <w:tc>
          <w:tcPr>
            <w:tcW w:w="1395" w:type="dxa"/>
          </w:tcPr>
          <w:p w14:paraId="42A030BB" w14:textId="77777777" w:rsidR="003D3ABC" w:rsidRDefault="00E30B73">
            <w:pPr>
              <w:jc w:val="both"/>
              <w:rPr>
                <w:sz w:val="18"/>
                <w:szCs w:val="18"/>
              </w:rPr>
            </w:pPr>
            <w:r>
              <w:rPr>
                <w:sz w:val="18"/>
                <w:szCs w:val="18"/>
              </w:rPr>
              <w:t xml:space="preserve">Cambios en la interfaz </w:t>
            </w:r>
          </w:p>
        </w:tc>
      </w:tr>
    </w:tbl>
    <w:p w14:paraId="6E9AD10E" w14:textId="77777777" w:rsidR="003D3ABC" w:rsidRDefault="003D3ABC">
      <w:pPr>
        <w:rPr>
          <w:color w:val="595959"/>
          <w:sz w:val="24"/>
          <w:szCs w:val="24"/>
        </w:rPr>
      </w:pPr>
    </w:p>
    <w:tbl>
      <w:tblPr>
        <w:tblStyle w:val="ac"/>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D3ABC" w14:paraId="3FCBFA90" w14:textId="77777777">
        <w:trPr>
          <w:trHeight w:val="440"/>
        </w:trPr>
        <w:tc>
          <w:tcPr>
            <w:tcW w:w="9498" w:type="dxa"/>
            <w:vAlign w:val="center"/>
          </w:tcPr>
          <w:p w14:paraId="445303F7" w14:textId="77777777" w:rsidR="003D3ABC" w:rsidRDefault="00E30B73">
            <w:pPr>
              <w:rPr>
                <w:b/>
                <w:color w:val="1F3864"/>
                <w:sz w:val="28"/>
                <w:szCs w:val="28"/>
              </w:rPr>
            </w:pPr>
            <w:r>
              <w:rPr>
                <w:b/>
                <w:color w:val="1F3864"/>
                <w:sz w:val="28"/>
                <w:szCs w:val="28"/>
              </w:rPr>
              <w:t xml:space="preserve">3. Ajustes a partir del monitoreo </w:t>
            </w:r>
          </w:p>
        </w:tc>
      </w:tr>
    </w:tbl>
    <w:p w14:paraId="0F584C5E" w14:textId="77777777" w:rsidR="003D3ABC" w:rsidRDefault="003D3ABC">
      <w:pPr>
        <w:rPr>
          <w:color w:val="595959"/>
          <w:sz w:val="24"/>
          <w:szCs w:val="24"/>
        </w:rPr>
      </w:pPr>
    </w:p>
    <w:tbl>
      <w:tblPr>
        <w:tblStyle w:val="ad"/>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3D3ABC" w14:paraId="62C10569" w14:textId="77777777">
        <w:trPr>
          <w:trHeight w:val="1936"/>
        </w:trPr>
        <w:tc>
          <w:tcPr>
            <w:tcW w:w="9496" w:type="dxa"/>
            <w:vAlign w:val="center"/>
          </w:tcPr>
          <w:p w14:paraId="497674C2" w14:textId="77777777" w:rsidR="003D3ABC" w:rsidRDefault="00E30B73">
            <w:pPr>
              <w:jc w:val="both"/>
              <w:rPr>
                <w:b/>
              </w:rPr>
            </w:pPr>
            <w:r>
              <w:rPr>
                <w:color w:val="1F3864"/>
              </w:rPr>
              <w:t>Factores que han facilitado y/o dificultado el desarrollo de mi plan de trabajo</w:t>
            </w:r>
            <w:r>
              <w:rPr>
                <w:color w:val="548DD4"/>
                <w:sz w:val="20"/>
                <w:szCs w:val="20"/>
              </w:rPr>
              <w:t>:</w:t>
            </w:r>
          </w:p>
          <w:p w14:paraId="606A22AC" w14:textId="77777777" w:rsidR="003D3ABC" w:rsidRPr="004E096F" w:rsidRDefault="00E30B73">
            <w:pPr>
              <w:jc w:val="both"/>
              <w:rPr>
                <w:i/>
                <w:iCs/>
                <w:color w:val="548DD4"/>
              </w:rPr>
            </w:pPr>
            <w:r w:rsidRPr="004E096F">
              <w:rPr>
                <w:i/>
                <w:iCs/>
              </w:rPr>
              <w:t xml:space="preserve">El desarrollo del proyecto fue facilitado por la buena disposición y actitud proactiva de los integrantes del equipo, lo que nos permitió mantener el avance a pesar de las dificultades de coordinación iniciales. No obstante, el principal obstáculo que requirió un ajuste inmediato fue la solicitud de reducir el número de integrantes del equipo tras la primera entrega. Para abordar esta dificultad, tomamos la decisión estratégica de dividir el trabajo en los roles especializados de </w:t>
            </w:r>
            <w:proofErr w:type="spellStart"/>
            <w:r w:rsidRPr="004E096F">
              <w:rPr>
                <w:i/>
                <w:iCs/>
              </w:rPr>
              <w:t>Backend</w:t>
            </w:r>
            <w:proofErr w:type="spellEnd"/>
            <w:r w:rsidRPr="004E096F">
              <w:rPr>
                <w:i/>
                <w:iCs/>
              </w:rPr>
              <w:t xml:space="preserve"> y </w:t>
            </w:r>
            <w:proofErr w:type="spellStart"/>
            <w:r w:rsidRPr="004E096F">
              <w:rPr>
                <w:i/>
                <w:iCs/>
              </w:rPr>
              <w:t>Frontend</w:t>
            </w:r>
            <w:proofErr w:type="spellEnd"/>
            <w:r w:rsidRPr="004E096F">
              <w:rPr>
                <w:i/>
                <w:iCs/>
              </w:rPr>
              <w:t xml:space="preserve">, una acción </w:t>
            </w:r>
            <w:proofErr w:type="gramStart"/>
            <w:r w:rsidRPr="004E096F">
              <w:rPr>
                <w:i/>
                <w:iCs/>
              </w:rPr>
              <w:t>que</w:t>
            </w:r>
            <w:proofErr w:type="gramEnd"/>
            <w:r w:rsidRPr="004E096F">
              <w:rPr>
                <w:i/>
                <w:iCs/>
              </w:rPr>
              <w:t xml:space="preserve"> si bien inicialmente complicó la distribución, a la larga optimizó la ejecución y alineó la carga laboral a las competencias técnicas de cada miembro restante.</w:t>
            </w:r>
          </w:p>
        </w:tc>
      </w:tr>
    </w:tbl>
    <w:p w14:paraId="21F980B0" w14:textId="77777777" w:rsidR="003D3ABC" w:rsidRDefault="003D3ABC">
      <w:pPr>
        <w:rPr>
          <w:color w:val="595959"/>
          <w:sz w:val="24"/>
          <w:szCs w:val="24"/>
        </w:rPr>
      </w:pPr>
    </w:p>
    <w:tbl>
      <w:tblPr>
        <w:tblStyle w:val="ae"/>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3D3ABC" w14:paraId="75749411" w14:textId="77777777">
        <w:trPr>
          <w:trHeight w:val="1890"/>
        </w:trPr>
        <w:tc>
          <w:tcPr>
            <w:tcW w:w="9493" w:type="dxa"/>
            <w:vAlign w:val="center"/>
          </w:tcPr>
          <w:p w14:paraId="7BCA96DB" w14:textId="77777777" w:rsidR="003D3ABC" w:rsidRDefault="00E30B73">
            <w:pPr>
              <w:jc w:val="both"/>
              <w:rPr>
                <w:i/>
                <w:color w:val="548DD4"/>
                <w:sz w:val="20"/>
                <w:szCs w:val="20"/>
              </w:rPr>
            </w:pPr>
            <w:r>
              <w:rPr>
                <w:color w:val="1F3864"/>
              </w:rPr>
              <w:t xml:space="preserve">Actividades ajustadas o eliminadas: </w:t>
            </w:r>
          </w:p>
          <w:p w14:paraId="260A553C" w14:textId="77777777" w:rsidR="003D3ABC" w:rsidRPr="004E096F" w:rsidRDefault="00E30B73">
            <w:pPr>
              <w:jc w:val="both"/>
              <w:rPr>
                <w:iCs/>
                <w:color w:val="548DD4"/>
                <w:sz w:val="20"/>
                <w:szCs w:val="20"/>
              </w:rPr>
            </w:pPr>
            <w:r w:rsidRPr="004E096F">
              <w:rPr>
                <w:iCs/>
              </w:rPr>
              <w:t xml:space="preserve">El Plan de Trabajo no requirió la eliminación de ninguna actividad crítica, pero sí un ajuste estructural significativo para acomodar al equipo reducido. La principal modificación fue la </w:t>
            </w:r>
            <w:r w:rsidRPr="004E096F">
              <w:rPr>
                <w:b/>
                <w:iCs/>
              </w:rPr>
              <w:t>fusión de responsabilidades</w:t>
            </w:r>
            <w:r w:rsidRPr="004E096F">
              <w:rPr>
                <w:iCs/>
              </w:rPr>
              <w:t xml:space="preserve"> en las fases de Diseño y Desarrollo. Las tareas de </w:t>
            </w:r>
            <w:r w:rsidRPr="004E096F">
              <w:rPr>
                <w:b/>
                <w:iCs/>
              </w:rPr>
              <w:t>Modelado UML, Pruebas y Documentación</w:t>
            </w:r>
            <w:r w:rsidRPr="004E096F">
              <w:rPr>
                <w:iCs/>
              </w:rPr>
              <w:t xml:space="preserve"> se </w:t>
            </w:r>
            <w:proofErr w:type="spellStart"/>
            <w:r w:rsidRPr="004E096F">
              <w:rPr>
                <w:b/>
                <w:iCs/>
              </w:rPr>
              <w:t>re-asignaron</w:t>
            </w:r>
            <w:proofErr w:type="spellEnd"/>
            <w:r w:rsidRPr="004E096F">
              <w:rPr>
                <w:iCs/>
              </w:rPr>
              <w:t xml:space="preserve"> directamente a los roles de </w:t>
            </w:r>
            <w:proofErr w:type="spellStart"/>
            <w:r w:rsidRPr="004E096F">
              <w:rPr>
                <w:b/>
                <w:iCs/>
              </w:rPr>
              <w:t>Backend</w:t>
            </w:r>
            <w:proofErr w:type="spellEnd"/>
            <w:r w:rsidRPr="004E096F">
              <w:rPr>
                <w:iCs/>
              </w:rPr>
              <w:t xml:space="preserve"> y </w:t>
            </w:r>
            <w:proofErr w:type="spellStart"/>
            <w:r w:rsidRPr="004E096F">
              <w:rPr>
                <w:b/>
                <w:iCs/>
              </w:rPr>
              <w:t>Frontend</w:t>
            </w:r>
            <w:proofErr w:type="spellEnd"/>
            <w:r w:rsidRPr="004E096F">
              <w:rPr>
                <w:iCs/>
              </w:rPr>
              <w:t xml:space="preserve">. Este ajuste se justifica para </w:t>
            </w:r>
            <w:r w:rsidRPr="004E096F">
              <w:rPr>
                <w:b/>
                <w:iCs/>
              </w:rPr>
              <w:t>mantener el alcance</w:t>
            </w:r>
            <w:r w:rsidRPr="004E096F">
              <w:rPr>
                <w:iCs/>
              </w:rPr>
              <w:t xml:space="preserve"> y la </w:t>
            </w:r>
            <w:r w:rsidRPr="004E096F">
              <w:rPr>
                <w:b/>
                <w:iCs/>
              </w:rPr>
              <w:t>calidad</w:t>
            </w:r>
            <w:r w:rsidRPr="004E096F">
              <w:rPr>
                <w:iCs/>
              </w:rPr>
              <w:t xml:space="preserve"> del producto, obligando a cada desarrollador a ser responsable de probar y documentar sus propios módulos, lo que asegura que las funcionalidades críticas del sistema (Identificación de Personal y Notificación </w:t>
            </w:r>
            <w:proofErr w:type="spellStart"/>
            <w:r w:rsidRPr="004E096F">
              <w:rPr>
                <w:iCs/>
              </w:rPr>
              <w:t>Push</w:t>
            </w:r>
            <w:proofErr w:type="spellEnd"/>
            <w:r w:rsidRPr="004E096F">
              <w:rPr>
                <w:iCs/>
              </w:rPr>
              <w:t>) reciban la atención necesaria sin sacrificar el cronograma general.</w:t>
            </w:r>
          </w:p>
        </w:tc>
      </w:tr>
    </w:tbl>
    <w:p w14:paraId="14615600" w14:textId="77777777" w:rsidR="003D3ABC" w:rsidRDefault="003D3ABC">
      <w:pPr>
        <w:spacing w:after="0" w:line="240" w:lineRule="auto"/>
        <w:jc w:val="both"/>
        <w:rPr>
          <w:i/>
          <w:color w:val="548DD4"/>
          <w:sz w:val="20"/>
          <w:szCs w:val="20"/>
        </w:rPr>
      </w:pPr>
    </w:p>
    <w:p w14:paraId="752D015C" w14:textId="77777777" w:rsidR="003D3ABC" w:rsidRDefault="003D3ABC">
      <w:pPr>
        <w:spacing w:after="0" w:line="240" w:lineRule="auto"/>
        <w:jc w:val="both"/>
        <w:rPr>
          <w:i/>
          <w:color w:val="548DD4"/>
          <w:sz w:val="20"/>
          <w:szCs w:val="20"/>
        </w:rPr>
      </w:pPr>
    </w:p>
    <w:tbl>
      <w:tblPr>
        <w:tblStyle w:val="af"/>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D3ABC" w14:paraId="377B6DB6" w14:textId="77777777">
        <w:trPr>
          <w:trHeight w:val="1966"/>
        </w:trPr>
        <w:tc>
          <w:tcPr>
            <w:tcW w:w="9498" w:type="dxa"/>
            <w:vAlign w:val="center"/>
          </w:tcPr>
          <w:p w14:paraId="5A9A0B93" w14:textId="77777777" w:rsidR="003D3ABC" w:rsidRDefault="00E30B73">
            <w:pPr>
              <w:jc w:val="both"/>
              <w:rPr>
                <w:i/>
                <w:color w:val="548DD4"/>
                <w:sz w:val="20"/>
                <w:szCs w:val="20"/>
              </w:rPr>
            </w:pPr>
            <w:r>
              <w:rPr>
                <w:color w:val="1F3864"/>
              </w:rPr>
              <w:t>Actividades que no has iniciado o están retrasadas:</w:t>
            </w:r>
            <w:r>
              <w:rPr>
                <w:i/>
                <w:color w:val="548DD4"/>
                <w:sz w:val="20"/>
                <w:szCs w:val="20"/>
              </w:rPr>
              <w:t xml:space="preserve"> </w:t>
            </w:r>
          </w:p>
          <w:p w14:paraId="62BAE8A2" w14:textId="133801C7" w:rsidR="003D3ABC" w:rsidRPr="004E096F" w:rsidRDefault="00E30B73">
            <w:pPr>
              <w:jc w:val="both"/>
              <w:rPr>
                <w:iCs/>
                <w:color w:val="548DD4"/>
              </w:rPr>
            </w:pPr>
            <w:r w:rsidRPr="004E096F">
              <w:rPr>
                <w:iCs/>
              </w:rPr>
              <w:t xml:space="preserve">Actualmente, enfrentamos un </w:t>
            </w:r>
            <w:r w:rsidRPr="004E096F">
              <w:rPr>
                <w:b/>
                <w:iCs/>
              </w:rPr>
              <w:t>retraso</w:t>
            </w:r>
            <w:r w:rsidRPr="004E096F">
              <w:rPr>
                <w:iCs/>
              </w:rPr>
              <w:t xml:space="preserve"> en las actividades correspondientes a la </w:t>
            </w:r>
            <w:r w:rsidRPr="004E096F">
              <w:rPr>
                <w:b/>
                <w:iCs/>
              </w:rPr>
              <w:t xml:space="preserve">implementación del </w:t>
            </w:r>
            <w:proofErr w:type="spellStart"/>
            <w:r w:rsidRPr="004E096F">
              <w:rPr>
                <w:b/>
                <w:iCs/>
              </w:rPr>
              <w:t>Backend</w:t>
            </w:r>
            <w:proofErr w:type="spellEnd"/>
            <w:r w:rsidRPr="004E096F">
              <w:rPr>
                <w:iCs/>
              </w:rPr>
              <w:t xml:space="preserve"> de la aplicación (API, Notificaciones y BBDD). Este retraso se debe a que inverti tiempo adicional en la </w:t>
            </w:r>
            <w:r w:rsidRPr="004E096F">
              <w:rPr>
                <w:b/>
                <w:iCs/>
              </w:rPr>
              <w:t>definición precisa de la arquitectura de datos</w:t>
            </w:r>
            <w:r w:rsidRPr="004E096F">
              <w:rPr>
                <w:iCs/>
              </w:rPr>
              <w:t xml:space="preserve"> (las cuatro tablas: Usuario, Atención, Servicio y Administrador) para asegurar la solidez del modelo de negocio, además de la complejidad inherente a la configuración inicial de </w:t>
            </w:r>
            <w:proofErr w:type="spellStart"/>
            <w:r w:rsidRPr="004E096F">
              <w:rPr>
                <w:b/>
                <w:iCs/>
              </w:rPr>
              <w:t>Firebase</w:t>
            </w:r>
            <w:proofErr w:type="spellEnd"/>
            <w:r w:rsidRPr="004E096F">
              <w:rPr>
                <w:iCs/>
              </w:rPr>
              <w:t xml:space="preserve"> y los </w:t>
            </w:r>
            <w:proofErr w:type="spellStart"/>
            <w:r w:rsidRPr="004E096F">
              <w:rPr>
                <w:iCs/>
              </w:rPr>
              <w:t>endpoints</w:t>
            </w:r>
            <w:proofErr w:type="spellEnd"/>
            <w:r w:rsidRPr="004E096F">
              <w:rPr>
                <w:iCs/>
              </w:rPr>
              <w:t xml:space="preserve"> de la API. Como </w:t>
            </w:r>
            <w:r w:rsidRPr="004E096F">
              <w:rPr>
                <w:b/>
                <w:iCs/>
              </w:rPr>
              <w:t>estrategia</w:t>
            </w:r>
            <w:r w:rsidRPr="004E096F">
              <w:rPr>
                <w:iCs/>
              </w:rPr>
              <w:t xml:space="preserve"> para mitigar el impacto, se está </w:t>
            </w:r>
            <w:r w:rsidRPr="004E096F">
              <w:rPr>
                <w:b/>
                <w:iCs/>
              </w:rPr>
              <w:t>priorizando la implementación del Mínimo Producto Viable (MVP)</w:t>
            </w:r>
            <w:r w:rsidRPr="004E096F">
              <w:rPr>
                <w:iCs/>
              </w:rPr>
              <w:t xml:space="preserve"> del </w:t>
            </w:r>
            <w:proofErr w:type="spellStart"/>
            <w:r w:rsidRPr="004E096F">
              <w:rPr>
                <w:iCs/>
              </w:rPr>
              <w:t>Backend</w:t>
            </w:r>
            <w:proofErr w:type="spellEnd"/>
            <w:r w:rsidRPr="004E096F">
              <w:rPr>
                <w:iCs/>
              </w:rPr>
              <w:t xml:space="preserve">, enfocándonos únicamente en la </w:t>
            </w:r>
            <w:r w:rsidRPr="004E096F">
              <w:rPr>
                <w:b/>
                <w:iCs/>
              </w:rPr>
              <w:t>validación del token</w:t>
            </w:r>
            <w:r w:rsidRPr="004E096F">
              <w:rPr>
                <w:iCs/>
              </w:rPr>
              <w:t xml:space="preserve"> y la lógica de </w:t>
            </w:r>
            <w:r w:rsidRPr="004E096F">
              <w:rPr>
                <w:b/>
                <w:iCs/>
              </w:rPr>
              <w:t>Identificación de Personal y Notificación</w:t>
            </w:r>
            <w:r w:rsidRPr="004E096F">
              <w:rPr>
                <w:iCs/>
              </w:rPr>
              <w:t>, y se utilizarán las horas asignadas a la fase de Documentación para recuperar el time-box en la codificación.</w:t>
            </w:r>
          </w:p>
        </w:tc>
      </w:tr>
    </w:tbl>
    <w:p w14:paraId="152CB750" w14:textId="77777777" w:rsidR="003D3ABC" w:rsidRDefault="003D3ABC"/>
    <w:sectPr w:rsidR="003D3ABC">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0E7B8" w14:textId="77777777" w:rsidR="003769DA" w:rsidRDefault="003769DA">
      <w:pPr>
        <w:spacing w:after="0" w:line="240" w:lineRule="auto"/>
      </w:pPr>
      <w:r>
        <w:separator/>
      </w:r>
    </w:p>
  </w:endnote>
  <w:endnote w:type="continuationSeparator" w:id="0">
    <w:p w14:paraId="4F4F0184" w14:textId="77777777" w:rsidR="003769DA" w:rsidRDefault="00376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068D5" w14:textId="77777777" w:rsidR="003769DA" w:rsidRDefault="003769DA">
      <w:pPr>
        <w:spacing w:after="0" w:line="240" w:lineRule="auto"/>
      </w:pPr>
      <w:r>
        <w:separator/>
      </w:r>
    </w:p>
  </w:footnote>
  <w:footnote w:type="continuationSeparator" w:id="0">
    <w:p w14:paraId="665DA5D9" w14:textId="77777777" w:rsidR="003769DA" w:rsidRDefault="00376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8D694" w14:textId="77777777" w:rsidR="003D3ABC" w:rsidRDefault="003D3ABC">
    <w:pPr>
      <w:widowControl w:val="0"/>
      <w:pBdr>
        <w:top w:val="nil"/>
        <w:left w:val="nil"/>
        <w:bottom w:val="nil"/>
        <w:right w:val="nil"/>
        <w:between w:val="nil"/>
      </w:pBdr>
      <w:spacing w:after="0" w:line="276" w:lineRule="auto"/>
      <w:rPr>
        <w:color w:val="595959"/>
        <w:sz w:val="20"/>
        <w:szCs w:val="20"/>
      </w:rPr>
    </w:pPr>
  </w:p>
  <w:tbl>
    <w:tblPr>
      <w:tblStyle w:val="af0"/>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3D3ABC" w14:paraId="6EEA0463" w14:textId="77777777">
      <w:trPr>
        <w:trHeight w:val="697"/>
      </w:trPr>
      <w:tc>
        <w:tcPr>
          <w:tcW w:w="5954" w:type="dxa"/>
          <w:tcBorders>
            <w:top w:val="nil"/>
            <w:left w:val="nil"/>
            <w:bottom w:val="nil"/>
            <w:right w:val="nil"/>
          </w:tcBorders>
        </w:tcPr>
        <w:p w14:paraId="35DCCBD3" w14:textId="77777777" w:rsidR="003D3ABC" w:rsidRDefault="00E30B73">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Desarrollo Proyecto APT </w:t>
          </w:r>
        </w:p>
        <w:p w14:paraId="72843265" w14:textId="77777777" w:rsidR="003D3ABC" w:rsidRDefault="00E30B73">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tc>
      <w:tc>
        <w:tcPr>
          <w:tcW w:w="4216" w:type="dxa"/>
          <w:tcBorders>
            <w:top w:val="nil"/>
            <w:left w:val="nil"/>
            <w:bottom w:val="nil"/>
            <w:right w:val="nil"/>
          </w:tcBorders>
        </w:tcPr>
        <w:p w14:paraId="548E373D" w14:textId="77777777" w:rsidR="003D3ABC" w:rsidRDefault="00E30B73">
          <w:pPr>
            <w:jc w:val="center"/>
            <w:rPr>
              <w:rFonts w:ascii="Century Gothic" w:eastAsia="Century Gothic" w:hAnsi="Century Gothic" w:cs="Century Gothic"/>
              <w:b/>
              <w:sz w:val="30"/>
              <w:szCs w:val="30"/>
            </w:rPr>
          </w:pPr>
          <w:r>
            <w:rPr>
              <w:noProof/>
            </w:rPr>
            <w:drawing>
              <wp:inline distT="0" distB="0" distL="0" distR="0" wp14:anchorId="3C944B91" wp14:editId="2023D444">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2B73304" w14:textId="77777777" w:rsidR="003D3ABC" w:rsidRDefault="003D3ABC">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ABC"/>
    <w:rsid w:val="003769DA"/>
    <w:rsid w:val="003D3ABC"/>
    <w:rsid w:val="004E096F"/>
    <w:rsid w:val="00522314"/>
    <w:rsid w:val="00E30B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D58FD"/>
  <w15:docId w15:val="{4E5DD03E-B206-47DB-A62C-1216BC217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2212818">
      <w:bodyDiv w:val="1"/>
      <w:marLeft w:val="0"/>
      <w:marRight w:val="0"/>
      <w:marTop w:val="0"/>
      <w:marBottom w:val="0"/>
      <w:divBdr>
        <w:top w:val="none" w:sz="0" w:space="0" w:color="auto"/>
        <w:left w:val="none" w:sz="0" w:space="0" w:color="auto"/>
        <w:bottom w:val="none" w:sz="0" w:space="0" w:color="auto"/>
        <w:right w:val="none" w:sz="0" w:space="0" w:color="auto"/>
      </w:divBdr>
    </w:div>
    <w:div w:id="1529295672">
      <w:bodyDiv w:val="1"/>
      <w:marLeft w:val="0"/>
      <w:marRight w:val="0"/>
      <w:marTop w:val="0"/>
      <w:marBottom w:val="0"/>
      <w:divBdr>
        <w:top w:val="none" w:sz="0" w:space="0" w:color="auto"/>
        <w:left w:val="none" w:sz="0" w:space="0" w:color="auto"/>
        <w:bottom w:val="none" w:sz="0" w:space="0" w:color="auto"/>
        <w:right w:val="none" w:sz="0" w:space="0" w:color="auto"/>
      </w:divBdr>
    </w:div>
    <w:div w:id="20446246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Oic58RJPR08GFqhqAqZS9Hf72g==">CgMxLjA4AHIhMU5jQ0RhNlBiVlJTQnNPZlo4SUFLaWxsM0g2bjJHWTV1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1367</Words>
  <Characters>7523</Characters>
  <Application>Microsoft Office Word</Application>
  <DocSecurity>0</DocSecurity>
  <Lines>62</Lines>
  <Paragraphs>17</Paragraphs>
  <ScaleCrop>false</ScaleCrop>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CLAUDIO CAS</cp:lastModifiedBy>
  <cp:revision>3</cp:revision>
  <dcterms:created xsi:type="dcterms:W3CDTF">2025-11-12T07:52:00Z</dcterms:created>
  <dcterms:modified xsi:type="dcterms:W3CDTF">2025-11-19T20:38:00Z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