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16"/>
        <w:gridCol w:w="1667"/>
        <w:gridCol w:w="1561"/>
        <w:gridCol w:w="1470"/>
        <w:gridCol w:w="2814"/>
      </w:tblGrid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System</w:t>
            </w:r>
          </w:p>
        </w:tc>
        <w:tc>
          <w:tcPr>
            <w:tcW w:w="7557" w:type="dxa"/>
            <w:gridSpan w:val="4"/>
          </w:tcPr>
          <w:p w:rsidR="0045328F" w:rsidRPr="00DC7183" w:rsidRDefault="00C87114" w:rsidP="00C8711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212121"/>
                <w:lang w:val="es-CO" w:eastAsia="es-CO"/>
              </w:rPr>
            </w:pPr>
            <w:r w:rsidRPr="00DC7183">
              <w:rPr>
                <w:rFonts w:ascii="Arial" w:eastAsia="Times New Roman" w:hAnsi="Arial" w:cs="Arial"/>
                <w:color w:val="212121"/>
                <w:lang w:val="en" w:eastAsia="es-CO"/>
              </w:rPr>
              <w:t>I</w:t>
            </w:r>
            <w:r w:rsidRPr="00C87114">
              <w:rPr>
                <w:rFonts w:ascii="Arial" w:eastAsia="Times New Roman" w:hAnsi="Arial" w:cs="Arial"/>
                <w:color w:val="212121"/>
                <w:lang w:val="en" w:eastAsia="es-CO"/>
              </w:rPr>
              <w:t>dentification of active contours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87114" w:rsidRDefault="0045328F">
            <w:pPr>
              <w:rPr>
                <w:b/>
              </w:rPr>
            </w:pPr>
            <w:r w:rsidRPr="00C87114">
              <w:rPr>
                <w:b/>
              </w:rPr>
              <w:t>Aim</w:t>
            </w:r>
          </w:p>
        </w:tc>
        <w:tc>
          <w:tcPr>
            <w:tcW w:w="7557" w:type="dxa"/>
            <w:gridSpan w:val="4"/>
          </w:tcPr>
          <w:p w:rsidR="0045328F" w:rsidRDefault="00C87114">
            <w:r>
              <w:rPr>
                <w:rFonts w:ascii="Arial" w:hAnsi="Arial" w:cs="Arial"/>
                <w:color w:val="212121"/>
                <w:shd w:val="clear" w:color="auto" w:fill="FFFFFF"/>
              </w:rPr>
              <w:t>Identify the background and foreground in a video, determining the distance of the observer and the foreground.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Means</w:t>
            </w:r>
          </w:p>
        </w:tc>
        <w:tc>
          <w:tcPr>
            <w:tcW w:w="7557" w:type="dxa"/>
            <w:gridSpan w:val="4"/>
          </w:tcPr>
          <w:p w:rsidR="0045328F" w:rsidRDefault="00DC7183">
            <w:r>
              <w:rPr>
                <w:rFonts w:ascii="Arial" w:hAnsi="Arial" w:cs="Arial"/>
                <w:color w:val="212121"/>
                <w:shd w:val="clear" w:color="auto" w:fill="FFFFFF"/>
              </w:rPr>
              <w:t>the raspberry p3 hardware integrated with cameras will be used and controlled by the python language to obtain data</w:t>
            </w:r>
          </w:p>
        </w:tc>
      </w:tr>
      <w:tr w:rsidR="0045328F" w:rsidTr="008E27D4">
        <w:tc>
          <w:tcPr>
            <w:tcW w:w="1271" w:type="dxa"/>
            <w:shd w:val="clear" w:color="auto" w:fill="A6A6A6" w:themeFill="background1" w:themeFillShade="A6"/>
          </w:tcPr>
          <w:p w:rsidR="0045328F" w:rsidRPr="00C9071E" w:rsidRDefault="0045328F">
            <w:pPr>
              <w:rPr>
                <w:b/>
              </w:rPr>
            </w:pPr>
            <w:r w:rsidRPr="00C9071E">
              <w:rPr>
                <w:b/>
              </w:rPr>
              <w:t>Scope</w:t>
            </w:r>
          </w:p>
        </w:tc>
        <w:tc>
          <w:tcPr>
            <w:tcW w:w="7557" w:type="dxa"/>
            <w:gridSpan w:val="4"/>
          </w:tcPr>
          <w:p w:rsidR="0045328F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>As a result, a binary matrix is ​​obtained with the identification of an element of the context</w:t>
            </w:r>
          </w:p>
        </w:tc>
      </w:tr>
      <w:tr w:rsidR="00E56465" w:rsidTr="008E27D4">
        <w:tc>
          <w:tcPr>
            <w:tcW w:w="1271" w:type="dxa"/>
            <w:shd w:val="clear" w:color="auto" w:fill="A6A6A6" w:themeFill="background1" w:themeFillShade="A6"/>
          </w:tcPr>
          <w:p w:rsidR="008E27D4" w:rsidRPr="00C9071E" w:rsidRDefault="008E27D4">
            <w:pPr>
              <w:rPr>
                <w:b/>
              </w:rPr>
            </w:pPr>
            <w:r>
              <w:rPr>
                <w:b/>
              </w:rPr>
              <w:t xml:space="preserve">Num. </w:t>
            </w:r>
            <w:proofErr w:type="spellStart"/>
            <w:r>
              <w:rPr>
                <w:b/>
              </w:rPr>
              <w:t>Inf</w:t>
            </w:r>
            <w:proofErr w:type="spellEnd"/>
          </w:p>
        </w:tc>
        <w:tc>
          <w:tcPr>
            <w:tcW w:w="2126" w:type="dxa"/>
          </w:tcPr>
          <w:p w:rsidR="008E27D4" w:rsidRDefault="007D13D1">
            <w:r>
              <w:t>1</w:t>
            </w:r>
          </w:p>
        </w:tc>
        <w:tc>
          <w:tcPr>
            <w:tcW w:w="2817" w:type="dxa"/>
            <w:gridSpan w:val="2"/>
            <w:shd w:val="clear" w:color="auto" w:fill="A6A6A6" w:themeFill="background1" w:themeFillShade="A6"/>
          </w:tcPr>
          <w:p w:rsidR="008E27D4" w:rsidRPr="008E27D4" w:rsidRDefault="008E27D4">
            <w:pPr>
              <w:rPr>
                <w:b/>
              </w:rPr>
            </w:pPr>
            <w:r w:rsidRPr="008E27D4">
              <w:rPr>
                <w:b/>
              </w:rPr>
              <w:t>Date of filling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dd</w:t>
            </w:r>
            <w:proofErr w:type="spellEnd"/>
            <w:r>
              <w:rPr>
                <w:b/>
              </w:rPr>
              <w:t>/mm/</w:t>
            </w:r>
            <w:proofErr w:type="spellStart"/>
            <w:r>
              <w:rPr>
                <w:b/>
              </w:rPr>
              <w:t>yy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614" w:type="dxa"/>
          </w:tcPr>
          <w:p w:rsidR="008E27D4" w:rsidRDefault="007D13D1">
            <w:r>
              <w:t>07/03/2018</w:t>
            </w:r>
          </w:p>
        </w:tc>
      </w:tr>
      <w:tr w:rsidR="0045328F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45328F" w:rsidRDefault="0045328F" w:rsidP="0045328F">
            <w:pPr>
              <w:jc w:val="center"/>
            </w:pPr>
            <w:r w:rsidRPr="00C9071E">
              <w:rPr>
                <w:b/>
              </w:rPr>
              <w:t>Description</w:t>
            </w:r>
          </w:p>
        </w:tc>
      </w:tr>
      <w:tr w:rsidR="0045328F" w:rsidTr="004C5A71">
        <w:tc>
          <w:tcPr>
            <w:tcW w:w="8828" w:type="dxa"/>
            <w:gridSpan w:val="5"/>
          </w:tcPr>
          <w:p w:rsidR="0045328F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Description of the flow diagram model for the identification of the active contour, as input you get 2 outputs, the output of the main and the output of the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opimizer</w:t>
            </w:r>
            <w:proofErr w:type="spellEnd"/>
          </w:p>
        </w:tc>
      </w:tr>
      <w:tr w:rsidR="00C9071E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C9071E" w:rsidRPr="00C9071E" w:rsidRDefault="00C9071E" w:rsidP="00C9071E">
            <w:pPr>
              <w:jc w:val="center"/>
              <w:rPr>
                <w:b/>
              </w:rPr>
            </w:pPr>
            <w:r w:rsidRPr="00C9071E">
              <w:rPr>
                <w:b/>
              </w:rPr>
              <w:t>Products</w:t>
            </w:r>
          </w:p>
        </w:tc>
      </w:tr>
      <w:tr w:rsidR="00E56465" w:rsidTr="008E27D4">
        <w:tc>
          <w:tcPr>
            <w:tcW w:w="1271" w:type="dxa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Id</w:t>
            </w:r>
          </w:p>
        </w:tc>
        <w:tc>
          <w:tcPr>
            <w:tcW w:w="3637" w:type="dxa"/>
            <w:gridSpan w:val="2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Description</w:t>
            </w:r>
          </w:p>
        </w:tc>
        <w:tc>
          <w:tcPr>
            <w:tcW w:w="3920" w:type="dxa"/>
            <w:gridSpan w:val="2"/>
            <w:shd w:val="clear" w:color="auto" w:fill="A6A6A6" w:themeFill="background1" w:themeFillShade="A6"/>
          </w:tcPr>
          <w:p w:rsidR="00C9071E" w:rsidRPr="00C9071E" w:rsidRDefault="00C9071E">
            <w:pPr>
              <w:rPr>
                <w:b/>
              </w:rPr>
            </w:pPr>
            <w:r w:rsidRPr="00C9071E">
              <w:rPr>
                <w:b/>
              </w:rPr>
              <w:t>Evidence</w:t>
            </w:r>
          </w:p>
        </w:tc>
      </w:tr>
      <w:tr w:rsidR="00E56465" w:rsidTr="008E27D4">
        <w:tc>
          <w:tcPr>
            <w:tcW w:w="1271" w:type="dxa"/>
          </w:tcPr>
          <w:p w:rsidR="00C9071E" w:rsidRDefault="007D13D1">
            <w:r>
              <w:t>0</w:t>
            </w:r>
          </w:p>
        </w:tc>
        <w:tc>
          <w:tcPr>
            <w:tcW w:w="3637" w:type="dxa"/>
            <w:gridSpan w:val="2"/>
          </w:tcPr>
          <w:p w:rsidR="00C9071E" w:rsidRDefault="007D13D1">
            <w:r>
              <w:rPr>
                <w:rFonts w:ascii="Arial" w:hAnsi="Arial" w:cs="Arial"/>
                <w:color w:val="212121"/>
                <w:shd w:val="clear" w:color="auto" w:fill="FFFFFF"/>
              </w:rPr>
              <w:t>planning of times, costs, work methodologies, hardware, and software used to carry out the work</w:t>
            </w:r>
          </w:p>
        </w:tc>
        <w:tc>
          <w:tcPr>
            <w:tcW w:w="3920" w:type="dxa"/>
            <w:gridSpan w:val="2"/>
          </w:tcPr>
          <w:p w:rsidR="007D13D1" w:rsidRDefault="00F53D96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97A5110">
                  <wp:simplePos x="4270443" y="409534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192523" cy="490745"/>
                  <wp:effectExtent l="0" t="0" r="8255" b="5080"/>
                  <wp:wrapSquare wrapText="bothSides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23" cy="490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Conization of a </w:t>
            </w:r>
            <w:r w:rsidRPr="00F53D96">
              <w:t xml:space="preserve">Raspberry Pi 3 </w:t>
            </w:r>
            <w:proofErr w:type="spellStart"/>
            <w:r w:rsidRPr="00F53D96">
              <w:t>Modelo</w:t>
            </w:r>
            <w:proofErr w:type="spellEnd"/>
            <w:r w:rsidRPr="00F53D96">
              <w:t xml:space="preserve"> B -1.2 </w:t>
            </w:r>
            <w:proofErr w:type="spellStart"/>
            <w:r w:rsidRPr="00F53D96">
              <w:t>Ghz</w:t>
            </w:r>
            <w:proofErr w:type="spellEnd"/>
            <w:r w:rsidRPr="00F53D96">
              <w:t xml:space="preserve"> 1gb - </w:t>
            </w:r>
            <w:proofErr w:type="spellStart"/>
            <w:r w:rsidRPr="00F53D96">
              <w:t>Wifi</w:t>
            </w:r>
            <w:proofErr w:type="spellEnd"/>
            <w:r w:rsidRPr="00F53D96">
              <w:t xml:space="preserve"> - </w:t>
            </w:r>
            <w:proofErr w:type="gramStart"/>
            <w:r w:rsidRPr="00F53D96">
              <w:t>Bluetooth</w:t>
            </w:r>
            <w:r>
              <w:t xml:space="preserve">  by</w:t>
            </w:r>
            <w:proofErr w:type="gramEnd"/>
            <w:r>
              <w:t xml:space="preserve"> a value of 155,000 p</w:t>
            </w:r>
            <w:r w:rsidR="00320360">
              <w:t>esos.</w:t>
            </w:r>
            <w:r w:rsidR="007000F7">
              <w:t xml:space="preserve"> </w:t>
            </w:r>
            <w:r w:rsidR="007000F7" w:rsidRPr="007000F7">
              <w:t xml:space="preserve">it was also agreed to carry out the development work collaboratively through the </w:t>
            </w:r>
            <w:proofErr w:type="spellStart"/>
            <w:r w:rsidR="007000F7" w:rsidRPr="007000F7">
              <w:t>github</w:t>
            </w:r>
            <w:proofErr w:type="spellEnd"/>
            <w:r w:rsidR="007000F7" w:rsidRPr="007000F7">
              <w:t xml:space="preserve"> platform</w:t>
            </w:r>
            <w:r w:rsidR="007000F7">
              <w:t xml:space="preserve">, </w:t>
            </w:r>
            <w:r w:rsidR="007000F7" w:rsidRPr="007000F7">
              <w:t>it was determined to develop the software in the python language</w:t>
            </w:r>
          </w:p>
        </w:tc>
      </w:tr>
      <w:tr w:rsidR="00E56465" w:rsidTr="008E27D4">
        <w:tc>
          <w:tcPr>
            <w:tcW w:w="1271" w:type="dxa"/>
          </w:tcPr>
          <w:p w:rsidR="007D13D1" w:rsidRDefault="007D13D1">
            <w:r>
              <w:t>1</w:t>
            </w:r>
          </w:p>
        </w:tc>
        <w:tc>
          <w:tcPr>
            <w:tcW w:w="3637" w:type="dxa"/>
            <w:gridSpan w:val="2"/>
          </w:tcPr>
          <w:p w:rsidR="007D13D1" w:rsidRDefault="007D13D1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 xml:space="preserve">Definition of a workspace, which will be done through a file shared on </w:t>
            </w:r>
            <w:proofErr w:type="spellStart"/>
            <w:r>
              <w:rPr>
                <w:rFonts w:ascii="Arial" w:hAnsi="Arial" w:cs="Arial"/>
                <w:color w:val="212121"/>
                <w:shd w:val="clear" w:color="auto" w:fill="FFFFFF"/>
              </w:rPr>
              <w:t>github</w:t>
            </w:r>
            <w:proofErr w:type="spellEnd"/>
            <w:r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</w:tc>
        <w:tc>
          <w:tcPr>
            <w:tcW w:w="3920" w:type="dxa"/>
            <w:gridSpan w:val="2"/>
          </w:tcPr>
          <w:p w:rsidR="007D13D1" w:rsidRDefault="00893724">
            <w:r w:rsidRPr="00893724">
              <w:t>The IDECON repository was created for the realization of collaborative work, where the development and documentation will be uploaded.</w:t>
            </w:r>
          </w:p>
        </w:tc>
      </w:tr>
      <w:tr w:rsidR="00E56465" w:rsidRPr="007D13D1" w:rsidTr="008E27D4">
        <w:tc>
          <w:tcPr>
            <w:tcW w:w="1271" w:type="dxa"/>
          </w:tcPr>
          <w:p w:rsidR="007D13D1" w:rsidRDefault="007D13D1">
            <w:r>
              <w:t>2</w:t>
            </w:r>
          </w:p>
        </w:tc>
        <w:tc>
          <w:tcPr>
            <w:tcW w:w="3637" w:type="dxa"/>
            <w:gridSpan w:val="2"/>
          </w:tcPr>
          <w:p w:rsidR="007D13D1" w:rsidRPr="007D13D1" w:rsidRDefault="007D13D1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>
              <w:rPr>
                <w:rFonts w:ascii="Arial" w:hAnsi="Arial" w:cs="Arial"/>
                <w:color w:val="212121"/>
                <w:shd w:val="clear" w:color="auto" w:fill="FFFFFF"/>
              </w:rPr>
              <w:t>Collection of documentation and bibliography for research and compilation</w:t>
            </w:r>
          </w:p>
        </w:tc>
        <w:tc>
          <w:tcPr>
            <w:tcW w:w="3920" w:type="dxa"/>
            <w:gridSpan w:val="2"/>
          </w:tcPr>
          <w:p w:rsidR="007D13D1" w:rsidRPr="007D13D1" w:rsidRDefault="007D13D1"/>
        </w:tc>
      </w:tr>
      <w:tr w:rsidR="00E56465" w:rsidRPr="007D13D1" w:rsidTr="00E56465">
        <w:tc>
          <w:tcPr>
            <w:tcW w:w="1271" w:type="dxa"/>
          </w:tcPr>
          <w:p w:rsidR="007D13D1" w:rsidRDefault="007D13D1">
            <w:r>
              <w:t>3</w:t>
            </w:r>
          </w:p>
        </w:tc>
        <w:tc>
          <w:tcPr>
            <w:tcW w:w="3637" w:type="dxa"/>
            <w:gridSpan w:val="2"/>
          </w:tcPr>
          <w:p w:rsidR="007D13D1" w:rsidRDefault="00722C2C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722C2C">
              <w:rPr>
                <w:rFonts w:ascii="Arial" w:hAnsi="Arial" w:cs="Arial"/>
                <w:color w:val="212121"/>
                <w:shd w:val="clear" w:color="auto" w:fill="FFFFFF"/>
              </w:rPr>
              <w:t>creation of the flow diagram</w:t>
            </w:r>
            <w:r w:rsidR="00FF15CE">
              <w:rPr>
                <w:rFonts w:ascii="Arial" w:hAnsi="Arial" w:cs="Arial"/>
                <w:color w:val="212121"/>
                <w:shd w:val="clear" w:color="auto" w:fill="FFFFFF"/>
              </w:rPr>
              <w:t>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Steps: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1. definition of the input variables.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2. video reading fragmented to frames.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3. comparison of video frames with the optimized matrix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4. Identification of the foreground</w:t>
            </w:r>
          </w:p>
          <w:p w:rsidR="00FF15CE" w:rsidRP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5. determination of the distance and direction of the object.</w:t>
            </w:r>
          </w:p>
          <w:p w:rsidR="00FF15CE" w:rsidRDefault="00FF15CE" w:rsidP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  <w:r w:rsidRPr="00FF15CE">
              <w:rPr>
                <w:rFonts w:ascii="Arial" w:hAnsi="Arial" w:cs="Arial"/>
                <w:color w:val="212121"/>
                <w:shd w:val="clear" w:color="auto" w:fill="FFFFFF"/>
              </w:rPr>
              <w:t>6. output variables</w:t>
            </w:r>
          </w:p>
          <w:p w:rsidR="00FF15CE" w:rsidRDefault="00FF15CE">
            <w:pPr>
              <w:rPr>
                <w:rFonts w:ascii="Arial" w:hAnsi="Arial" w:cs="Arial"/>
                <w:color w:val="212121"/>
                <w:shd w:val="clear" w:color="auto" w:fill="FFFFFF"/>
              </w:rPr>
            </w:pPr>
          </w:p>
        </w:tc>
        <w:tc>
          <w:tcPr>
            <w:tcW w:w="3920" w:type="dxa"/>
            <w:gridSpan w:val="2"/>
            <w:vAlign w:val="center"/>
          </w:tcPr>
          <w:p w:rsidR="007D13D1" w:rsidRPr="007D13D1" w:rsidRDefault="00E56465" w:rsidP="00E56465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40053" cy="1881913"/>
                  <wp:effectExtent l="0" t="0" r="3175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4348" cy="189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071E" w:rsidTr="00C9071E">
        <w:tc>
          <w:tcPr>
            <w:tcW w:w="8828" w:type="dxa"/>
            <w:gridSpan w:val="5"/>
            <w:shd w:val="clear" w:color="auto" w:fill="A6A6A6" w:themeFill="background1" w:themeFillShade="A6"/>
          </w:tcPr>
          <w:p w:rsidR="00C9071E" w:rsidRPr="00C9071E" w:rsidRDefault="00C9071E" w:rsidP="00C9071E">
            <w:pPr>
              <w:jc w:val="center"/>
              <w:rPr>
                <w:b/>
              </w:rPr>
            </w:pPr>
            <w:r w:rsidRPr="00C9071E">
              <w:rPr>
                <w:b/>
              </w:rPr>
              <w:lastRenderedPageBreak/>
              <w:t>Bibliography</w:t>
            </w:r>
          </w:p>
        </w:tc>
      </w:tr>
      <w:tr w:rsidR="00C9071E" w:rsidRPr="00547FC4" w:rsidTr="004C5A71">
        <w:tc>
          <w:tcPr>
            <w:tcW w:w="8828" w:type="dxa"/>
            <w:gridSpan w:val="5"/>
          </w:tcPr>
          <w:p w:rsidR="00C9071E" w:rsidRPr="00DC76D5" w:rsidRDefault="00DC76D5" w:rsidP="00DC76D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DC76D5">
              <w:rPr>
                <w:color w:val="000000"/>
                <w:sz w:val="27"/>
                <w:szCs w:val="27"/>
                <w:lang w:val="es-CO"/>
              </w:rPr>
              <w:t xml:space="preserve">Escuela de </w:t>
            </w:r>
            <w:proofErr w:type="spellStart"/>
            <w:r w:rsidRPr="00DC76D5">
              <w:rPr>
                <w:color w:val="000000"/>
                <w:sz w:val="27"/>
                <w:szCs w:val="27"/>
                <w:lang w:val="es-CO"/>
              </w:rPr>
              <w:t>Ingenieria</w:t>
            </w:r>
            <w:proofErr w:type="spellEnd"/>
            <w:r w:rsidRPr="00DC76D5">
              <w:rPr>
                <w:color w:val="000000"/>
                <w:sz w:val="27"/>
                <w:szCs w:val="27"/>
                <w:lang w:val="es-CO"/>
              </w:rPr>
              <w:t xml:space="preserve">. (2006). SEGMENTACIÓN ESTÉREO MEDIANTE CONTORNOS ACTIVOS. </w:t>
            </w:r>
            <w:proofErr w:type="spellStart"/>
            <w:r>
              <w:rPr>
                <w:color w:val="000000"/>
                <w:sz w:val="27"/>
                <w:szCs w:val="27"/>
              </w:rPr>
              <w:t>Sevilla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, </w:t>
            </w:r>
            <w:proofErr w:type="spellStart"/>
            <w:r>
              <w:rPr>
                <w:color w:val="000000"/>
                <w:sz w:val="27"/>
                <w:szCs w:val="27"/>
              </w:rPr>
              <w:t>España</w:t>
            </w:r>
            <w:proofErr w:type="spellEnd"/>
            <w:r>
              <w:rPr>
                <w:color w:val="000000"/>
                <w:sz w:val="27"/>
                <w:szCs w:val="27"/>
              </w:rPr>
              <w:t>: E-</w:t>
            </w:r>
            <w:proofErr w:type="spellStart"/>
            <w:r>
              <w:rPr>
                <w:color w:val="000000"/>
                <w:sz w:val="27"/>
                <w:szCs w:val="27"/>
              </w:rPr>
              <w:t>reding</w:t>
            </w:r>
            <w:proofErr w:type="spellEnd"/>
            <w:r>
              <w:rPr>
                <w:color w:val="000000"/>
                <w:sz w:val="27"/>
                <w:szCs w:val="27"/>
              </w:rPr>
              <w:t>.</w:t>
            </w:r>
          </w:p>
          <w:p w:rsidR="00DC76D5" w:rsidRPr="00DC76D5" w:rsidRDefault="00DC76D5" w:rsidP="00DC76D5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rPr>
                <w:color w:val="000000"/>
                <w:sz w:val="27"/>
                <w:szCs w:val="27"/>
              </w:rPr>
              <w:t xml:space="preserve">Carlos M. Padilla. (2016). Objects Detection using </w:t>
            </w:r>
            <w:proofErr w:type="spellStart"/>
            <w:r>
              <w:rPr>
                <w:color w:val="000000"/>
                <w:sz w:val="27"/>
                <w:szCs w:val="27"/>
              </w:rPr>
              <w:t>haarscascade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algorithms and </w:t>
            </w:r>
            <w:proofErr w:type="spellStart"/>
            <w:r>
              <w:rPr>
                <w:color w:val="000000"/>
                <w:sz w:val="27"/>
                <w:szCs w:val="27"/>
              </w:rPr>
              <w:t>OpenCV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. 2018, de </w:t>
            </w:r>
            <w:proofErr w:type="spellStart"/>
            <w:r>
              <w:rPr>
                <w:color w:val="000000"/>
                <w:sz w:val="27"/>
                <w:szCs w:val="27"/>
              </w:rPr>
              <w:t>researchgate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/>
                <w:sz w:val="27"/>
                <w:szCs w:val="27"/>
              </w:rPr>
              <w:t>Sitio</w:t>
            </w:r>
            <w:proofErr w:type="spellEnd"/>
            <w:r>
              <w:rPr>
                <w:color w:val="000000"/>
                <w:sz w:val="27"/>
                <w:szCs w:val="27"/>
              </w:rPr>
              <w:t xml:space="preserve"> web: </w:t>
            </w:r>
            <w:hyperlink r:id="rId9" w:history="1">
              <w:r w:rsidRPr="00C31504">
                <w:rPr>
                  <w:rStyle w:val="Hipervnculo"/>
                  <w:sz w:val="27"/>
                  <w:szCs w:val="27"/>
                </w:rPr>
                <w:t>https://www.researchgate.net/publication/309204287_Objects_Detection_using_haarscascade_algorithms_and_OpenCV</w:t>
              </w:r>
            </w:hyperlink>
          </w:p>
          <w:p w:rsidR="00DC76D5" w:rsidRPr="00DC76D5" w:rsidRDefault="00DC76D5" w:rsidP="00DC76D5">
            <w:pPr>
              <w:pStyle w:val="Prrafodelista"/>
              <w:numPr>
                <w:ilvl w:val="0"/>
                <w:numId w:val="1"/>
              </w:numPr>
              <w:jc w:val="both"/>
            </w:pPr>
            <w:r w:rsidRPr="00DC76D5">
              <w:rPr>
                <w:color w:val="000000"/>
                <w:sz w:val="27"/>
                <w:szCs w:val="27"/>
                <w:lang w:val="es-CO"/>
              </w:rPr>
              <w:t xml:space="preserve">Muñoz Manso, Roberto. (2014). Sistema de visión artificial para la detección y lectura de matrículas. </w:t>
            </w:r>
            <w:proofErr w:type="spellStart"/>
            <w:r>
              <w:rPr>
                <w:color w:val="000000"/>
                <w:sz w:val="27"/>
                <w:szCs w:val="27"/>
              </w:rPr>
              <w:t>UVaDOC</w:t>
            </w:r>
            <w:proofErr w:type="spellEnd"/>
            <w:r>
              <w:rPr>
                <w:color w:val="000000"/>
                <w:sz w:val="27"/>
                <w:szCs w:val="27"/>
              </w:rPr>
              <w:t>, 16, 7.</w:t>
            </w:r>
          </w:p>
          <w:p w:rsidR="00DC76D5" w:rsidRPr="00547FC4" w:rsidRDefault="00547FC4" w:rsidP="00DC76D5">
            <w:pPr>
              <w:pStyle w:val="Prrafodelista"/>
              <w:numPr>
                <w:ilvl w:val="0"/>
                <w:numId w:val="1"/>
              </w:numPr>
              <w:jc w:val="both"/>
              <w:rPr>
                <w:lang w:val="es-CO"/>
              </w:rPr>
            </w:pPr>
            <w:proofErr w:type="spellStart"/>
            <w:r w:rsidRPr="00547FC4">
              <w:rPr>
                <w:color w:val="000000"/>
                <w:sz w:val="27"/>
                <w:szCs w:val="27"/>
                <w:lang w:val="es-CO"/>
              </w:rPr>
              <w:t>Vicent</w:t>
            </w:r>
            <w:proofErr w:type="spellEnd"/>
            <w:r w:rsidRPr="00547FC4">
              <w:rPr>
                <w:color w:val="000000"/>
                <w:sz w:val="27"/>
                <w:szCs w:val="27"/>
                <w:lang w:val="es-CO"/>
              </w:rPr>
              <w:t xml:space="preserve"> </w:t>
            </w:r>
            <w:proofErr w:type="spellStart"/>
            <w:r w:rsidRPr="00547FC4">
              <w:rPr>
                <w:color w:val="000000"/>
                <w:sz w:val="27"/>
                <w:szCs w:val="27"/>
                <w:lang w:val="es-CO"/>
              </w:rPr>
              <w:t>Caselles</w:t>
            </w:r>
            <w:proofErr w:type="spellEnd"/>
            <w:r>
              <w:rPr>
                <w:color w:val="000000"/>
                <w:sz w:val="27"/>
                <w:szCs w:val="27"/>
                <w:lang w:val="es-CO"/>
              </w:rPr>
              <w:t>,</w:t>
            </w:r>
            <w:r w:rsidRPr="00547FC4">
              <w:rPr>
                <w:color w:val="000000"/>
                <w:sz w:val="27"/>
                <w:szCs w:val="27"/>
                <w:lang w:val="es-CO"/>
              </w:rPr>
              <w:t xml:space="preserve"> Alejandro </w:t>
            </w:r>
            <w:proofErr w:type="spellStart"/>
            <w:proofErr w:type="gramStart"/>
            <w:r w:rsidRPr="00547FC4">
              <w:rPr>
                <w:color w:val="000000"/>
                <w:sz w:val="27"/>
                <w:szCs w:val="27"/>
                <w:lang w:val="es-CO"/>
              </w:rPr>
              <w:t>Frangi</w:t>
            </w:r>
            <w:proofErr w:type="spellEnd"/>
            <w:r w:rsidRPr="00547FC4">
              <w:rPr>
                <w:color w:val="000000"/>
                <w:sz w:val="27"/>
                <w:szCs w:val="27"/>
                <w:lang w:val="es-CO"/>
              </w:rPr>
              <w:t xml:space="preserve"> .</w:t>
            </w:r>
            <w:proofErr w:type="gramEnd"/>
            <w:r w:rsidRPr="00547FC4">
              <w:rPr>
                <w:color w:val="000000"/>
                <w:sz w:val="27"/>
                <w:szCs w:val="27"/>
                <w:lang w:val="es-CO"/>
              </w:rPr>
              <w:t xml:space="preserve"> (2006). LA SEGMENTACIÓN DE IMÁGENES. EL MÉTODO DE LOS CONTORNOS ACTIVOS </w:t>
            </w:r>
            <w:proofErr w:type="gramStart"/>
            <w:r w:rsidRPr="00547FC4">
              <w:rPr>
                <w:color w:val="000000"/>
                <w:sz w:val="27"/>
                <w:szCs w:val="27"/>
                <w:lang w:val="es-CO"/>
              </w:rPr>
              <w:t>GEOMÉTRICOS .</w:t>
            </w:r>
            <w:proofErr w:type="gramEnd"/>
            <w:r w:rsidRPr="00547FC4">
              <w:rPr>
                <w:color w:val="000000"/>
                <w:sz w:val="27"/>
                <w:szCs w:val="27"/>
                <w:lang w:val="es-CO"/>
              </w:rPr>
              <w:t xml:space="preserve"> 2018, de repositorio </w:t>
            </w:r>
            <w:proofErr w:type="spellStart"/>
            <w:r w:rsidRPr="00547FC4">
              <w:rPr>
                <w:color w:val="000000"/>
                <w:sz w:val="27"/>
                <w:szCs w:val="27"/>
                <w:lang w:val="es-CO"/>
              </w:rPr>
              <w:t>uam</w:t>
            </w:r>
            <w:proofErr w:type="spellEnd"/>
            <w:r w:rsidRPr="00547FC4">
              <w:rPr>
                <w:color w:val="000000"/>
                <w:sz w:val="27"/>
                <w:szCs w:val="27"/>
                <w:lang w:val="es-CO"/>
              </w:rPr>
              <w:t xml:space="preserve"> Sitio web: https://repositorio.uam.es/bitstream/handle/10486/679814/EM_23_3.pdf?sequence=1</w:t>
            </w:r>
          </w:p>
        </w:tc>
      </w:tr>
    </w:tbl>
    <w:p w:rsidR="001937DD" w:rsidRPr="00547FC4" w:rsidRDefault="001937DD">
      <w:pPr>
        <w:rPr>
          <w:lang w:val="es-CO"/>
        </w:rPr>
      </w:pPr>
      <w:bookmarkStart w:id="0" w:name="_GoBack"/>
      <w:bookmarkEnd w:id="0"/>
    </w:p>
    <w:sectPr w:rsidR="001937DD" w:rsidRPr="00547FC4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74" w:rsidRDefault="00283874" w:rsidP="0045328F">
      <w:r>
        <w:separator/>
      </w:r>
    </w:p>
  </w:endnote>
  <w:endnote w:type="continuationSeparator" w:id="0">
    <w:p w:rsidR="00283874" w:rsidRDefault="00283874" w:rsidP="00453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74" w:rsidRDefault="00283874" w:rsidP="0045328F">
      <w:r>
        <w:separator/>
      </w:r>
    </w:p>
  </w:footnote>
  <w:footnote w:type="continuationSeparator" w:id="0">
    <w:p w:rsidR="00283874" w:rsidRDefault="00283874" w:rsidP="004532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822"/>
      <w:gridCol w:w="2076"/>
      <w:gridCol w:w="3040"/>
      <w:gridCol w:w="1890"/>
    </w:tblGrid>
    <w:tr w:rsidR="00C9071E" w:rsidTr="00C9071E">
      <w:tc>
        <w:tcPr>
          <w:tcW w:w="1838" w:type="dxa"/>
          <w:vMerge w:val="restart"/>
        </w:tcPr>
        <w:p w:rsidR="0045328F" w:rsidRDefault="00C9071E" w:rsidP="00C9071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904875" cy="844550"/>
                <wp:effectExtent l="0" t="0" r="952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simbolo_transparente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4875" cy="844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43" w:type="dxa"/>
          <w:vMerge w:val="restart"/>
          <w:vAlign w:val="center"/>
        </w:tcPr>
        <w:p w:rsidR="0045328F" w:rsidRDefault="00C9071E" w:rsidP="00C9071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1173612" cy="6953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descarga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0124" cy="699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95" w:type="dxa"/>
          <w:vMerge w:val="restart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Presentation Partial Inform</w:t>
          </w: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Date of </w:t>
          </w:r>
          <w:proofErr w:type="spellStart"/>
          <w:r>
            <w:rPr>
              <w:sz w:val="18"/>
              <w:szCs w:val="18"/>
            </w:rPr>
            <w:t>Emition</w:t>
          </w:r>
          <w:proofErr w:type="spellEnd"/>
          <w:r w:rsidRPr="0045328F">
            <w:rPr>
              <w:sz w:val="18"/>
              <w:szCs w:val="18"/>
            </w:rPr>
            <w:t>: 07-03-2018</w:t>
          </w:r>
        </w:p>
      </w:tc>
    </w:tr>
    <w:tr w:rsidR="00C9071E" w:rsidTr="0045328F">
      <w:tc>
        <w:tcPr>
          <w:tcW w:w="1838" w:type="dxa"/>
          <w:vMerge/>
        </w:tcPr>
        <w:p w:rsidR="0045328F" w:rsidRDefault="0045328F">
          <w:pPr>
            <w:pStyle w:val="Encabezado"/>
          </w:pPr>
        </w:p>
      </w:tc>
      <w:tc>
        <w:tcPr>
          <w:tcW w:w="1843" w:type="dxa"/>
          <w:vMerge/>
        </w:tcPr>
        <w:p w:rsidR="0045328F" w:rsidRDefault="0045328F">
          <w:pPr>
            <w:pStyle w:val="Encabezado"/>
          </w:pPr>
        </w:p>
      </w:tc>
      <w:tc>
        <w:tcPr>
          <w:tcW w:w="3195" w:type="dxa"/>
          <w:vMerge/>
        </w:tcPr>
        <w:p w:rsidR="0045328F" w:rsidRDefault="0045328F">
          <w:pPr>
            <w:pStyle w:val="Encabezado"/>
          </w:pP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Date</w:t>
          </w:r>
          <w:r w:rsidRPr="0045328F">
            <w:rPr>
              <w:sz w:val="18"/>
              <w:szCs w:val="18"/>
            </w:rPr>
            <w:t xml:space="preserve"> </w:t>
          </w:r>
          <w:r>
            <w:rPr>
              <w:sz w:val="18"/>
              <w:szCs w:val="18"/>
            </w:rPr>
            <w:t>of</w:t>
          </w:r>
          <w:r w:rsidRPr="0045328F">
            <w:rPr>
              <w:sz w:val="18"/>
              <w:szCs w:val="18"/>
            </w:rPr>
            <w:t xml:space="preserve"> d</w:t>
          </w:r>
          <w:r>
            <w:rPr>
              <w:sz w:val="18"/>
              <w:szCs w:val="18"/>
            </w:rPr>
            <w:t>e</w:t>
          </w:r>
          <w:r w:rsidRPr="0045328F">
            <w:rPr>
              <w:sz w:val="18"/>
              <w:szCs w:val="18"/>
            </w:rPr>
            <w:t>s: 07-03-2019</w:t>
          </w:r>
        </w:p>
      </w:tc>
    </w:tr>
    <w:tr w:rsidR="00C9071E" w:rsidTr="0045328F">
      <w:tc>
        <w:tcPr>
          <w:tcW w:w="1838" w:type="dxa"/>
          <w:vMerge/>
          <w:vAlign w:val="center"/>
        </w:tcPr>
        <w:p w:rsidR="0045328F" w:rsidRDefault="0045328F" w:rsidP="0045328F">
          <w:pPr>
            <w:pStyle w:val="Encabezado"/>
            <w:jc w:val="center"/>
          </w:pPr>
        </w:p>
      </w:tc>
      <w:tc>
        <w:tcPr>
          <w:tcW w:w="1843" w:type="dxa"/>
          <w:vMerge/>
          <w:vAlign w:val="center"/>
        </w:tcPr>
        <w:p w:rsidR="0045328F" w:rsidRDefault="0045328F" w:rsidP="0045328F">
          <w:pPr>
            <w:pStyle w:val="Encabezado"/>
            <w:jc w:val="center"/>
          </w:pPr>
        </w:p>
      </w:tc>
      <w:tc>
        <w:tcPr>
          <w:tcW w:w="3195" w:type="dxa"/>
          <w:vAlign w:val="center"/>
        </w:tcPr>
        <w:p w:rsidR="0045328F" w:rsidRDefault="0045328F" w:rsidP="0045328F">
          <w:pPr>
            <w:pStyle w:val="Encabezado"/>
            <w:jc w:val="center"/>
          </w:pPr>
          <w:proofErr w:type="spellStart"/>
          <w:r>
            <w:t>Asignature</w:t>
          </w:r>
          <w:proofErr w:type="spellEnd"/>
          <w:r>
            <w:t xml:space="preserve">: </w:t>
          </w:r>
          <w:proofErr w:type="spellStart"/>
          <w:r>
            <w:t>Inteligent</w:t>
          </w:r>
          <w:proofErr w:type="spellEnd"/>
          <w:r>
            <w:t xml:space="preserve"> Control Advanced</w:t>
          </w:r>
        </w:p>
      </w:tc>
      <w:tc>
        <w:tcPr>
          <w:tcW w:w="1952" w:type="dxa"/>
          <w:vAlign w:val="center"/>
        </w:tcPr>
        <w:p w:rsidR="0045328F" w:rsidRP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Last Actualization</w:t>
          </w:r>
          <w:r w:rsidRPr="0045328F">
            <w:rPr>
              <w:sz w:val="18"/>
              <w:szCs w:val="18"/>
            </w:rPr>
            <w:t>: 07-03-2018</w:t>
          </w:r>
        </w:p>
      </w:tc>
    </w:tr>
    <w:tr w:rsidR="00C9071E" w:rsidTr="004C5A71">
      <w:tc>
        <w:tcPr>
          <w:tcW w:w="1838" w:type="dxa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University of Amazonia</w:t>
          </w:r>
        </w:p>
      </w:tc>
      <w:tc>
        <w:tcPr>
          <w:tcW w:w="1843" w:type="dxa"/>
          <w:vAlign w:val="center"/>
        </w:tcPr>
        <w:p w:rsidR="0045328F" w:rsidRDefault="0045328F" w:rsidP="0045328F">
          <w:pPr>
            <w:pStyle w:val="Encabezado"/>
            <w:jc w:val="center"/>
          </w:pPr>
          <w:r>
            <w:t>Program System Engineer</w:t>
          </w:r>
        </w:p>
      </w:tc>
      <w:tc>
        <w:tcPr>
          <w:tcW w:w="5147" w:type="dxa"/>
          <w:gridSpan w:val="2"/>
          <w:vAlign w:val="center"/>
        </w:tcPr>
        <w:p w:rsidR="0045328F" w:rsidRDefault="0045328F" w:rsidP="0045328F">
          <w:pPr>
            <w:pStyle w:val="Encabezad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Page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  \* MERGEFORMAT </w:instrText>
          </w:r>
          <w:r>
            <w:rPr>
              <w:sz w:val="18"/>
              <w:szCs w:val="18"/>
            </w:rPr>
            <w:fldChar w:fldCharType="separate"/>
          </w:r>
          <w:r w:rsidR="00547FC4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of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  \* MERGEFORMAT </w:instrText>
          </w:r>
          <w:r>
            <w:rPr>
              <w:sz w:val="18"/>
              <w:szCs w:val="18"/>
            </w:rPr>
            <w:fldChar w:fldCharType="separate"/>
          </w:r>
          <w:r w:rsidR="00547FC4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45328F" w:rsidRDefault="004532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108B8"/>
    <w:multiLevelType w:val="hybridMultilevel"/>
    <w:tmpl w:val="64A8F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14"/>
    <w:rsid w:val="001937DD"/>
    <w:rsid w:val="00283874"/>
    <w:rsid w:val="00320360"/>
    <w:rsid w:val="0045328F"/>
    <w:rsid w:val="00464EB0"/>
    <w:rsid w:val="004C5A71"/>
    <w:rsid w:val="00547FC4"/>
    <w:rsid w:val="007000F7"/>
    <w:rsid w:val="00722C2C"/>
    <w:rsid w:val="007D13D1"/>
    <w:rsid w:val="007E0AD6"/>
    <w:rsid w:val="00893724"/>
    <w:rsid w:val="008E27D4"/>
    <w:rsid w:val="00A62C53"/>
    <w:rsid w:val="00BF79F5"/>
    <w:rsid w:val="00C87114"/>
    <w:rsid w:val="00C9071E"/>
    <w:rsid w:val="00D17790"/>
    <w:rsid w:val="00D47C63"/>
    <w:rsid w:val="00DC7183"/>
    <w:rsid w:val="00DC76D5"/>
    <w:rsid w:val="00E56465"/>
    <w:rsid w:val="00F53D96"/>
    <w:rsid w:val="00F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3D0F0"/>
  <w15:chartTrackingRefBased/>
  <w15:docId w15:val="{497CC112-2005-4E11-9DC0-6EC9CF87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2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5328F"/>
  </w:style>
  <w:style w:type="paragraph" w:styleId="Piedepgina">
    <w:name w:val="footer"/>
    <w:basedOn w:val="Normal"/>
    <w:link w:val="PiedepginaCar"/>
    <w:uiPriority w:val="99"/>
    <w:unhideWhenUsed/>
    <w:rsid w:val="004532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28F"/>
  </w:style>
  <w:style w:type="table" w:styleId="Tablaconcuadrcula">
    <w:name w:val="Table Grid"/>
    <w:basedOn w:val="Tablanormal"/>
    <w:uiPriority w:val="39"/>
    <w:rsid w:val="004532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71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7114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DC76D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ublication/309204287_Objects_Detection_using_haarscascade_algorithms_and_OpenCV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.UDLA\Downloads\Plantilla%20de%20informe%20parcia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informe parcial</Template>
  <TotalTime>704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de Windows</cp:lastModifiedBy>
  <cp:revision>8</cp:revision>
  <dcterms:created xsi:type="dcterms:W3CDTF">2018-03-07T14:00:00Z</dcterms:created>
  <dcterms:modified xsi:type="dcterms:W3CDTF">2018-03-21T13:20:00Z</dcterms:modified>
</cp:coreProperties>
</file>