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FB1" w:rsidRPr="004142B1" w:rsidRDefault="00623FB1" w:rsidP="00623F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非常重要：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FF99"/>
        </w:rPr>
        <w:t xml:space="preserve"> </w:t>
      </w:r>
      <w:r w:rsidRPr="004142B1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FF99"/>
        </w:rPr>
        <w:t>在实验时请</w:t>
      </w:r>
      <w:r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FF99"/>
        </w:rPr>
        <w:t>务必</w:t>
      </w:r>
      <w:r w:rsidRPr="004142B1">
        <w:rPr>
          <w:rFonts w:ascii="宋体" w:eastAsia="宋体" w:hAnsi="宋体" w:cs="宋体" w:hint="eastAsia"/>
          <w:color w:val="000000"/>
          <w:kern w:val="0"/>
          <w:sz w:val="29"/>
          <w:szCs w:val="29"/>
          <w:shd w:val="clear" w:color="auto" w:fill="FFFF99"/>
        </w:rPr>
        <w:t>规范操作，不要将金属等物件放到实验箱内，实验结束时要关闭主电源开关！！！</w:t>
      </w:r>
    </w:p>
    <w:p w:rsidR="00623F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42B1" w:rsidRPr="004142B1" w:rsidRDefault="004142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1.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为交流方便，紫金港的称为SWORD-V2版，玉泉实验室称为SWORD-V4版；</w:t>
      </w:r>
    </w:p>
    <w:p w:rsidR="004142B1" w:rsidRPr="004142B1" w:rsidRDefault="004142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2.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根据使用反馈意见，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SWORD-V4版作了如下改进：</w:t>
      </w:r>
    </w:p>
    <w:p w:rsid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1）FPGA芯片从160T升级为325T,芯片的引脚(UCF)完全兼容。建立设计工程时要选择“XC7K325T”,其他不变，原来工程只要此处或部分UCF就可以使用，如下图：</w:t>
      </w:r>
    </w:p>
    <w:p w:rsidR="00623F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</w:rPr>
        <w:drawing>
          <wp:inline distT="0" distB="0" distL="0" distR="0">
            <wp:extent cx="5274310" cy="12090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44B2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B1" w:rsidRPr="004142B1" w:rsidRDefault="00623FB1" w:rsidP="00623FB1">
      <w:pPr>
        <w:widowControl/>
        <w:spacing w:line="315" w:lineRule="atLeast"/>
        <w:ind w:firstLineChars="100" w:firstLine="2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2）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99"/>
        </w:rPr>
        <w:t>时钟改为更可靠的双端口差分时钟模式，主频为200MHz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，具体使用以分频器为例说明如下：</w:t>
      </w:r>
      <w:r w:rsidR="0060441C">
        <w:rPr>
          <w:rFonts w:ascii="宋体" w:eastAsia="宋体" w:hAnsi="宋体" w:cs="宋体" w:hint="eastAsia"/>
          <w:color w:val="000000"/>
          <w:kern w:val="0"/>
          <w:szCs w:val="21"/>
        </w:rPr>
        <w:t>（</w:t>
      </w:r>
      <w:r w:rsidR="0060441C" w:rsidRPr="0095148F">
        <w:rPr>
          <w:rFonts w:ascii="宋体" w:eastAsia="宋体" w:hAnsi="宋体" w:cs="宋体" w:hint="eastAsia"/>
          <w:color w:val="000000"/>
          <w:kern w:val="0"/>
          <w:szCs w:val="21"/>
          <w:highlight w:val="green"/>
        </w:rPr>
        <w:t>为更</w:t>
      </w:r>
      <w:proofErr w:type="gramStart"/>
      <w:r w:rsidR="0060441C" w:rsidRPr="0095148F">
        <w:rPr>
          <w:rFonts w:ascii="宋体" w:eastAsia="宋体" w:hAnsi="宋体" w:cs="宋体" w:hint="eastAsia"/>
          <w:color w:val="000000"/>
          <w:kern w:val="0"/>
          <w:szCs w:val="21"/>
          <w:highlight w:val="green"/>
        </w:rPr>
        <w:t>清楚看</w:t>
      </w:r>
      <w:proofErr w:type="gramEnd"/>
      <w:r w:rsidR="0060441C" w:rsidRPr="0095148F">
        <w:rPr>
          <w:rFonts w:ascii="宋体" w:eastAsia="宋体" w:hAnsi="宋体" w:cs="宋体" w:hint="eastAsia"/>
          <w:color w:val="000000"/>
          <w:kern w:val="0"/>
          <w:szCs w:val="21"/>
          <w:highlight w:val="green"/>
        </w:rPr>
        <w:t>清流水线的执行过程，</w:t>
      </w:r>
      <w:r w:rsidR="0095148F" w:rsidRPr="0095148F">
        <w:rPr>
          <w:rFonts w:ascii="宋体" w:eastAsia="宋体" w:hAnsi="宋体" w:cs="宋体" w:hint="eastAsia"/>
          <w:color w:val="000000"/>
          <w:kern w:val="0"/>
          <w:szCs w:val="21"/>
          <w:highlight w:val="green"/>
        </w:rPr>
        <w:t>我们的试验中更需要的是手动（按键）单步时钟，而不是连续时钟，因此这个模块可以不用</w:t>
      </w:r>
      <w:r w:rsidR="0095148F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4142B1" w:rsidRPr="004142B1" w:rsidRDefault="00623FB1" w:rsidP="00623FB1">
      <w:pPr>
        <w:widowControl/>
        <w:spacing w:line="315" w:lineRule="atLeast"/>
        <w:ind w:firstLineChars="300" w:firstLine="63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color w:val="000000"/>
          <w:kern w:val="0"/>
          <w:szCs w:val="21"/>
        </w:rPr>
        <w:t>M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odule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gram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clk200P,clk200N,</w:t>
      </w:r>
      <w:bookmarkStart w:id="0" w:name="_GoBack"/>
      <w:bookmarkEnd w:id="0"/>
    </w:p>
    <w:p w:rsidR="00623FB1" w:rsidRDefault="004142B1" w:rsidP="004142B1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proofErr w:type="gramStart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input</w:t>
      </w:r>
      <w:proofErr w:type="gramEnd"/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rst</w:t>
      </w:r>
      <w:proofErr w:type="spellEnd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output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reg</w:t>
      </w:r>
      <w:proofErr w:type="spellEnd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[31:0]</w:t>
      </w:r>
      <w:proofErr w:type="spellStart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,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 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output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>lk100MHz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  <w:t xml:space="preserve">  );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623FB1">
        <w:rPr>
          <w:rFonts w:ascii="宋体" w:eastAsia="宋体" w:hAnsi="宋体" w:cs="宋体"/>
          <w:color w:val="000000"/>
          <w:kern w:val="0"/>
          <w:szCs w:val="21"/>
        </w:rPr>
        <w:t xml:space="preserve">          </w:t>
      </w: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I</w:t>
      </w:r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 xml:space="preserve">BUFDS </w:t>
      </w:r>
      <w:proofErr w:type="spellStart"/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>sclk</w:t>
      </w:r>
      <w:proofErr w:type="spellEnd"/>
      <w:r w:rsidR="00623FB1">
        <w:rPr>
          <w:rFonts w:ascii="宋体" w:eastAsia="宋体" w:hAnsi="宋体" w:cs="宋体" w:hint="eastAsia"/>
          <w:color w:val="000000"/>
          <w:kern w:val="0"/>
          <w:szCs w:val="21"/>
        </w:rPr>
        <w:t>(.I(clk200P),</w:t>
      </w:r>
    </w:p>
    <w:p w:rsidR="00623FB1" w:rsidRDefault="00623FB1" w:rsidP="00623FB1">
      <w:pPr>
        <w:widowControl/>
        <w:ind w:firstLineChars="1100" w:firstLine="231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clk:differential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clock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to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kern w:val="0"/>
          <w:szCs w:val="21"/>
        </w:rPr>
        <w:t>signel</w:t>
      </w:r>
      <w:proofErr w:type="spellEnd"/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ended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clock</w:t>
      </w:r>
    </w:p>
    <w:p w:rsidR="004142B1" w:rsidRPr="004142B1" w:rsidRDefault="00623FB1" w:rsidP="00623FB1">
      <w:pPr>
        <w:widowControl/>
        <w:ind w:firstLineChars="800" w:firstLine="16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.IB(clk200N),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.O(clk200m)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this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is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what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we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use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);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</w:t>
      </w:r>
      <w:r>
        <w:rPr>
          <w:rFonts w:ascii="宋体" w:eastAsia="宋体" w:hAnsi="宋体" w:cs="宋体"/>
          <w:color w:val="000000"/>
          <w:kern w:val="0"/>
          <w:szCs w:val="21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//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Clock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divider-时钟分频器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assign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clk100MHz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[0];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    </w:t>
      </w:r>
      <w:proofErr w:type="gram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always</w:t>
      </w:r>
      <w:proofErr w:type="gram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@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posedge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clk200m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or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posedge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rst</w:t>
      </w:r>
      <w:proofErr w:type="spell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begin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if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(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rst</w:t>
      </w:r>
      <w:proofErr w:type="spell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)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&lt;=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0;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br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else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&lt;=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clkdiv</w:t>
      </w:r>
      <w:proofErr w:type="spellEnd"/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+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1'b1;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</w:r>
      <w:r>
        <w:rPr>
          <w:rFonts w:ascii="宋体" w:eastAsia="宋体" w:hAnsi="宋体" w:cs="宋体" w:hint="eastAsia"/>
          <w:color w:val="000000"/>
          <w:kern w:val="0"/>
          <w:szCs w:val="21"/>
        </w:rPr>
        <w:tab/>
      </w:r>
      <w:r>
        <w:rPr>
          <w:rFonts w:ascii="宋体" w:eastAsia="宋体" w:hAnsi="宋体" w:cs="宋体" w:hint="eastAsia"/>
          <w:color w:val="000000"/>
          <w:kern w:val="0"/>
          <w:szCs w:val="21"/>
        </w:rPr>
        <w:tab/>
        <w:t>end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        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endmodule</w:t>
      </w:r>
      <w:proofErr w:type="spellEnd"/>
    </w:p>
    <w:p w:rsidR="004142B1" w:rsidRPr="00623FB1" w:rsidRDefault="004142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42B1" w:rsidRPr="004142B1" w:rsidRDefault="004142B1" w:rsidP="00623FB1">
      <w:pPr>
        <w:widowControl/>
        <w:spacing w:line="315" w:lineRule="atLeast"/>
        <w:ind w:firstLineChars="200"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3）三片SRAM的CS、OE、BLE、BHE等片选和使能信号改为独立控制，增加了灵活性，由此调整了部分UCF。当不作板级Cache设计时，可以作为32位静态主存和16位独立显存(VRAM)。不使用DDR3也可以扩展片内存储器；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4）LED修改为高电平点亮，包括Arduino子板上的LED；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5）陈列式键盘改为5*5，除16进制数字键外增加了9个控制键；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6）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去掉了SATA接口增加了</w:t>
      </w:r>
      <w:proofErr w:type="spell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PCIe</w:t>
      </w:r>
      <w:proofErr w:type="spell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接口以适应当前AI热潮带来的教学发展需求；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7）去掉了多余的PMOD接口，仅保留一个；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8）重新设计了ARDUINO子板，去掉了双排转接线，LED改为高点亮，有二种扫描方式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9）增加了RS-323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TTL接口，用于触摸屏连接；</w:t>
      </w:r>
    </w:p>
    <w:p w:rsidR="004142B1" w:rsidRPr="004142B1" w:rsidRDefault="00623FB1" w:rsidP="004142B1">
      <w:pPr>
        <w:widowControl/>
        <w:spacing w:line="315" w:lineRule="atLeast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 xml:space="preserve">    </w:t>
      </w:r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10）显示屏改为9.7寸，1024*768</w:t>
      </w:r>
      <w:proofErr w:type="gramStart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分辩率</w:t>
      </w:r>
      <w:proofErr w:type="gramEnd"/>
      <w:r w:rsidR="004142B1" w:rsidRPr="004142B1">
        <w:rPr>
          <w:rFonts w:ascii="宋体" w:eastAsia="宋体" w:hAnsi="宋体" w:cs="宋体" w:hint="eastAsia"/>
          <w:color w:val="000000"/>
          <w:kern w:val="0"/>
          <w:szCs w:val="21"/>
        </w:rPr>
        <w:t>，有VGA、HDMI和触屏等接口；</w:t>
      </w:r>
    </w:p>
    <w:p w:rsidR="004142B1" w:rsidRDefault="004142B1" w:rsidP="00623FB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4142B1">
        <w:rPr>
          <w:rFonts w:ascii="宋体" w:eastAsia="宋体" w:hAnsi="宋体" w:cs="宋体" w:hint="eastAsia"/>
          <w:color w:val="000000"/>
          <w:kern w:val="0"/>
          <w:szCs w:val="21"/>
        </w:rPr>
        <w:t>11）JTAG下载器改为微型高速下载模块直接与主板JTAG接口连接，如下图：</w:t>
      </w:r>
    </w:p>
    <w:p w:rsidR="00623FB1" w:rsidRDefault="00623FB1" w:rsidP="00623FB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  <w:r>
        <w:rPr>
          <w:rFonts w:ascii="宋体" w:eastAsia="宋体" w:hAnsi="宋体" w:cs="宋体"/>
          <w:noProof/>
          <w:color w:val="000000"/>
          <w:kern w:val="0"/>
          <w:szCs w:val="21"/>
        </w:rPr>
        <w:drawing>
          <wp:inline distT="0" distB="0" distL="0" distR="0">
            <wp:extent cx="5274310" cy="16922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449215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FB1" w:rsidRPr="004142B1" w:rsidRDefault="00623FB1" w:rsidP="00623FB1">
      <w:pPr>
        <w:widowControl/>
        <w:spacing w:line="315" w:lineRule="atLeast"/>
        <w:ind w:firstLine="420"/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4142B1" w:rsidRPr="004142B1" w:rsidRDefault="004142B1"/>
    <w:sectPr w:rsidR="004142B1" w:rsidRPr="00414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B1"/>
    <w:rsid w:val="004142B1"/>
    <w:rsid w:val="0060441C"/>
    <w:rsid w:val="00623FB1"/>
    <w:rsid w:val="0095148F"/>
    <w:rsid w:val="00980F20"/>
    <w:rsid w:val="00B535A4"/>
    <w:rsid w:val="00EF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A6833-CD0E-438E-989E-7F6A6825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4142B1"/>
  </w:style>
  <w:style w:type="paragraph" w:styleId="a3">
    <w:name w:val="List Paragraph"/>
    <w:basedOn w:val="a"/>
    <w:uiPriority w:val="34"/>
    <w:qFormat/>
    <w:rsid w:val="00623F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0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jiangxh</dc:creator>
  <cp:keywords/>
  <dc:description/>
  <cp:lastModifiedBy>jiangxh</cp:lastModifiedBy>
  <cp:revision>4</cp:revision>
  <dcterms:created xsi:type="dcterms:W3CDTF">2017-09-19T01:12:00Z</dcterms:created>
  <dcterms:modified xsi:type="dcterms:W3CDTF">2017-09-25T08:56:00Z</dcterms:modified>
</cp:coreProperties>
</file>