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Ansible自动运维企业实战</w:t>
      </w:r>
    </w:p>
    <w:p/>
    <w:p/>
    <w:p/>
    <w:p/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随着互联网IT运维飞速发展，目前市场上涌现了大量的自动化配置维护工具，例如 PSSH、</w:t>
      </w:r>
      <w:r>
        <w:fldChar w:fldCharType="begin"/>
      </w:r>
      <w:r>
        <w:instrText xml:space="preserve"> HYPERLINK "http://linuxtoy.org/archives/puppet.html" </w:instrText>
      </w:r>
      <w:r>
        <w:fldChar w:fldCharType="separate"/>
      </w:r>
      <w:r>
        <w:rPr>
          <w:szCs w:val="21"/>
        </w:rPr>
        <w:t>Puppet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fldChar w:fldCharType="begin"/>
      </w:r>
      <w:r>
        <w:instrText xml:space="preserve"> HYPERLINK "http://www.opscode.com/chef/" </w:instrText>
      </w:r>
      <w:r>
        <w:fldChar w:fldCharType="separate"/>
      </w:r>
      <w:r>
        <w:rPr>
          <w:szCs w:val="21"/>
        </w:rPr>
        <w:t>Chef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fldChar w:fldCharType="begin"/>
      </w:r>
      <w:r>
        <w:instrText xml:space="preserve"> HYPERLINK "http://linuxtoy.org/archives/saltstack.html" </w:instrText>
      </w:r>
      <w:r>
        <w:fldChar w:fldCharType="separate"/>
      </w:r>
      <w:r>
        <w:rPr>
          <w:szCs w:val="21"/>
        </w:rPr>
        <w:t>SaltStack</w:t>
      </w:r>
      <w:r>
        <w:rPr>
          <w:szCs w:val="21"/>
        </w:rPr>
        <w:fldChar w:fldCharType="end"/>
      </w:r>
      <w:r>
        <w:rPr>
          <w:szCs w:val="21"/>
        </w:rPr>
        <w:t>、</w:t>
      </w:r>
      <w:r>
        <w:fldChar w:fldCharType="begin"/>
      </w:r>
      <w:r>
        <w:instrText xml:space="preserve"> HYPERLINK "http://www.ansible.com/" </w:instrText>
      </w:r>
      <w:r>
        <w:fldChar w:fldCharType="separate"/>
      </w:r>
      <w:r>
        <w:rPr>
          <w:szCs w:val="21"/>
        </w:rPr>
        <w:t>Ansible</w:t>
      </w:r>
      <w:r>
        <w:rPr>
          <w:szCs w:val="21"/>
        </w:rPr>
        <w:fldChar w:fldCharType="end"/>
      </w:r>
      <w:r>
        <w:rPr>
          <w:szCs w:val="21"/>
        </w:rPr>
        <w:t>等。目前互联网企业使用最多的两款自动化配置工具Ansible和Saltstack。自动配置工具存在的初衷就是为了更方便、快捷的进行配置管理，它易于安装和使用、语法也非常简单易学。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本章向读者介绍Ansible工作原理、Ansible安装配置、生产环境模块讲解、Ansible企业场景案例、PlayBook剧本实战及Ansible性能调优等。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自动化运维工具简介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曾有媒体报道，Facebook一个运维人员管理上万台服务器，如果使用手工的方法去维护是很难做到的，基于自动化工具就可以轻松的实现管理上万台、甚至十万台。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如下为IT运维主流自动化管理工具Puppet、saltstack、Ansible各自优缺点：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Puppet自动运维工具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Puppet是早期的Linux自动化运维工具，是一种Linux、Unix、Windows平台的集中配置管理系统，发展至今目前已经非常成熟，可以批量管理远程服务器，模块丰富，配置复杂，基于Ruby语言编写。最典型的C/S模式，需要安装服务端与客户端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puppet采用C/S星状的结构，所有的客户端和一个或几个服务器交互，每个客户端周期的（默认半个小时）向服务器发送请求，获得其最新的配置信息，保证和该配置信息同步。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每个puppet客户端每半小时(可以设置)连接一次服务器端, 下载最新的配置文件,并且严格按照配置文件来配置客户端. 配置完成以后，puppet客户端可以反馈给服务器端一个消息，如果出错也会给服务器端反馈一个消息。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Puppet适用于服务器管理的整个过程，比如初始安装、配置、更新以及系统下线。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Saltstack自动运维工具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Saltstack与Puppet均是C/S模式，需安装服务端与客户端，基于Python编写，加入MQ消息同步，可以使执行命令和执行结果高效返回，但其执行过程需等待客户端全部返回，如果客户端未及时返回或未响应的话，可能会导致部分机器没有执行结果。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Ansible自动运维工具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与Saltstack均是基于Python语言开发，Ansible只需要在一台普通的服务器上运行即可，不需要在客户端服务器上安装客户端。因为Ansible是基于SSH远程管理，而Linux服务器大都离不开SSH，所以Ansible不需要为配置工作添加额外的支持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安装使用非常简单，而且基于上千个插件和模块实现各种软件、平台、版本的管理，支持虚拟容器多层级的部署。很多读者在使用Ansible工具时，认为Ansible比Saltstatck执行效率慢，其实不是软件本身慢，是由于SSH服务慢，可以优化SSH连接速度及使用Ansible加速模块，满足企业上万台服务器的维护和管理。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Ansible运维工具原理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是一款极为灵活的开源工具套件，能够大大简化Unix管理员的自动化配置管理与流程控制方式。它利用推送方式对客户系统加以配置，这样所有工作都可在主服务器端完成。其命令行机制同样非常强大，允许大家利用商业许可Web UI实现授权管理与配置。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可以通过命令行或者GUI来使用Ansible，运行Ansible的服务器这里俗称“管理节点”</w:t>
      </w:r>
      <w:r>
        <w:rPr>
          <w:rFonts w:hint="eastAsia"/>
          <w:szCs w:val="21"/>
        </w:rPr>
        <w:t>;</w:t>
      </w:r>
      <w:r>
        <w:rPr>
          <w:szCs w:val="21"/>
        </w:rPr>
        <w:t>通过Ansible进行管理的服务器俗称“受控节点”。权威媒体报道Ansible于2015年被Red Hat公司1.5亿美元收购，新版Red Hat内置Ansible软件。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本书以Ansible为案例，基于Ansible构建企业自动化运维平台，实现大规模服务器的快速管理和部署。Ansible将平常复杂的配置工作变得简单，变得更加标准化更容易控制。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Ansible自动运维管理工具优点：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轻量级，更新时，只需要在操作机上进行一次更新即可</w:t>
      </w:r>
      <w:r>
        <w:rPr>
          <w:rFonts w:hint="eastAsia"/>
          <w:szCs w:val="21"/>
        </w:rPr>
        <w:t>;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采用SSH协议</w:t>
      </w:r>
      <w:r>
        <w:rPr>
          <w:rFonts w:hint="eastAsia"/>
          <w:szCs w:val="21"/>
        </w:rPr>
        <w:t>;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不需要去客户端安装agent</w:t>
      </w:r>
      <w:r>
        <w:rPr>
          <w:rFonts w:hint="eastAsia"/>
          <w:szCs w:val="21"/>
        </w:rPr>
        <w:t>;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批量任务执行可以写成脚本，而且不用分发到远程就可以执行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       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使用python编写的，维护更简单</w:t>
      </w:r>
      <w:r>
        <w:rPr>
          <w:rFonts w:hint="eastAsia"/>
          <w:szCs w:val="21"/>
        </w:rPr>
        <w:t>;</w:t>
      </w:r>
      <w:r>
        <w:rPr>
          <w:szCs w:val="21"/>
        </w:rPr>
        <w:t>     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支持sudo普通用户命令</w:t>
      </w:r>
      <w:r>
        <w:rPr>
          <w:rFonts w:hint="eastAsia"/>
          <w:szCs w:val="21"/>
        </w:rPr>
        <w:t>;</w:t>
      </w:r>
    </w:p>
    <w:p>
      <w:pPr>
        <w:numPr>
          <w:ilvl w:val="0"/>
          <w:numId w:val="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去中心化管理。</w:t>
      </w:r>
    </w:p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Ansible自动运维管理工具工作原理拓扑，如图21-1所示：</w:t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rFonts w:eastAsia="微软雅黑"/>
          <w:szCs w:val="21"/>
        </w:rPr>
        <w:drawing>
          <wp:inline distT="0" distB="0" distL="0" distR="0">
            <wp:extent cx="5267325" cy="2771775"/>
            <wp:effectExtent l="19050" t="19050" r="28575" b="28575"/>
            <wp:docPr id="349" name="图片 34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图21-1 Ansible工作原理图</w:t>
      </w:r>
    </w:p>
    <w:p>
      <w:pPr>
        <w:pStyle w:val="3"/>
        <w:spacing w:line="360" w:lineRule="auto"/>
        <w:rPr>
          <w:rFonts w:ascii="Times New Roman" w:hAnsi="Times New Roman"/>
        </w:rPr>
      </w:pPr>
      <w:bookmarkStart w:id="0" w:name="_Toc471318125"/>
      <w:bookmarkStart w:id="1" w:name="_Toc438371917"/>
      <w:r>
        <w:rPr>
          <w:rFonts w:ascii="Times New Roman" w:hAnsi="Times New Roman"/>
        </w:rPr>
        <w:t>Ansible安装配置</w:t>
      </w:r>
      <w:bookmarkEnd w:id="0"/>
      <w:bookmarkEnd w:id="1"/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可以工作在Linux、BSD、Mac OS X 等平台，对Python环境的版本最低要求为Python2.6以上，如果操作系统Python软件版本为2.4，需要升级方可使用Ansible工具。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Red Hat、CentOS操作系统可以直接基于YUM工具自动安装Ansible，CentOS6.x或者CentOS7.x安装前，需先安装epel扩展源，代码如下：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rpm -Uvh http://mirrors.ustc.edu.cn/fedora/epel/6/x86_64/epel-release-6-8.noarch.rpm</w:t>
            </w:r>
          </w:p>
          <w:p>
            <w:pPr>
              <w:spacing w:line="360" w:lineRule="auto"/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 xml:space="preserve">yum   install   epel-release  </w:t>
            </w:r>
            <w:r>
              <w:rPr>
                <w:rFonts w:hint="eastAsia"/>
                <w:szCs w:val="21"/>
                <w:highlight w:val="yellow"/>
              </w:rPr>
              <w:t xml:space="preserve"> </w:t>
            </w:r>
            <w:r>
              <w:rPr>
                <w:szCs w:val="21"/>
                <w:highlight w:val="yellow"/>
              </w:rPr>
              <w:t>-y</w:t>
            </w:r>
          </w:p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  <w:highlight w:val="yellow"/>
              </w:rPr>
              <w:t>yum   install   ansible       -y</w:t>
            </w:r>
          </w:p>
        </w:tc>
      </w:tr>
    </w:tbl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Ansible工具默认主目录为：/etc/ansible/，其中hosts文件为被管理机IP或者主机名列表，ansible.cfg为ansible主配置文件，roles为角色或者插件路径，默认该目录为空，如图21-2所示：</w:t>
      </w:r>
    </w:p>
    <w:p>
      <w:pPr>
        <w:spacing w:line="360" w:lineRule="auto"/>
      </w:pPr>
      <w:r>
        <w:drawing>
          <wp:inline distT="0" distB="0" distL="0" distR="0">
            <wp:extent cx="5486400" cy="2200275"/>
            <wp:effectExtent l="19050" t="19050" r="19050" b="28575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微软雅黑"/>
          <w:szCs w:val="21"/>
        </w:rPr>
      </w:pPr>
      <w:r>
        <w:rPr>
          <w:sz w:val="18"/>
          <w:szCs w:val="18"/>
        </w:rPr>
        <w:t>图21-2 Ansible主目录信息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Ansible远程批量管理，其中执行命令是通过Ad-Hoc来完成，也即点对点单条执行命令，能够快速执行，而且不需要保存执行的命令。默认hosts文件配置主机列表，可以配置分组，可以定义各种ip及规则，hosts列表默认配置如图21-3所示：</w:t>
      </w:r>
    </w:p>
    <w:p>
      <w:pPr>
        <w:spacing w:line="360" w:lineRule="auto"/>
        <w:jc w:val="left"/>
      </w:pPr>
      <w:r>
        <w:drawing>
          <wp:inline distT="0" distB="0" distL="0" distR="0">
            <wp:extent cx="5486400" cy="2219325"/>
            <wp:effectExtent l="19050" t="19050" r="19050" b="28575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微软雅黑"/>
          <w:szCs w:val="21"/>
        </w:rPr>
      </w:pPr>
      <w:r>
        <w:rPr>
          <w:sz w:val="18"/>
          <w:szCs w:val="18"/>
        </w:rPr>
        <w:t>图21-3 Hosts主机列表文件内容</w:t>
      </w:r>
    </w:p>
    <w:p>
      <w:pPr>
        <w:spacing w:line="360" w:lineRule="auto"/>
        <w:ind w:firstLine="420"/>
        <w:jc w:val="left"/>
        <w:rPr>
          <w:szCs w:val="21"/>
        </w:rPr>
      </w:pPr>
      <w:bookmarkStart w:id="2" w:name="_Toc438371918"/>
      <w:bookmarkStart w:id="3" w:name="_Toc471318126"/>
      <w:r>
        <w:rPr>
          <w:szCs w:val="21"/>
        </w:rPr>
        <w:t>Ansible基于多模块管理，常用的Ansible工具管理模块包括：command、shell、script、yum、copy、File、async、docker、cron、mysql_user、ping、sysctl、user、acl、add_host、easy_install、haproxy等。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 xml:space="preserve">可以使用ansible-doc </w:t>
      </w:r>
      <w:r>
        <w:rPr>
          <w:rFonts w:hint="eastAsia"/>
          <w:szCs w:val="21"/>
        </w:rPr>
        <w:t>-</w:t>
      </w:r>
      <w:r>
        <w:rPr>
          <w:szCs w:val="21"/>
        </w:rPr>
        <w:t>l|more查看ansible支持的模块，也可以查看每个模块的帮助文档，ansible-doc  module_name，如图21-4所示：</w:t>
      </w:r>
    </w:p>
    <w:p>
      <w:pPr>
        <w:spacing w:line="360" w:lineRule="auto"/>
        <w:jc w:val="left"/>
      </w:pPr>
      <w:r>
        <w:drawing>
          <wp:inline distT="0" distB="0" distL="0" distR="0">
            <wp:extent cx="5486400" cy="2133600"/>
            <wp:effectExtent l="19050" t="19050" r="19050" b="19050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微软雅黑"/>
          <w:szCs w:val="21"/>
        </w:rPr>
      </w:pPr>
      <w:r>
        <w:rPr>
          <w:sz w:val="18"/>
          <w:szCs w:val="18"/>
        </w:rPr>
        <w:t>图21-4 Ansible-doc docker帮助信息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</w:t>
      </w:r>
      <w:bookmarkEnd w:id="2"/>
      <w:bookmarkEnd w:id="3"/>
      <w:r>
        <w:rPr>
          <w:rFonts w:ascii="Times New Roman" w:hAnsi="Times New Roman"/>
        </w:rPr>
        <w:t>工具参数详解</w:t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ind w:firstLine="420"/>
        <w:rPr>
          <w:rFonts w:ascii="Times New Roman" w:hAnsi="Times New Roman" w:eastAsia="宋体" w:cs="Times New Roman"/>
          <w:kern w:val="20"/>
          <w:sz w:val="21"/>
          <w:szCs w:val="21"/>
        </w:rPr>
      </w:pPr>
      <w:r>
        <w:rPr>
          <w:rFonts w:ascii="Times New Roman" w:hAnsi="Times New Roman" w:eastAsia="宋体" w:cs="Times New Roman"/>
          <w:kern w:val="20"/>
          <w:sz w:val="21"/>
          <w:szCs w:val="21"/>
        </w:rPr>
        <w:t>基于Ansible批量管理之前，需将被管理的服务器IP列表添加至/etc/ansible/hosts文件中，如图21-5添加4台被管理端IP地址，分成web和db两组，本机也可以是被管理机。</w:t>
      </w:r>
    </w:p>
    <w:p>
      <w:pPr>
        <w:spacing w:line="360" w:lineRule="auto"/>
        <w:jc w:val="both"/>
        <w:rPr>
          <w:rFonts w:ascii="Times New Roman" w:hAnsi="Times New Roman" w:eastAsia="宋体" w:cs="Times New Roman"/>
          <w:kern w:val="20"/>
          <w:sz w:val="21"/>
          <w:szCs w:val="21"/>
        </w:rPr>
      </w:pPr>
      <w:r>
        <w:rPr>
          <w:rFonts w:hint="eastAsia"/>
        </w:rPr>
        <w:t>192.168.68.58 ansible_user=jfedu ansible_password=123456</w:t>
      </w:r>
    </w:p>
    <w:p>
      <w:pPr>
        <w:spacing w:line="360" w:lineRule="auto"/>
        <w:jc w:val="center"/>
      </w:pPr>
      <w:r>
        <w:drawing>
          <wp:inline distT="0" distB="0" distL="0" distR="0">
            <wp:extent cx="5486400" cy="2266950"/>
            <wp:effectExtent l="19050" t="19050" r="19050" b="1905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图21-5 Ansible Hosts主机列表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基于Ansible自动运维工具管理客户端案例操作，由于Ansible管理远程服务器基于SSH，在登录远程服务器执行命令时需要远程服务器的用户名和密码，也可以加入-k参数手动输入密码或者基于ssh-keygen生成免秘钥。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Ansible自动化批量管理工具主要参数如下：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-v,–verbose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打印详细模式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-i PATH,–inventory=PATH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指定host文件路径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-f NUM,–forks=NUM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指定fork开启同步进程的个数，默认5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-m NAME,–module-name=NAME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指定module名称，默认模块command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-a MODULE_ARGS  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module模块的参数或者命令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-k,–ask-pass    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输入远程被管理端密码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–sudo           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基于sudo用户执行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-K,–ask-sudo-pass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提示输入sudo密码与sudo一起使用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-u USERNAME,–user=USERNAME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指定移动端的执行用户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-C,–check       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测试执行过程，不改变真实内容，相当于预演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-T TIMEOUT,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执行命令超时时间，默认为10秒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--version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查看Ansible软件版本信息。</w:t>
            </w:r>
          </w:p>
        </w:tc>
      </w:tr>
    </w:tbl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ping模块实战</w:t>
      </w:r>
    </w:p>
    <w:p>
      <w:pPr>
        <w:spacing w:line="360" w:lineRule="auto"/>
        <w:ind w:firstLine="420"/>
      </w:pPr>
      <w:r>
        <w:t>Ansible最基础的模块为ping模块，主要用于判断远程客户端是否在线，用于ping本身服务器，返回值为changed、ping。</w:t>
      </w:r>
    </w:p>
    <w:p>
      <w:pPr>
        <w:spacing w:line="360" w:lineRule="auto"/>
        <w:rPr>
          <w:szCs w:val="21"/>
        </w:rPr>
      </w:pPr>
      <w:r>
        <w:tab/>
      </w:r>
      <w:r>
        <w:rPr>
          <w:szCs w:val="21"/>
        </w:rPr>
        <w:t>Ansible ping模块企业常用案例如下：</w:t>
      </w:r>
    </w:p>
    <w:p>
      <w:pPr>
        <w:numPr>
          <w:ilvl w:val="0"/>
          <w:numId w:val="3"/>
        </w:numPr>
        <w:topLinePunct w:val="0"/>
        <w:spacing w:line="360" w:lineRule="auto"/>
        <w:textAlignment w:val="auto"/>
      </w:pPr>
      <w:r>
        <w:rPr>
          <w:szCs w:val="21"/>
        </w:rPr>
        <w:t>Ansible ping服务器状态，如图21-6所示：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 -m ping</w:t>
            </w:r>
          </w:p>
        </w:tc>
      </w:tr>
    </w:tbl>
    <w:p>
      <w:pPr>
        <w:spacing w:line="360" w:lineRule="auto"/>
      </w:pPr>
      <w:r>
        <w:drawing>
          <wp:inline distT="0" distB="0" distL="0" distR="0">
            <wp:extent cx="5486400" cy="2200275"/>
            <wp:effectExtent l="0" t="0" r="0" b="9525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图21-6 Ansible ping服务器状态</w:t>
      </w:r>
    </w:p>
    <w:p>
      <w:pPr>
        <w:spacing w:line="360" w:lineRule="auto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备注：</w:t>
      </w:r>
    </w:p>
    <w:p>
      <w:pPr>
        <w:numPr>
          <w:ilvl w:val="0"/>
          <w:numId w:val="4"/>
        </w:numPr>
        <w:spacing w:line="360" w:lineRule="auto"/>
        <w:jc w:val="both"/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14"/>
          <w:szCs w:val="14"/>
          <w:shd w:val="clear" w:fill="282C34"/>
        </w:rPr>
        <w:t>vi /etc/ansible/ansible.cfg</w:t>
      </w:r>
      <w:r>
        <w:rPr>
          <w:rFonts w:hint="eastAsia" w:ascii="Consolas" w:hAnsi="Consolas" w:cs="Consolas"/>
          <w:i w:val="0"/>
          <w:caps w:val="0"/>
          <w:color w:val="ABB2BF"/>
          <w:spacing w:val="0"/>
          <w:sz w:val="14"/>
          <w:szCs w:val="14"/>
          <w:shd w:val="clear" w:fill="282C34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将#h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ost_key_checking = False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改为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host_key_checking = False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去掉注释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>），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否则会报错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5269865" cy="3886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command模块实战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command模块为ansible默认模块，主要用于执行Linux基础命令，可以执行远程服务器命令执行、任务执行等操作。Command模块使用详解：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Chdir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执行命令前，切换到目录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Creates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当该文件存在时，则不执行该步骤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Executable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换用shell环境执行命令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Free_form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需要执行的脚本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Removes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当该文件不存在时，则不执行该步骤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Warn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如果在ansible.cfg中存在告警，如果设定了False，不会警告此行。</w:t>
            </w:r>
          </w:p>
        </w:tc>
      </w:tr>
    </w:tbl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command模块企业常用案例如下：</w:t>
      </w:r>
    </w:p>
    <w:p>
      <w:pPr>
        <w:numPr>
          <w:ilvl w:val="0"/>
          <w:numId w:val="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command模块远程执行date命令，执行结果如图21-7所示：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微软雅黑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-i /etc/ansible/hosts  all  -m command -a  "date"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076450"/>
            <wp:effectExtent l="19050" t="19050" r="19050" b="1905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图21-7 Ansible command date命令执行结果</w:t>
      </w:r>
    </w:p>
    <w:p>
      <w:pPr>
        <w:numPr>
          <w:ilvl w:val="0"/>
          <w:numId w:val="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command模块远程执行ping命令，执行结果如图21-8所示：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微软雅黑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all  -m command -a  "ping  -c  1  www.baidu.com"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362200"/>
            <wp:effectExtent l="0" t="0" r="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图21-8 Ansible command ping命令执行结果</w:t>
      </w:r>
    </w:p>
    <w:p>
      <w:pPr>
        <w:numPr>
          <w:ilvl w:val="0"/>
          <w:numId w:val="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Hosts正则模式远程执行df -h，执行结果如图21-9所示：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微软雅黑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 192.168.149.13*  -m  command  -a  "df -h"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143125"/>
            <wp:effectExtent l="19050" t="19050" r="19050" b="28575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图21-9 Ansible command df -h命令执行结果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copy模块实战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copy模块主要用于文件或者目录拷贝，支持文件、目录、权限、用户组功能，copy模块使用详解：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src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Ansible端源文件或者目录，空文件夹不拷贝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content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用来替代src，用于将指定文件的内容，拷贝到远程文件内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dest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客户端目标目录或者文件，需要绝对路径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backup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拷贝之前，先备份远程节点上的原始文件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directory_mode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用于拷贝文件夹，新建的文件会被拷贝，而老旧的不会被拷贝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follow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支持link文件拷贝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force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覆盖远程主机不一致的内容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group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设定远程主机文件夹的组名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mode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指定远程主机文件及文件及的权限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owner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设定远程主机文件夹的用户名。</w:t>
            </w:r>
          </w:p>
        </w:tc>
      </w:tr>
    </w:tbl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copy模块企业常用案例如下：</w:t>
      </w:r>
    </w:p>
    <w:p>
      <w:pPr>
        <w:numPr>
          <w:ilvl w:val="0"/>
          <w:numId w:val="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copy模块操作，src表示源文件，dest表示目标目录或者文件，owner指定拥有者，执行结果如图21-10所示：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微软雅黑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-m copy  -a  'src=/etc/passwd  dest=/tmp/  mode=755  owner=root'</w:t>
            </w:r>
          </w:p>
        </w:tc>
      </w:tr>
    </w:tbl>
    <w:p>
      <w:pPr>
        <w:spacing w:line="360" w:lineRule="auto"/>
      </w:pPr>
      <w:r>
        <w:drawing>
          <wp:inline distT="0" distB="0" distL="0" distR="0">
            <wp:extent cx="5486400" cy="2095500"/>
            <wp:effectExtent l="19050" t="19050" r="19050" b="1905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图21-10 Ansible copy拷贝文件</w:t>
      </w:r>
    </w:p>
    <w:p>
      <w:pPr>
        <w:numPr>
          <w:ilvl w:val="0"/>
          <w:numId w:val="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copy模块操作，content文件内容，dest目标文件，owner指定拥有者，执行结果如图21-11所示：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微软雅黑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-m copy  -a  'content="Hello World"  dest=/tmp/jfedu.txt  mode=755  owner=root'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200275"/>
            <wp:effectExtent l="0" t="0" r="0" b="9525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图21-11 Ansible copy追加内容</w:t>
      </w:r>
    </w:p>
    <w:p>
      <w:pPr>
        <w:numPr>
          <w:ilvl w:val="0"/>
          <w:numId w:val="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copy模块操作，content文件内容，dest目标文件，owner指定拥有者，backup=yes开启备份，执行结果如图21-12所示：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微软雅黑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-m copy  -a  'content="Hello World"  dest=/tmp/jfedu.txt  backup=yes mode=755  owner=root'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057400"/>
            <wp:effectExtent l="19050" t="19050" r="19050" b="1905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图21-12 Ansible copy客户端备份结果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yum模块实战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yum模块主要用于软件的安装、升级、卸载，支持红帽.rpm软件的管理，YUM模块使用详解：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conf_file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设定远程yum执行时所依赖的yum配置文件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disable_gpg_check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安装软件包之前是否坚持gpg  key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name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需要安装的软件名称，支持软件组安装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update_cache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安装软件前更新缓存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enablerepo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指定repo源名称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skip_broken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跳过异常软件节点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state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软件包状态，包括：installed、present、latest、absent、removed。</w:t>
            </w:r>
          </w:p>
        </w:tc>
      </w:tr>
    </w:tbl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yum模块企业常用案例如下：</w:t>
      </w:r>
    </w:p>
    <w:p>
      <w:pPr>
        <w:numPr>
          <w:ilvl w:val="0"/>
          <w:numId w:val="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yum模块操作，name表示需安装的软件名称，state表示状态，常见state= installed表示安装软件，执行结果如图21-13所示：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all  -k  -m  yum  -a  "name=sysstat,screen  state=installed"</w:t>
            </w:r>
          </w:p>
        </w:tc>
      </w:tr>
    </w:tbl>
    <w:p>
      <w:pPr>
        <w:spacing w:line="360" w:lineRule="auto"/>
      </w:pPr>
      <w:r>
        <w:drawing>
          <wp:inline distT="0" distB="0" distL="0" distR="0">
            <wp:extent cx="5486400" cy="2305050"/>
            <wp:effectExtent l="19050" t="19050" r="19050" b="1905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图21-13 Ansible YUM安装软件包</w:t>
      </w:r>
    </w:p>
    <w:p>
      <w:pPr>
        <w:numPr>
          <w:ilvl w:val="0"/>
          <w:numId w:val="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yum模块操作，name表示需安装的软件名称，state表示状态，常见state= installed表示安装软件，执行结果如图21-14所示：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all  -k  -m  yum  -a  "name=sysstat,screen  state=absent"</w:t>
            </w:r>
          </w:p>
        </w:tc>
      </w:tr>
    </w:tbl>
    <w:p>
      <w:pPr>
        <w:spacing w:line="360" w:lineRule="auto"/>
      </w:pPr>
      <w:r>
        <w:drawing>
          <wp:inline distT="0" distB="0" distL="0" distR="0">
            <wp:extent cx="5486400" cy="2209800"/>
            <wp:effectExtent l="0" t="0" r="0" b="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图21-14 Ansible YUM卸载软件包</w:t>
      </w:r>
    </w:p>
    <w:p>
      <w:pPr>
        <w:numPr>
          <w:ilvl w:val="0"/>
          <w:numId w:val="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yum模块操作，name表示需安装的软件名称，state表示状态，常见state= installed，表示安装软件，disable_gpg_check=no不检查key，执行结果如图21-15所示：</w:t>
      </w:r>
    </w:p>
    <w:tbl>
      <w:tblPr>
        <w:tblStyle w:val="11"/>
        <w:tblW w:w="839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5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192.168.149.129  -k  -m  yum  -a  "name=sysstat,screen  state=installed disable_gpg_check=no"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200275"/>
            <wp:effectExtent l="0" t="0" r="0" b="9525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图21-15 Ansible YUM安装软件包，不检查KEY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file模块实战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file模块主要用于对文件的创建、删除、修改、权限、属性的维护和管理，File模块使用详解：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src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Ansible端源文件或者目录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follow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支持link文件拷贝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force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覆盖远程主机不一致的内容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group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设定远程主机文件夹的组名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mode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指定远程主机文件及文件及的权限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owner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设定远程主机文件夹的用户名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path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目标路径，也可以用dest,name代替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state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状态包括：file、link、directory、hard、touch、absent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attributes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文件或者目录特殊属性。</w:t>
            </w:r>
          </w:p>
        </w:tc>
      </w:tr>
    </w:tbl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file模块企业常用案例如下：</w:t>
      </w:r>
    </w:p>
    <w:p>
      <w:pPr>
        <w:numPr>
          <w:ilvl w:val="0"/>
          <w:numId w:val="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file模块操作，path表示目录的名称和路径， state=directory表示创建目录，执行结果如图21-16所示：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192.168.* -m  file  -a  "path=/tmp/`date +%F`  state=directory  mode=755"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038350"/>
            <wp:effectExtent l="0" t="0" r="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图21-16 Ansible file创建目录</w:t>
      </w:r>
    </w:p>
    <w:p>
      <w:pPr>
        <w:numPr>
          <w:ilvl w:val="0"/>
          <w:numId w:val="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file模块操作，path表示目录的名称和路径， state=touch表示创建文件，执行结果如图21-17所示：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 xml:space="preserve">ansible  -k  192.168.*  -m  file  -a  "path=/tmp/jfedu.txt  state=touch </w:t>
            </w:r>
            <w:r>
              <w:rPr>
                <w:rFonts w:hint="eastAsia" w:ascii="Times New Roman" w:hAnsi="Times New Roman" w:eastAsia="宋体" w:cs="Times New Roman"/>
                <w:kern w:val="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mode=755"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171700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图21-17 Ansible file创建文件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user模块实战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user模块主要用于操作系统用户、组、权限、密码等操作，user模块使用详解：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system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默认创建为普通用户，为yes则创建系统用户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append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添加一个新的组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comment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新增描述信息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createhome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给用户创建家目录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force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用于删除强制删除用户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group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创建用户主组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groups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将用户加入组或者附属组添加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home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指定用户的家目录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name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表示状态，是否create、remove、modify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password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指定用户的密码，此处为加密密码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remove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删除用户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shell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设置用户的shell登录环境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uid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设置用户id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update_password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修改用户密码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Cs w:val="21"/>
              </w:rPr>
              <w:t xml:space="preserve">state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用户状态，默认为present表示新建用户。</w:t>
            </w:r>
          </w:p>
        </w:tc>
      </w:tr>
    </w:tbl>
    <w:p>
      <w:pPr>
        <w:spacing w:line="360" w:lineRule="auto"/>
        <w:ind w:left="420"/>
        <w:rPr>
          <w:szCs w:val="21"/>
        </w:rPr>
      </w:pPr>
    </w:p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user模块企业常用案例如下：</w:t>
      </w:r>
    </w:p>
    <w:p>
      <w:pPr>
        <w:numPr>
          <w:ilvl w:val="0"/>
          <w:numId w:val="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user模块操作，name表示用户名称，home表示其家目录，执行结果如图21-18所示：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192.168.149.*   -m   user   -a   "name=jfedu   home=/tmp/"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228850"/>
            <wp:effectExtent l="19050" t="19050" r="19050" b="1905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图21-18 Ansible user创建新用户</w:t>
      </w:r>
    </w:p>
    <w:p>
      <w:pPr>
        <w:numPr>
          <w:ilvl w:val="0"/>
          <w:numId w:val="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user模块操作，name表示用户名称，home表示其家目录，执行结果如图21-19所示：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192.168.149.*   -m   user   -a   "name=jfedu   home=/tmp/ shell=/sbin/nologin"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257425"/>
            <wp:effectExtent l="0" t="0" r="0" b="9525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图21-19 Ansible user指定Shell环境</w:t>
      </w:r>
    </w:p>
    <w:p>
      <w:pPr>
        <w:numPr>
          <w:ilvl w:val="0"/>
          <w:numId w:val="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user模块操作，name表示用户名称，state=absent表示删除用户，执行结果如图21-20所示：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 xml:space="preserve">ansible  -k  192.168.149.*   -m   user   -a   "name=jfedu   state=absent </w:t>
            </w:r>
            <w:r>
              <w:rPr>
                <w:rFonts w:hint="eastAsia" w:ascii="Times New Roman" w:hAnsi="Times New Roman" w:eastAsia="宋体" w:cs="Times New Roman"/>
                <w:kern w:val="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force=yes"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247900"/>
            <wp:effectExtent l="0" t="0" r="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图21-20 Ansible user删除用户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生成密文密码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ansible 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 localhost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 debug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"msg={{ '密码信息(123456)' | password_hash('sha512','加密效验信息(随便写)') }}"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 localhost  在本地生成信息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 debug  调试模块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sha512  加密方式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# ansible 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 localhost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 debug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"msg={{ '123456' | password_hash('sha512','sky01') }}"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localhost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SUCCESS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"msg"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"$6$sky01$Ppe22caGxlbHwCR5biZ0oCcMa63McBIBgXD3RIkO080MckocOdUl2/SpKWUgPCdAOOE1Yjzyb5Oir2vgOjVwL/"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再去修改创建密码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 后面请使用单引号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# ansible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10.0.0.11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 user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'name=sky01 password=$6$sky01$Ppe22caGxlbHwCR5biZ0oCcMa63McBIBgXD3RIkO080MckocOdUl2/SpKWUgPCdAOOE1Yjzyb5Oir2vgOjVwL/'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[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WARNING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]: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The input password appears not to have been hashed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The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'password'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argument must be encrypted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for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this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module to work properly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10.0.0.11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CHANGED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=&gt;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"ansible_facts"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"discovered_interpreter_python"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"/usr/bin/python"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"append"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"changed"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"comment"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"group"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1001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"home"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"/home/sky01"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"move_home"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bookmarkStart w:id="6" w:name="_GoBack"/>
      <w:bookmarkEnd w:id="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"sky01"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"NOT_LOGGING_PASSWORD"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"shell"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"/bin/bash"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"state"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"present"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2"/>
          <w:szCs w:val="1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"uid"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1001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both"/>
        <w:rPr>
          <w:rFonts w:ascii="Times New Roman" w:hAnsi="Times New Roman" w:eastAsia="宋体" w:cs="Times New Roman"/>
          <w:sz w:val="18"/>
          <w:szCs w:val="18"/>
        </w:rPr>
      </w:pP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cron模块实战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cron模块主要用于添加、删除、更新操作系统Crontab任务计划，Cron模块使用详解：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name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任务计划名称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cron_file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替换客户端该用户的任务计划的文件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minute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分（ 0-59 ，* ，*/2 ）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hour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时（ 0-23 ，* ，*/2 ）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day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日（ 1-31 ，* ，*/2 ）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month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月（ 1-12 ，* ，*/2 ）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weekday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周（ 0-6 或 1-7 ，* ）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job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任何计划执行的命令，state要等于present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backup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是否备份之前的任务计划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user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新建任务计划的用户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state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指定任务计划present、absent。</w:t>
            </w:r>
          </w:p>
        </w:tc>
      </w:tr>
    </w:tbl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cron模块企业常用案例如下：</w:t>
      </w:r>
    </w:p>
    <w:p>
      <w:pPr>
        <w:numPr>
          <w:ilvl w:val="0"/>
          <w:numId w:val="10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cron模块操作，基于cron模块，创建crontab任务计划，执行结果如图21-21所示：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all  -m  cron  -a  "minute=0  hour=0  day=*  month=*  weekday=* name='Ntpdate server for sync time'   job='/usr/sbin/ntpdate 139.224.227.121'"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228850"/>
            <wp:effectExtent l="19050" t="19050" r="19050" b="19050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  <w:sz w:val="18"/>
          <w:szCs w:val="18"/>
        </w:rPr>
        <w:t>图21-21 Ansible cron添加任务计划</w:t>
      </w:r>
    </w:p>
    <w:p>
      <w:pPr>
        <w:numPr>
          <w:ilvl w:val="0"/>
          <w:numId w:val="10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cron模块操作，基于cron模块，备份crontab任务计划，backup=yes表示开启备份，备份文件存放于客户端/tmp/，执行结果如图21-22所示：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all  -m  cron  -a  "minute=0  hour=0  day=*  month=*  weekday=* name='Ntpdate server for sync time'  backup=yes job='/usr/sbin/ntpdate  pool.ntp.org'"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190750"/>
            <wp:effectExtent l="0" t="0" r="0" b="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图21-22 Ansible cron删除任务计划</w:t>
      </w:r>
    </w:p>
    <w:p>
      <w:pPr>
        <w:numPr>
          <w:ilvl w:val="0"/>
          <w:numId w:val="10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cron模块操作，基于cron模块，删除crontab任务计划，执行结果如图21-23所示：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all  -m  cron  -a  "name='Ntpdate server for sync time'  state=absent"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228850"/>
            <wp:effectExtent l="19050" t="19050" r="19050" b="1905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图21-23 Ansible cron删除任务计划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synchronize模块实战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synchronize模块主要用于目录、文件同步，基于Rsync命令同步目录，Synchronize模块使用详解：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compress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开启压缩，默认为开启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archive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是否采用归档模式同步，保证源和目标文件属性一致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checksum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是否效验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dirs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以非递归的方式传输目录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links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同步链接文件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recursive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是否递归yes/no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rsync_opts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使用rsync 的参数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copy_links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同步的时候是否复制连接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delete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删除源中没有而目标存在的文件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src                          源目录及文件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dest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目标目录及文件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dest_port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目标接受的端口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rsync_path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服务的路径，指定 rsync 命令来在远程服务器上运行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rsync_timeout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指定rsync操作的IP超时时间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set_remote_user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设置远程用户名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--exclude=.log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忽略同步.log结尾的文件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mode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同步的模式，rsync同步的方式PUSH、PULL，默认都是推送push。</w:t>
            </w:r>
          </w:p>
        </w:tc>
      </w:tr>
    </w:tbl>
    <w:p>
      <w:pPr>
        <w:spacing w:line="360" w:lineRule="auto"/>
        <w:ind w:left="420"/>
        <w:rPr>
          <w:szCs w:val="21"/>
        </w:rPr>
      </w:pPr>
      <w:r>
        <w:rPr>
          <w:szCs w:val="21"/>
        </w:rPr>
        <w:t>Ansible synchronize模块企业常用案例如下：</w:t>
      </w:r>
    </w:p>
    <w:p>
      <w:pPr>
        <w:numPr>
          <w:ilvl w:val="0"/>
          <w:numId w:val="11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synchronize模块操作，src源目录、dest目标目录，执行结果如图21-24所示：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 xml:space="preserve">ansible  -k </w:t>
            </w:r>
            <w:r>
              <w:rPr>
                <w:rFonts w:hint="eastAsia" w:ascii="Times New Roman" w:hAnsi="Times New Roman" w:eastAsia="宋体" w:cs="Times New Roman"/>
                <w:kern w:val="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 xml:space="preserve">all </w:t>
            </w:r>
            <w:r>
              <w:rPr>
                <w:rFonts w:hint="eastAsia" w:ascii="Times New Roman" w:hAnsi="Times New Roman" w:eastAsia="宋体" w:cs="Times New Roman"/>
                <w:kern w:val="2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-m synchronize  -a 'src=/tmp/ dest=/tmp/'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152650"/>
            <wp:effectExtent l="0" t="0" r="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图21-24 Ansible 目录同步</w:t>
      </w:r>
    </w:p>
    <w:p>
      <w:pPr>
        <w:numPr>
          <w:ilvl w:val="0"/>
          <w:numId w:val="11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synchronize模块操作，src源目录、dest目标目录、compress=yes开启压缩、delete=yes数据一致、rsync_opts同步参数、--exclude排除文件，执行结果如图21-25所示：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all  -m synchronize  -a 'src=/tmp/ dest=/tmp/ compress=yes delete=yes rsync_opts=--no-motd,--exclude=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20"/>
                <w:sz w:val="21"/>
                <w:szCs w:val="21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  <w:color w:val="FF0000"/>
                <w:kern w:val="20"/>
                <w:sz w:val="21"/>
                <w:szCs w:val="21"/>
              </w:rPr>
              <w:t>.</w:t>
            </w: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txt'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200275"/>
            <wp:effectExtent l="19050" t="19050" r="19050" b="28575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图21-25 Ansible 目录同步排除.txt文件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shell模块实战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shell模块主要用于远程客户端上执行各种Shell命令或者运行脚本，远程执行命令通过/bin/sh环境来执行，支持比command更多的指令，Shell模块使用详解：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Chdir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执行命令前，切换到目录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Creates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当该文件存在时，则不执行该步骤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Executable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换用shell环境执行命令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Free_form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需要执行的脚本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Removes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当该文件不存在时，则不执行该步骤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Warn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如果在ansible.cfg中存在告警，如果设定了False，不会警告此行。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shell模块企业常用案例如下：</w:t>
      </w:r>
    </w:p>
    <w:p>
      <w:pPr>
        <w:numPr>
          <w:ilvl w:val="0"/>
          <w:numId w:val="1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shell模块操作，-m shell指定模块为shell，远程执行Shell脚本，远程执行脚本也可采用script模块。并把执行结果追加至客户端服务器/tmp/var.log文件，执行结果如图21-26所示：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-m shell -a "/bin/sh /tmp/variables.sh &gt;&gt;/tmp/var.log"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1962150"/>
            <wp:effectExtent l="19050" t="19050" r="19050" b="1905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图21-26 Ansible shell远程执行脚本</w:t>
      </w:r>
    </w:p>
    <w:p>
      <w:pPr>
        <w:numPr>
          <w:ilvl w:val="0"/>
          <w:numId w:val="1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shell模块操作，远程执行创建目录命令，执行之前切换在/tmp目录，屏蔽警告信息，执行结果如图21-27所示：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-m shell -a "mkdir -p `date +%F` chdir=/tmp/ state=directory warn=no"</w:t>
            </w:r>
            <w:r>
              <w:commentReference w:id="0"/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143125"/>
            <wp:effectExtent l="19050" t="19050" r="19050" b="28575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图21-27 Ansible shell远程执行脚本</w:t>
      </w:r>
    </w:p>
    <w:p>
      <w:pPr>
        <w:numPr>
          <w:ilvl w:val="0"/>
          <w:numId w:val="1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shell模块操作，-m shell指定模块为shell，远程客户端查看http进程是否启动，执行结果如图21-28所示：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 all  -m  shell  -a  "ps -ef |grep http"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095500"/>
            <wp:effectExtent l="0" t="0" r="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图21-28 Ansible shell远程查看进程</w:t>
      </w:r>
    </w:p>
    <w:p>
      <w:pPr>
        <w:numPr>
          <w:ilvl w:val="0"/>
          <w:numId w:val="12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shell模块操作，-m shell指定模块为shell，远程客户端查看crontab任务计划，执行结果如图21-29所示：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  -k   all  -m  shell  -a  "crontab -l"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095500"/>
            <wp:effectExtent l="0" t="0" r="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图21-29 Ansible shell远程查看任务计划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 service模块实战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service模块主要用于远程客户端各种服务管理，包括启动、停止、重启、重新加载等，service模块使用详解：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enabled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是否开启启动服务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name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服务名称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runlevel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服务启动级别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arguments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服务命令行参数传递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 w:val="18"/>
                <w:szCs w:val="18"/>
              </w:rPr>
            </w:pPr>
            <w:r>
              <w:rPr>
                <w:szCs w:val="21"/>
              </w:rPr>
              <w:t>state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服务操作状态，状态包括started, stopped, restarted, reloaded。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service模块企业常用案例如下：</w:t>
      </w:r>
    </w:p>
    <w:p>
      <w:pPr>
        <w:numPr>
          <w:ilvl w:val="0"/>
          <w:numId w:val="13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service模块操作，远程重启httpd服务，执行结果如图21-30所示：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 -m  service  -a  "name=httpd  state=restarted"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181225"/>
            <wp:effectExtent l="0" t="0" r="0" b="9525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图21-30 Ansible service重启httpd服务</w:t>
      </w:r>
    </w:p>
    <w:p>
      <w:pPr>
        <w:numPr>
          <w:ilvl w:val="0"/>
          <w:numId w:val="13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service模块操作，远程重启网卡服务，指定参数eth0，执行结果如图21-31所示：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 -k   all  -m  service  -a  "name=network   args=eth0  state=restarted"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171700"/>
            <wp:effectExtent l="19050" t="19050" r="19050" b="1905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图21-31 Ansible service重启network服务</w:t>
      </w:r>
    </w:p>
    <w:p>
      <w:pPr>
        <w:numPr>
          <w:ilvl w:val="0"/>
          <w:numId w:val="13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service模块操作，远程开机启动nfs服务，设置3,5级别自动启动，执行结果如图21-32所示：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pStyle w:val="10"/>
              <w:shd w:val="clear" w:color="auto" w:fill="FFFFFF"/>
              <w:spacing w:before="156" w:beforeAutospacing="0" w:after="156" w:afterAutospacing="0" w:line="360" w:lineRule="auto"/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20"/>
                <w:sz w:val="21"/>
                <w:szCs w:val="21"/>
              </w:rPr>
              <w:t>ansible -k all  -m  service  -a  "name=nfs  enabled=yes  runlevel=3,5"</w:t>
            </w:r>
          </w:p>
        </w:tc>
      </w:tr>
    </w:tbl>
    <w:p>
      <w:pPr>
        <w:spacing w:line="360" w:lineRule="auto"/>
        <w:jc w:val="center"/>
      </w:pPr>
      <w:r>
        <w:drawing>
          <wp:inline distT="0" distB="0" distL="0" distR="0">
            <wp:extent cx="5486400" cy="2219325"/>
            <wp:effectExtent l="0" t="0" r="0" b="952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图21-32 Ansible service开机启动nfs服务</w:t>
      </w:r>
    </w:p>
    <w:p>
      <w:pPr>
        <w:pStyle w:val="3"/>
        <w:spacing w:line="360" w:lineRule="auto"/>
        <w:rPr>
          <w:rFonts w:ascii="Times New Roman" w:hAnsi="Times New Roman"/>
        </w:rPr>
      </w:pPr>
      <w:bookmarkStart w:id="4" w:name="_Toc438371919"/>
      <w:bookmarkStart w:id="5" w:name="_Toc471318127"/>
      <w:r>
        <w:rPr>
          <w:rFonts w:ascii="Times New Roman" w:hAnsi="Times New Roman"/>
        </w:rPr>
        <w:t>Ansible Playbook应用</w:t>
      </w:r>
      <w:bookmarkEnd w:id="4"/>
      <w:bookmarkEnd w:id="5"/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如上使用Ad-hoc方式点对点命令执行，可以管理远程主机，如果服务器数量很多，配置信息比较多，还可以利用Ansible Playbook编写剧本、从而以非常简便的方式实现任务处理的自动化与流程化。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Playbook由一个或多个"play"组成的列表，play的主要功能Ansible中的Task定义好的角色，指定剧本对应的服务器组。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从根本上说，Task是一个任务，Task调用Ansible各种模块module，将多个paly组织在一个playbook剧本中，然后组成一个非常完整的流程控制集合。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基于Ansible Playbook还可以收集命令、可以创建任务集，这样能够大大降低管理工作的复杂程度，Playbook采用YAML语法结构，易于阅读、方便配置。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YAML（Yet Another Markup Language），是一种直观的能够被电脑识别的数据序列化格式，是一个可读性高并且容易被人类阅读，容易和脚本语言交互，用来表达资料序列的编程语言。它参考了其它多种语言，包括：XML、C语言、Python、Perl以及电子邮件格式RFC2822，是类似于标准通用标记语言的子集XML的数据描述语言，语法比XML简单很多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YAML使用空白字符和分行来分隔资料，适合用 grep、Python、Perl、Ruby 操作。</w:t>
      </w:r>
    </w:p>
    <w:p>
      <w:pPr>
        <w:numPr>
          <w:ilvl w:val="0"/>
          <w:numId w:val="14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YAML语言特性如下：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可读性强</w:t>
      </w:r>
      <w:r>
        <w:rPr>
          <w:rFonts w:hint="eastAsia"/>
          <w:szCs w:val="21"/>
        </w:rPr>
        <w:t>;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和脚本语言的交互性好</w:t>
      </w:r>
      <w:r>
        <w:rPr>
          <w:rFonts w:hint="eastAsia"/>
          <w:szCs w:val="21"/>
        </w:rPr>
        <w:t>;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使用实现语言的数据类型</w:t>
      </w:r>
      <w:r>
        <w:rPr>
          <w:rFonts w:hint="eastAsia"/>
          <w:szCs w:val="21"/>
        </w:rPr>
        <w:t>;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一致的信息模型</w:t>
      </w:r>
      <w:r>
        <w:rPr>
          <w:rFonts w:hint="eastAsia"/>
          <w:szCs w:val="21"/>
        </w:rPr>
        <w:t>;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易于实现</w:t>
      </w:r>
      <w:r>
        <w:rPr>
          <w:rFonts w:hint="eastAsia"/>
          <w:szCs w:val="21"/>
        </w:rPr>
        <w:t>;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可以基于流来处理</w:t>
      </w:r>
      <w:r>
        <w:rPr>
          <w:rFonts w:hint="eastAsia"/>
          <w:szCs w:val="21"/>
        </w:rPr>
        <w:t>;</w:t>
      </w:r>
    </w:p>
    <w:p>
      <w:pPr>
        <w:numPr>
          <w:ilvl w:val="0"/>
          <w:numId w:val="15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可扩展性强。</w:t>
      </w:r>
    </w:p>
    <w:p>
      <w:pPr>
        <w:numPr>
          <w:ilvl w:val="0"/>
          <w:numId w:val="14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Playbooks组件包括如下：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Target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定义playbook的远程主机组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Variable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定义playbook使用的变量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Task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定义远程主机上执行的任务列表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Handler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定义task执行完成以后需要调用的任务，例如配置文件被改动，则启动handler任务重启相关联的服务。</w:t>
            </w:r>
          </w:p>
        </w:tc>
      </w:tr>
    </w:tbl>
    <w:p>
      <w:pPr>
        <w:numPr>
          <w:ilvl w:val="0"/>
          <w:numId w:val="14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Target常用参数如下：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hosts       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定义远程主机组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user              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执行该任务的用户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sudo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设置为yes的时候，执行任务的时候使用root权限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sudo_user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指定sudo普通用户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connection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默认基于SSH连接客户端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gather_facks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获取远程主机facts基础信息。</w:t>
            </w:r>
          </w:p>
        </w:tc>
      </w:tr>
    </w:tbl>
    <w:p>
      <w:pPr>
        <w:numPr>
          <w:ilvl w:val="0"/>
          <w:numId w:val="14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Variable常用参数如下：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vars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定义格式，变量名:变量值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vars_files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指定变量文件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vars_prompt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用户交互模式自定义变量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setup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模块去远程主机的值</w:t>
            </w:r>
            <w:r>
              <w:rPr>
                <w:rFonts w:hint="eastAsia"/>
                <w:szCs w:val="21"/>
              </w:rPr>
              <w:t>;</w:t>
            </w:r>
          </w:p>
        </w:tc>
      </w:tr>
    </w:tbl>
    <w:p>
      <w:pPr>
        <w:numPr>
          <w:ilvl w:val="0"/>
          <w:numId w:val="14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Task常用参数如下：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name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任务显示名称也即屏幕显示信息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action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定义执行的动作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copy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复制本地文件到远程主机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template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复制本地文件到远程主机，可以引用本地变量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service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定义服务的状态。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playbook案例演示如下：</w:t>
      </w:r>
    </w:p>
    <w:p>
      <w:pPr>
        <w:numPr>
          <w:ilvl w:val="0"/>
          <w:numId w:val="1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远程主机安装Nginx WEB服务，playbook代码如下，执行结果如图21-33所示：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- hosts: 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remote_user: root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tasks: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- name: Jfedu Pcre-devel and Zlib LIB Install.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yum:  name=pcre-devel,pcre,zlib-devel state=installed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- name: Jfedu  Nginx WEB  Server Install Process.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shell: </w:t>
            </w:r>
            <w:r>
              <w:rPr>
                <w:sz w:val="15"/>
                <w:szCs w:val="15"/>
              </w:rPr>
              <w:t>cd /tmp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rm -rf nginx-1.12.0.tar.gz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wget http://nginx.org/download/nginx-1.12.0.tar.gz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tar xzf nginx-1.12.0.tar.gz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cd nginx-1.12.0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./configure --prefix=/usr/local/nginx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make</w:t>
            </w:r>
            <w:r>
              <w:rPr>
                <w:rFonts w:hint="eastAsia"/>
                <w:sz w:val="15"/>
                <w:szCs w:val="15"/>
              </w:rPr>
              <w:t>;</w:t>
            </w:r>
            <w:r>
              <w:rPr>
                <w:sz w:val="15"/>
                <w:szCs w:val="15"/>
              </w:rPr>
              <w:t>make install</w:t>
            </w:r>
          </w:p>
        </w:tc>
      </w:tr>
    </w:tbl>
    <w:p>
      <w:pPr>
        <w:spacing w:line="360" w:lineRule="auto"/>
        <w:jc w:val="center"/>
        <w:rPr>
          <w:szCs w:val="21"/>
        </w:rPr>
      </w:pPr>
      <w:r>
        <w:drawing>
          <wp:inline distT="0" distB="0" distL="0" distR="0">
            <wp:extent cx="5486400" cy="2409825"/>
            <wp:effectExtent l="0" t="0" r="0" b="9525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图21-33 Ansible Playbook远程Nginx安装</w:t>
      </w:r>
    </w:p>
    <w:p>
      <w:pPr>
        <w:numPr>
          <w:ilvl w:val="0"/>
          <w:numId w:val="1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检测远程主机Nginx目录是否存在，不存在则安装Nginx WEB服务，安装完并启动Nginx，playbook代码如下，执行结果如图21-34所示：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- hosts: 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remote_user: root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tasks: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Nginx server Install 2017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file: path=/usr/local/nginx/ state=directory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notify: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    - nginx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    - nginx start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handlers: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nginx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shell: cd /tmp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rm -rf nginx-1.12.0.tar.gz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wget http://nginx.org/download/nginx-1.12.0.tar.gz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tar xzf nginx-1.12.0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.tar.gz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cd nginx-1.12.0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./configure --prefix=/usr/local/nginx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make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make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nginx start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shell: /usr/local/nginx/sbin/nginx</w:t>
            </w:r>
          </w:p>
        </w:tc>
      </w:tr>
    </w:tbl>
    <w:p>
      <w:pPr>
        <w:pStyle w:val="10"/>
        <w:shd w:val="clear" w:color="auto" w:fill="FFFFFF"/>
        <w:spacing w:before="156" w:beforeAutospacing="0" w:after="156" w:afterAutospacing="0" w:line="360" w:lineRule="auto"/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486400" cy="2209800"/>
            <wp:effectExtent l="19050" t="19050" r="19050" b="1905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18"/>
          <w:szCs w:val="18"/>
        </w:rPr>
        <w:t>图21-34 Ansible Playbook Nginx触发安装</w:t>
      </w:r>
    </w:p>
    <w:p>
      <w:pPr>
        <w:numPr>
          <w:ilvl w:val="0"/>
          <w:numId w:val="1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检测远程主机内核参数配置文件是否更新，如果更新则执行命令sysctl –p使内核参数生效，playbook代码如下，执行结果如图21-35所示：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- hosts: 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remote_user: root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tasks: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Linux kernel config 2017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copy: src=/data/sh/sysctl.conf dest=/etc/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notify: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    - source sysctl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handlers: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source sysctl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shell: sysctl -p</w:t>
            </w:r>
          </w:p>
        </w:tc>
      </w:tr>
    </w:tbl>
    <w:p>
      <w:pPr>
        <w:spacing w:line="360" w:lineRule="auto"/>
        <w:jc w:val="center"/>
        <w:rPr>
          <w:szCs w:val="21"/>
        </w:rPr>
      </w:pPr>
      <w:r>
        <w:drawing>
          <wp:inline distT="0" distB="0" distL="0" distR="0">
            <wp:extent cx="5486400" cy="2247900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图21-35 Ansible Playbook 内核参数优化</w:t>
      </w:r>
    </w:p>
    <w:p>
      <w:pPr>
        <w:numPr>
          <w:ilvl w:val="0"/>
          <w:numId w:val="1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基于列表items多个值创建用户，通过{{}}定义列表变量，with_items选项传入变量的值，执行结果如图21-36（a）、21-36（b）所示：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- hosts: 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remote_user: root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tasks: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- name: Linux system Add User list.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user: name={{ item }} state=present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with_items: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- jfedu1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- jfedu2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- jfedu3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- jfedu4</w:t>
            </w:r>
          </w:p>
        </w:tc>
      </w:tr>
    </w:tbl>
    <w:p>
      <w:pPr>
        <w:spacing w:line="360" w:lineRule="auto"/>
      </w:pPr>
      <w:r>
        <w:drawing>
          <wp:inline distT="0" distB="0" distL="0" distR="0">
            <wp:extent cx="5486400" cy="2057400"/>
            <wp:effectExtent l="0" t="0" r="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sz w:val="18"/>
          <w:szCs w:val="18"/>
        </w:rPr>
        <w:t>图21-36（a） Ansible Playbook item变量创建用户</w:t>
      </w:r>
    </w:p>
    <w:p>
      <w:pPr>
        <w:spacing w:line="360" w:lineRule="auto"/>
      </w:pPr>
      <w:r>
        <w:drawing>
          <wp:inline distT="0" distB="0" distL="0" distR="0">
            <wp:extent cx="5486400" cy="2076450"/>
            <wp:effectExtent l="0" t="0" r="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图21-36（b） Ansible Playbook item变量创建用户</w:t>
      </w:r>
    </w:p>
    <w:p>
      <w:pPr>
        <w:numPr>
          <w:ilvl w:val="0"/>
          <w:numId w:val="16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Playbook可以自定义template模板文件，模板文件主要用于服务器需求不一致的情况，需要独立定义的，例如两台服务器安装了Nginx，安装完毕之后将服务器A的HTTP端口改成</w:t>
      </w:r>
      <w:r>
        <w:rPr>
          <w:rFonts w:hint="eastAsia"/>
          <w:szCs w:val="21"/>
        </w:rPr>
        <w:t>81</w:t>
      </w:r>
      <w:r>
        <w:rPr>
          <w:szCs w:val="21"/>
        </w:rPr>
        <w:t>，服务器B的HTTP端口改成8</w:t>
      </w:r>
      <w:r>
        <w:rPr>
          <w:rFonts w:hint="eastAsia"/>
          <w:szCs w:val="21"/>
        </w:rPr>
        <w:t>2</w:t>
      </w:r>
      <w:r>
        <w:rPr>
          <w:szCs w:val="21"/>
        </w:rPr>
        <w:t>，基于tempalte模块轻松实现，方法步骤如下：</w:t>
      </w:r>
    </w:p>
    <w:p>
      <w:pPr>
        <w:numPr>
          <w:ilvl w:val="0"/>
          <w:numId w:val="1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hosts文件指定不同服务器不同httpd_port端口，代码如下：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[web]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192.168.149.128 httpd_port=8</w:t>
            </w:r>
            <w:r>
              <w:rPr>
                <w:rFonts w:hint="eastAsia"/>
                <w:szCs w:val="21"/>
              </w:rPr>
              <w:t>1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192.168.149.129 httpd_port=8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>
      <w:pPr>
        <w:numPr>
          <w:ilvl w:val="0"/>
          <w:numId w:val="1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创建nginx.conf jinja2模板文件，cp nginx.conf nginx.conf.j2，并修改listen 80为listen {{httpd_port}}，Nginx其他配置项不变，代码如下：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cp nginx.conf nginx.conf.j2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listen  {{httpd_port}}</w:t>
            </w:r>
            <w:r>
              <w:rPr>
                <w:rFonts w:hint="eastAsia"/>
                <w:szCs w:val="21"/>
              </w:rPr>
              <w:t>;</w:t>
            </w:r>
          </w:p>
        </w:tc>
      </w:tr>
    </w:tbl>
    <w:p>
      <w:pPr>
        <w:numPr>
          <w:ilvl w:val="0"/>
          <w:numId w:val="1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playbook剧本yaml文件创建，代码如下：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- hosts: 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remote_user: root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tasks: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Nginx server Install 2017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file: path=/usr/local/nginx/ state=directory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notify: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    - nginx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    - nginx config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handlers: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nginx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shell: cd /tmp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rm -rf nginx-1.12.0.tar.gz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wget http://nginx.org/download/nginx-1.12.0.tar.gz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tar xzf nginx-1.12.0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.tar.gz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cd nginx-1.12.0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./configure --prefix=/usr/local/nginx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make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make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- name: nginx config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    template: src=/data/sh/nginx.conf.j2 dest=/usr/local/nginx/conf/nginx.conf</w:t>
            </w:r>
          </w:p>
        </w:tc>
      </w:tr>
    </w:tbl>
    <w:p>
      <w:pPr>
        <w:numPr>
          <w:ilvl w:val="0"/>
          <w:numId w:val="17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playbook执行剧本文件，如图21-37（a）、21-37（b）、21-37（c）所示：</w:t>
      </w:r>
    </w:p>
    <w:p>
      <w:pPr>
        <w:spacing w:line="360" w:lineRule="auto"/>
      </w:pPr>
      <w:r>
        <w:drawing>
          <wp:inline distT="0" distB="0" distL="0" distR="0">
            <wp:extent cx="5486400" cy="2209800"/>
            <wp:effectExtent l="0" t="0" r="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图21-37（a） Ansible Playbook 执行模板yaml</w:t>
      </w:r>
    </w:p>
    <w:p>
      <w:pPr>
        <w:spacing w:line="360" w:lineRule="auto"/>
        <w:rPr>
          <w:szCs w:val="21"/>
        </w:rPr>
      </w:pPr>
      <w:r>
        <w:drawing>
          <wp:inline distT="0" distB="0" distL="0" distR="0">
            <wp:extent cx="5486400" cy="2190750"/>
            <wp:effectExtent l="0" t="0" r="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图21-37（b） 149.128服务器Nginx HTTP Port 80</w:t>
      </w:r>
    </w:p>
    <w:p>
      <w:pPr>
        <w:spacing w:line="360" w:lineRule="auto"/>
        <w:jc w:val="center"/>
      </w:pPr>
      <w:r>
        <w:drawing>
          <wp:inline distT="0" distB="0" distL="0" distR="0">
            <wp:extent cx="5486400" cy="2295525"/>
            <wp:effectExtent l="19050" t="19050" r="19050" b="2857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图21-37（c） 149.129服务器Nginx HTTP Port 81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Ansible配置文件详解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Ansible默认配置文件为/etc/ansible/ansible.cfg，配置文件中可以对ansible进行各项参数的调整，包括并发线程、用户、模块路径、配置优化等，如下为Ansible.cfg常用参数详解：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[defaults]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通用默认配置段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inventory      = /etc/ansible/hosts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被控端IP或者DNS列表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library        = /usr/share/my_modules/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Ansible默认搜寻模块的位置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remote_tmp     = $HOME/.ansible/tmp       Ansible远程执行临时文件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forks          = 5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并行进程数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sudo_user      = root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sudo远程执行用户名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ask_sudo_pass = True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使用sudo，是否需要输入密码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ask_pass      = True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是否需要输入密码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remote_port    = 22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远程SSH端口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module_lang    = C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模块和系统之间通信的语言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host_key_checking = False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检查远程主机密钥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#sudo_exe = sudo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sudo远程执行命令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#sudo_flags = -H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传递sudo之外的参数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timeout = 10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SSH超时时间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remote_user = root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远程登陆用户名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log_path = /var/log/ansible.log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日志文件存放路径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module_name = command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Ansible命令执行默认的模块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#executable = /bin/sh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执行的Shell环境，用户Shell模块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#system_warnings = True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禁用系统运行ansible潜在问题警告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#command_warnings = False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command模块Ansible默认发出警告</w:t>
            </w:r>
            <w:r>
              <w:rPr>
                <w:rFonts w:hint="eastAsia"/>
                <w:szCs w:val="21"/>
              </w:rPr>
              <w:t>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#nocolor = 1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输出带上颜色区别，开启/关闭：0/1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pipelining = False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开启pipe SSH通道优化</w:t>
            </w:r>
            <w:r>
              <w:rPr>
                <w:rFonts w:hint="eastAsia"/>
                <w:szCs w:val="21"/>
              </w:rPr>
              <w:t>;</w:t>
            </w:r>
          </w:p>
        </w:tc>
      </w:tr>
    </w:tbl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Ansible性能调优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企业实战环境中，如果管理的服务器越来越多，Ansibe执行效率会变得比较慢，可以通过优化Ansible提供工作效率，由于Ansible基于SSH协议通信，SSH连接慢会导致整个基于Ansible执行变得缓慢，也需要对Openssh进行优化，具体优化的方法如下：</w:t>
      </w:r>
    </w:p>
    <w:p>
      <w:pPr>
        <w:numPr>
          <w:ilvl w:val="0"/>
          <w:numId w:val="1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SSH 关闭秘钥检测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默认以SSH登录远程客户端服务器，会检查远程主机的公钥(public key)，并将该主机的公钥记录在~/.ssh/known_hosts文件中。下次访问相同主机时，OpenSSH会核对公钥，如果公钥不同，OpenSSH会发出警告，如果公钥相同，则提示输入密码。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SSH对主机的public_key的检查等级是根据StrictHostKeyChecking变量来设定的，StrictHostKeyChecking检查级别包括：no（不检查）、ask（询问）、yes（每次都检查）、False（关闭检查）。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Ansible配置文件中加入如下代码，即可关闭StrictHostKeyChecking检查：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host_key_checking = False</w:t>
            </w:r>
          </w:p>
        </w:tc>
      </w:tr>
    </w:tbl>
    <w:p>
      <w:pPr>
        <w:numPr>
          <w:ilvl w:val="0"/>
          <w:numId w:val="1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OpenSSH连接优化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使用OpenSSH服务时，默认服务器端配置文件UseDNS=YES状态，该选项会导致服务器根据客户端的IP地址进行DNS PTR反向解析，得到客户端的主机名，然后根据获取到的主机名进行DNS正向A记录查询，并验证该IP是否与原始IP一致。关闭DNS解析代码如下：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sed  -i  '/^GSSAPI/s/yes/no/g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/UseDNS/d</w:t>
            </w:r>
            <w:r>
              <w:rPr>
                <w:rFonts w:hint="eastAsia"/>
                <w:szCs w:val="21"/>
              </w:rPr>
              <w:t>;</w:t>
            </w:r>
            <w:r>
              <w:rPr>
                <w:szCs w:val="21"/>
              </w:rPr>
              <w:t>/Protocol/aUseDNS no' /etc/ssh/sshd_config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/etc/init.d/sshd restart</w:t>
            </w:r>
          </w:p>
        </w:tc>
      </w:tr>
    </w:tbl>
    <w:p>
      <w:pPr>
        <w:numPr>
          <w:ilvl w:val="0"/>
          <w:numId w:val="1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SSH pipelining加速Ansible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SSH pipelining是一个加速 Ansible 执行速度的简单方法，SSH pipelining 默认是关闭的，关闭是为了兼容不同的 sudo 配置，主要是requiretty 选项。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如果不使用Sudo建议开启该选项，打开此选项可以减少Ansible 执行没有文件传输时，SSH在被控机器上执行任务的连接数。使用Sudo操作的时候, 必须在所有被管理的主机上将配置文件/etc/sudoers中requiretty选项禁用。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sed    -i    '/^pipelining/s/False/True/g'    /etc/ansible/ansible.cfg</w:t>
            </w:r>
          </w:p>
        </w:tc>
      </w:tr>
    </w:tbl>
    <w:p>
      <w:pPr>
        <w:numPr>
          <w:ilvl w:val="0"/>
          <w:numId w:val="1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 Facts缓存优化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Ansible-playbook 在执行过程中，默认会执行Gather facts，如果不需要获取客户端的fact数据的话，可以关闭获取fact数据功能，关闭之后可以加快ansible-playbook的执行效率。如需关闭fact功能，在playbook yaml文件中加入如下代码即可：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gather_facts: no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 facts组件主要用于收集客户端设备的基础静态信息，这些信息可以在做配置管理的时候方便引用。Facts信息直接当做Ansible Playbook变量信息进行引用，通过定制facts以便收集我们想要的信息，同时可以通过Facter和Ohai来拓展facts信息，也可以将facts信息存入Redis缓存中，如下为Facts使用Redis缓存的步骤。</w:t>
      </w:r>
    </w:p>
    <w:p>
      <w:pPr>
        <w:numPr>
          <w:ilvl w:val="0"/>
          <w:numId w:val="1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部署Redis服务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wget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http://download.redis.io/releases/redis-2.8.13.tar.gz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tar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zxf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redis-2.8.13.tar.gz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cd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redis-2.8.13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make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PREFIX=/usr/local/redis  install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cp 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redis.conf     /usr/local/redis/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将/usr/local/redis/bin/目录加入至环境变量配置文件/etc/profile末尾，然后Shell终端执行source /etc/profile让环境变量生效。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export PATH=/usr/local/redis/bin:$PATH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启动及停止Redis服务命令：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nohup /usr/local/redis/bin/redis-server  /usr/local/redis/redis.conf  &amp;</w:t>
            </w:r>
          </w:p>
        </w:tc>
      </w:tr>
    </w:tbl>
    <w:p>
      <w:pPr>
        <w:numPr>
          <w:ilvl w:val="0"/>
          <w:numId w:val="1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安装Python Redis模块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easy_install pip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pip install redis</w:t>
            </w:r>
          </w:p>
        </w:tc>
      </w:tr>
    </w:tbl>
    <w:p>
      <w:pPr>
        <w:numPr>
          <w:ilvl w:val="0"/>
          <w:numId w:val="1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Ansible整合Redis配置</w:t>
      </w:r>
    </w:p>
    <w:p>
      <w:pPr>
        <w:pStyle w:val="10"/>
        <w:shd w:val="clear" w:color="auto" w:fill="FFFFFF"/>
        <w:spacing w:before="156" w:beforeAutospacing="0" w:after="156" w:afterAutospacing="0" w:line="360" w:lineRule="auto"/>
        <w:ind w:firstLine="420"/>
        <w:rPr>
          <w:rFonts w:ascii="Times New Roman" w:hAnsi="Times New Roman" w:eastAsia="宋体" w:cs="Times New Roman"/>
          <w:kern w:val="20"/>
          <w:sz w:val="21"/>
          <w:szCs w:val="21"/>
        </w:rPr>
      </w:pPr>
      <w:r>
        <w:rPr>
          <w:rFonts w:ascii="Times New Roman" w:hAnsi="Times New Roman" w:eastAsia="宋体" w:cs="Times New Roman"/>
          <w:kern w:val="20"/>
          <w:sz w:val="21"/>
          <w:szCs w:val="21"/>
        </w:rPr>
        <w:t>在配置文件/etc/ansible/ansible.cfg中defaluts段中加入代码，如果redis密码为admin，则开启admin密码行：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gathering = smart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fact_caching = redis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fact_caching_timeout = 86400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fact_caching_connection = localhost:6379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#fact_caching_connection = localhost:6379:0:admin</w:t>
            </w:r>
          </w:p>
        </w:tc>
      </w:tr>
    </w:tbl>
    <w:p>
      <w:pPr>
        <w:numPr>
          <w:ilvl w:val="0"/>
          <w:numId w:val="19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测试Redis缓存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Ansible-playbook执行nginx_wget.yaml剧本文件，如图21-38所示：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ansible-playbook    nginx_wget.yaml</w:t>
            </w:r>
          </w:p>
        </w:tc>
      </w:tr>
    </w:tbl>
    <w:p>
      <w:pPr>
        <w:spacing w:line="360" w:lineRule="auto"/>
      </w:pPr>
      <w:r>
        <w:drawing>
          <wp:inline distT="0" distB="0" distL="0" distR="0">
            <wp:extent cx="5486400" cy="2152650"/>
            <wp:effectExtent l="19050" t="19050" r="19050" b="1905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图21-38 ansible playbook执行yaml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检查Redis服务器，facts key已存入Redis中，如图21-39所示：</w:t>
      </w:r>
    </w:p>
    <w:p>
      <w:pPr>
        <w:spacing w:line="360" w:lineRule="auto"/>
      </w:pPr>
      <w:r>
        <w:drawing>
          <wp:inline distT="0" distB="0" distL="0" distR="0">
            <wp:extent cx="5486400" cy="2152650"/>
            <wp:effectExtent l="19050" t="19050" r="19050" b="1905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图21-39 Redis缓存服务器缓存facts主机信息</w:t>
      </w:r>
    </w:p>
    <w:p>
      <w:pPr>
        <w:numPr>
          <w:ilvl w:val="0"/>
          <w:numId w:val="18"/>
        </w:numPr>
        <w:topLinePunct w:val="0"/>
        <w:spacing w:line="360" w:lineRule="auto"/>
        <w:textAlignment w:val="auto"/>
        <w:rPr>
          <w:szCs w:val="21"/>
        </w:rPr>
      </w:pPr>
      <w:r>
        <w:rPr>
          <w:szCs w:val="21"/>
        </w:rPr>
        <w:t>ControlPersist SSH优化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ControlPersist 特性需要高版本的SSH支持，CentOS6默认是不支持的，如果需要使用，需要升级Openssh。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ControlPersist 即持久化的Socket，一次验证多次通信。并且只需要修改SSH客户端配置，也即Ansible被管理主机。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可使用YUM或者源码编译升级OpenSSH服务，升级完毕ControlPersist的设置办法如下，在其用户的家目录创建config文件，如果ansible以root用户登录客户端，至需要在客户端的/root/.ssh/confi</w:t>
      </w:r>
      <w:r>
        <w:rPr>
          <w:rFonts w:hint="eastAsia"/>
          <w:szCs w:val="21"/>
        </w:rPr>
        <w:t>g文件</w:t>
      </w:r>
      <w:r>
        <w:rPr>
          <w:szCs w:val="21"/>
        </w:rPr>
        <w:t>中添加如下代码即可：</w:t>
      </w:r>
    </w:p>
    <w:tbl>
      <w:tblPr>
        <w:tblStyle w:val="11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Host *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Compression yes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ServerAliveInterval 60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ServerAliveCountMax 5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ControlMaster auto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ControlPath ~/.ssh/sockets/%r@%h-%p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ControlPersist 4h</w:t>
            </w:r>
          </w:p>
        </w:tc>
      </w:tr>
    </w:tbl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开启ControlPersist 特性后，SSH 在建立sockets后，节省了每次验证和创建的时间，对Ansible执行速度提升是非常明显的。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六层木娄" w:date="2020-12-20T11:28:52Z" w:initials="">
    <w:p w14:paraId="122E5F7E">
      <w:pPr>
        <w:pStyle w:val="5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可不加</w:t>
      </w:r>
      <w:r>
        <w:rPr>
          <w:rFonts w:ascii="Times New Roman" w:hAnsi="Times New Roman" w:eastAsia="宋体" w:cs="Times New Roman"/>
          <w:kern w:val="20"/>
          <w:sz w:val="21"/>
          <w:szCs w:val="21"/>
        </w:rPr>
        <w:t xml:space="preserve">state=directory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2E5F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669"/>
    <w:multiLevelType w:val="multilevel"/>
    <w:tmpl w:val="0C8D2669"/>
    <w:lvl w:ilvl="0" w:tentative="0">
      <w:start w:val="1"/>
      <w:numFmt w:val="decimal"/>
      <w:pStyle w:val="2"/>
      <w:lvlText w:val="第%1章 "/>
      <w:lvlJc w:val="left"/>
      <w:pPr>
        <w:tabs>
          <w:tab w:val="left" w:pos="72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 "/>
      <w:lvlJc w:val="left"/>
      <w:pPr>
        <w:tabs>
          <w:tab w:val="left" w:pos="1077"/>
        </w:tabs>
        <w:ind w:left="1077" w:hanging="51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 "/>
      <w:lvlJc w:val="left"/>
      <w:pPr>
        <w:tabs>
          <w:tab w:val="left" w:pos="1287"/>
        </w:tabs>
        <w:ind w:left="851" w:hanging="284"/>
      </w:pPr>
      <w:rPr>
        <w:rFonts w:hint="default" w:ascii="Arial" w:hAnsi="Arial" w:eastAsia="黑体"/>
        <w:b w:val="0"/>
        <w:i w:val="0"/>
        <w:sz w:val="28"/>
      </w:rPr>
    </w:lvl>
    <w:lvl w:ilvl="3" w:tentative="0">
      <w:start w:val="1"/>
      <w:numFmt w:val="decimal"/>
      <w:suff w:val="space"/>
      <w:lvlText w:val="%1.%2.%3.%4 "/>
      <w:lvlJc w:val="left"/>
      <w:pPr>
        <w:ind w:left="851" w:hanging="851"/>
      </w:pPr>
      <w:rPr>
        <w:rFonts w:hint="default" w:ascii="Arial" w:hAnsi="Arial" w:eastAsia="黑体"/>
        <w:b w:val="0"/>
        <w:i w:val="0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0425B20"/>
    <w:multiLevelType w:val="multilevel"/>
    <w:tmpl w:val="10425B20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318402F"/>
    <w:multiLevelType w:val="multilevel"/>
    <w:tmpl w:val="1318402F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D5A43"/>
    <w:multiLevelType w:val="multilevel"/>
    <w:tmpl w:val="1A3D5A43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94F02"/>
    <w:multiLevelType w:val="multilevel"/>
    <w:tmpl w:val="29794F0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F807CD"/>
    <w:multiLevelType w:val="multilevel"/>
    <w:tmpl w:val="32F807C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6C5706"/>
    <w:multiLevelType w:val="multilevel"/>
    <w:tmpl w:val="3F6C5706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D63F0A"/>
    <w:multiLevelType w:val="multilevel"/>
    <w:tmpl w:val="3FD63F0A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1821E2"/>
    <w:multiLevelType w:val="multilevel"/>
    <w:tmpl w:val="471821E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DC67C4"/>
    <w:multiLevelType w:val="multilevel"/>
    <w:tmpl w:val="48DC67C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775551"/>
    <w:multiLevelType w:val="multilevel"/>
    <w:tmpl w:val="53775551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556C6808"/>
    <w:multiLevelType w:val="multilevel"/>
    <w:tmpl w:val="556C680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E0AEC"/>
    <w:multiLevelType w:val="multilevel"/>
    <w:tmpl w:val="59CE0AEC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C445A1"/>
    <w:multiLevelType w:val="multilevel"/>
    <w:tmpl w:val="5EC445A1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EE6020"/>
    <w:multiLevelType w:val="multilevel"/>
    <w:tmpl w:val="60EE6020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1C3795"/>
    <w:multiLevelType w:val="multilevel"/>
    <w:tmpl w:val="691C3795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950910"/>
    <w:multiLevelType w:val="multilevel"/>
    <w:tmpl w:val="6B950910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81C47"/>
    <w:multiLevelType w:val="multilevel"/>
    <w:tmpl w:val="6E881C47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CF233B"/>
    <w:multiLevelType w:val="singleLevel"/>
    <w:tmpl w:val="77CF23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8"/>
  </w:num>
  <w:num w:numId="5">
    <w:abstractNumId w:val="14"/>
  </w:num>
  <w:num w:numId="6">
    <w:abstractNumId w:val="4"/>
  </w:num>
  <w:num w:numId="7">
    <w:abstractNumId w:val="15"/>
  </w:num>
  <w:num w:numId="8">
    <w:abstractNumId w:val="3"/>
  </w:num>
  <w:num w:numId="9">
    <w:abstractNumId w:val="8"/>
  </w:num>
  <w:num w:numId="10">
    <w:abstractNumId w:val="17"/>
  </w:num>
  <w:num w:numId="11">
    <w:abstractNumId w:val="12"/>
  </w:num>
  <w:num w:numId="12">
    <w:abstractNumId w:val="2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9"/>
  </w:num>
  <w:num w:numId="18">
    <w:abstractNumId w:val="16"/>
  </w:num>
  <w:num w:numId="1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六层木娄">
    <w15:presenceInfo w15:providerId="WPS Office" w15:userId="2493877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00"/>
    <w:rsid w:val="00315B55"/>
    <w:rsid w:val="00573022"/>
    <w:rsid w:val="006147BE"/>
    <w:rsid w:val="006706C0"/>
    <w:rsid w:val="007D1D00"/>
    <w:rsid w:val="0096709F"/>
    <w:rsid w:val="00997224"/>
    <w:rsid w:val="009A7DEC"/>
    <w:rsid w:val="009B4FB0"/>
    <w:rsid w:val="00A722A1"/>
    <w:rsid w:val="00BC408B"/>
    <w:rsid w:val="00D776E5"/>
    <w:rsid w:val="00FC6F66"/>
    <w:rsid w:val="0A501FC3"/>
    <w:rsid w:val="0B6D230B"/>
    <w:rsid w:val="0D6E60A1"/>
    <w:rsid w:val="0F384B86"/>
    <w:rsid w:val="11E76F70"/>
    <w:rsid w:val="1B382426"/>
    <w:rsid w:val="25824AD6"/>
    <w:rsid w:val="27FA35AD"/>
    <w:rsid w:val="2AEC6583"/>
    <w:rsid w:val="2D436385"/>
    <w:rsid w:val="31FE43BD"/>
    <w:rsid w:val="34BB3079"/>
    <w:rsid w:val="34C03C73"/>
    <w:rsid w:val="38291D7E"/>
    <w:rsid w:val="41C13A3B"/>
    <w:rsid w:val="41F769CE"/>
    <w:rsid w:val="48974442"/>
    <w:rsid w:val="4BBD4789"/>
    <w:rsid w:val="4C3E0E29"/>
    <w:rsid w:val="4CBF3AC7"/>
    <w:rsid w:val="4EBB47BC"/>
    <w:rsid w:val="528D6B1D"/>
    <w:rsid w:val="5C294EAC"/>
    <w:rsid w:val="5C786D8F"/>
    <w:rsid w:val="5F783050"/>
    <w:rsid w:val="65236444"/>
    <w:rsid w:val="679621DF"/>
    <w:rsid w:val="692038A8"/>
    <w:rsid w:val="6C1F6DE5"/>
    <w:rsid w:val="6DAC4F8C"/>
    <w:rsid w:val="74B85D28"/>
    <w:rsid w:val="77215642"/>
    <w:rsid w:val="7BD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jc w:val="both"/>
      <w:textAlignment w:val="center"/>
    </w:pPr>
    <w:rPr>
      <w:rFonts w:ascii="Times New Roman" w:hAnsi="Times New Roman" w:eastAsia="宋体" w:cs="Times New Roman"/>
      <w:color w:val="000000"/>
      <w:kern w:val="20"/>
      <w:sz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numPr>
        <w:ilvl w:val="0"/>
        <w:numId w:val="1"/>
      </w:numPr>
      <w:spacing w:before="468" w:beforeLines="150" w:after="312" w:afterLines="100"/>
      <w:jc w:val="center"/>
      <w:outlineLvl w:val="0"/>
    </w:pPr>
    <w:rPr>
      <w:rFonts w:ascii="Arial" w:hAnsi="Arial" w:eastAsia="黑体"/>
      <w:kern w:val="0"/>
      <w:sz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numPr>
        <w:ilvl w:val="1"/>
        <w:numId w:val="1"/>
      </w:numPr>
      <w:snapToGrid w:val="0"/>
      <w:spacing w:before="156" w:beforeLines="50" w:after="156" w:afterLines="50"/>
      <w:textAlignment w:val="baseline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widowControl/>
      <w:numPr>
        <w:ilvl w:val="2"/>
        <w:numId w:val="1"/>
      </w:numPr>
      <w:tabs>
        <w:tab w:val="left" w:pos="0"/>
      </w:tabs>
      <w:spacing w:before="80" w:after="80"/>
      <w:jc w:val="left"/>
      <w:outlineLvl w:val="2"/>
    </w:pPr>
    <w:rPr>
      <w:rFonts w:ascii="Arial" w:hAnsi="Arial" w:eastAsia="黑体" w:cs="Arial"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99"/>
    <w:pPr>
      <w:widowControl/>
      <w:topLinePunct w:val="0"/>
      <w:spacing w:before="100" w:beforeAutospacing="1" w:after="100" w:afterAutospacing="1"/>
      <w:jc w:val="left"/>
      <w:textAlignment w:val="auto"/>
    </w:pPr>
    <w:rPr>
      <w:rFonts w:ascii="宋体" w:hAnsi="宋体" w:eastAsia="方正书宋简体" w:cs="宋体"/>
      <w:color w:val="auto"/>
      <w:kern w:val="0"/>
      <w:sz w:val="24"/>
    </w:rPr>
  </w:style>
  <w:style w:type="character" w:styleId="13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2"/>
    <w:qFormat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7">
    <w:name w:val="标题 2 Char"/>
    <w:basedOn w:val="12"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20"/>
      <w:sz w:val="32"/>
      <w:szCs w:val="32"/>
    </w:rPr>
  </w:style>
  <w:style w:type="character" w:customStyle="1" w:styleId="18">
    <w:name w:val="标题 3 Char"/>
    <w:basedOn w:val="12"/>
    <w:semiHidden/>
    <w:qFormat/>
    <w:uiPriority w:val="9"/>
    <w:rPr>
      <w:rFonts w:ascii="Times New Roman" w:hAnsi="Times New Roman" w:eastAsia="宋体" w:cs="Times New Roman"/>
      <w:b/>
      <w:bCs/>
      <w:color w:val="000000"/>
      <w:kern w:val="20"/>
      <w:sz w:val="32"/>
      <w:szCs w:val="32"/>
    </w:rPr>
  </w:style>
  <w:style w:type="character" w:customStyle="1" w:styleId="19">
    <w:name w:val="标题 1 字符"/>
    <w:basedOn w:val="12"/>
    <w:link w:val="2"/>
    <w:qFormat/>
    <w:uiPriority w:val="9"/>
    <w:rPr>
      <w:rFonts w:ascii="Arial" w:hAnsi="Arial" w:eastAsia="黑体" w:cs="Times New Roman"/>
      <w:color w:val="000000"/>
      <w:kern w:val="0"/>
      <w:sz w:val="44"/>
      <w:szCs w:val="20"/>
    </w:rPr>
  </w:style>
  <w:style w:type="character" w:customStyle="1" w:styleId="20">
    <w:name w:val="标题 2 字符"/>
    <w:basedOn w:val="12"/>
    <w:link w:val="3"/>
    <w:qFormat/>
    <w:uiPriority w:val="9"/>
    <w:rPr>
      <w:rFonts w:ascii="Arial" w:hAnsi="Arial" w:eastAsia="黑体" w:cs="Times New Roman"/>
      <w:color w:val="000000"/>
      <w:kern w:val="20"/>
      <w:sz w:val="32"/>
      <w:szCs w:val="20"/>
    </w:rPr>
  </w:style>
  <w:style w:type="character" w:customStyle="1" w:styleId="21">
    <w:name w:val="标题 3 字符"/>
    <w:link w:val="4"/>
    <w:qFormat/>
    <w:uiPriority w:val="9"/>
    <w:rPr>
      <w:rFonts w:ascii="Arial" w:hAnsi="Arial" w:eastAsia="黑体" w:cs="Arial"/>
      <w:color w:val="000000"/>
      <w:kern w:val="20"/>
      <w:sz w:val="28"/>
      <w:szCs w:val="28"/>
    </w:rPr>
  </w:style>
  <w:style w:type="character" w:customStyle="1" w:styleId="22">
    <w:name w:val="批注框文本 字符"/>
    <w:basedOn w:val="12"/>
    <w:link w:val="6"/>
    <w:semiHidden/>
    <w:uiPriority w:val="99"/>
    <w:rPr>
      <w:rFonts w:ascii="Times New Roman" w:hAnsi="Times New Roman" w:eastAsia="宋体" w:cs="Times New Roman"/>
      <w:color w:val="000000"/>
      <w:kern w:val="2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2" Type="http://schemas.microsoft.com/office/2011/relationships/people" Target="people.xml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microsoft.com/office/2011/relationships/commentsExtended" Target="commentsExtended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35</Pages>
  <Words>3079</Words>
  <Characters>17555</Characters>
  <Lines>146</Lines>
  <Paragraphs>41</Paragraphs>
  <TotalTime>181</TotalTime>
  <ScaleCrop>false</ScaleCrop>
  <LinksUpToDate>false</LinksUpToDate>
  <CharactersWithSpaces>20593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2017-08-03T13:53:00Z</dcterms:created>
  <dc:creator>微软用户</dc:creator>
  <cp:lastModifiedBy>六层木娄</cp:lastModifiedBy>
  <dcterms:modified xsi:type="dcterms:W3CDTF">2021-01-11T07:38:18Z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