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C323A9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Other elements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C323A9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Other elements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C323A9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其他句子成分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300875" w:rsidRDefault="00C323A9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表语：</w:t>
      </w:r>
      <w:r w:rsidR="0004208A" w:rsidRPr="0004208A">
        <w:rPr>
          <w:rFonts w:ascii="Times New Roman" w:eastAsia="楷体" w:hAnsi="Times New Roman" w:cs="Times New Roman" w:hint="eastAsia"/>
          <w:b/>
          <w:sz w:val="28"/>
          <w:szCs w:val="24"/>
        </w:rPr>
        <w:t>说明主语的身份、性质、状况等含义的成分</w:t>
      </w:r>
    </w:p>
    <w:p w:rsidR="00C323A9" w:rsidRDefault="00C323A9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/>
          <w:b/>
          <w:sz w:val="28"/>
          <w:szCs w:val="24"/>
        </w:rPr>
        <w:t>宾语补足语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：</w:t>
      </w:r>
      <w:r w:rsidR="0004208A" w:rsidRPr="0004208A">
        <w:rPr>
          <w:rFonts w:ascii="Times New Roman" w:eastAsia="楷体" w:hAnsi="Times New Roman" w:cs="Times New Roman" w:hint="eastAsia"/>
          <w:b/>
          <w:sz w:val="28"/>
          <w:szCs w:val="24"/>
        </w:rPr>
        <w:t>补充说明宾语的动作、状态的成分为宾语补足语</w:t>
      </w:r>
    </w:p>
    <w:p w:rsidR="00C323A9" w:rsidRDefault="00C323A9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/>
          <w:b/>
          <w:sz w:val="28"/>
          <w:szCs w:val="24"/>
        </w:rPr>
        <w:t>同位语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：</w:t>
      </w:r>
      <w:r w:rsidR="0004208A" w:rsidRPr="0004208A">
        <w:rPr>
          <w:rFonts w:ascii="Times New Roman" w:eastAsia="楷体" w:hAnsi="Times New Roman" w:cs="Times New Roman" w:hint="eastAsia"/>
          <w:b/>
          <w:sz w:val="28"/>
          <w:szCs w:val="24"/>
        </w:rPr>
        <w:t>在相邻的句子成分之间存在修饰、限定或说明关系的结构，这些句子成分常是名词性成分</w:t>
      </w:r>
    </w:p>
    <w:p w:rsidR="00B27835" w:rsidRDefault="00B2783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054779" w:rsidRPr="001B65CE" w:rsidRDefault="00054779" w:rsidP="0005477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820F29">
        <w:rPr>
          <w:rFonts w:ascii="Times New Roman" w:eastAsia="楷体" w:hAnsi="Times New Roman" w:cs="Times New Roman" w:hint="eastAsia"/>
          <w:b/>
          <w:sz w:val="24"/>
          <w:szCs w:val="32"/>
        </w:rPr>
        <w:t>表语</w:t>
      </w: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(</w:t>
      </w:r>
      <w:r>
        <w:rPr>
          <w:rFonts w:eastAsia="楷体" w:cs="Calibri"/>
        </w:rPr>
        <w:t>1</w:t>
      </w:r>
      <w:r>
        <w:rPr>
          <w:rFonts w:eastAsia="楷体" w:cs="Calibri" w:hint="eastAsia"/>
        </w:rPr>
        <w:t>)</w:t>
      </w:r>
      <w:r>
        <w:rPr>
          <w:rFonts w:eastAsia="楷体" w:cs="Calibri" w:hint="eastAsia"/>
        </w:rPr>
        <w:t>通常由形容词、副词、介词短语、名词、代词</w:t>
      </w:r>
      <w:r w:rsidR="002B3794">
        <w:rPr>
          <w:rFonts w:eastAsia="楷体" w:cs="Calibri" w:hint="eastAsia"/>
        </w:rPr>
        <w:t>、从句</w:t>
      </w:r>
      <w:r>
        <w:rPr>
          <w:rFonts w:eastAsia="楷体" w:cs="Calibri" w:hint="eastAsia"/>
        </w:rPr>
        <w:t>等充当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He is tall.</w:t>
      </w: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/>
        </w:rPr>
        <w:t>他很高</w:t>
      </w:r>
      <w:r>
        <w:rPr>
          <w:rFonts w:eastAsia="楷体" w:cs="Calibri" w:hint="eastAsia"/>
        </w:rPr>
        <w:t>。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Th</w:t>
      </w:r>
      <w:r>
        <w:rPr>
          <w:rFonts w:eastAsia="楷体" w:cs="Calibri" w:hint="eastAsia"/>
        </w:rPr>
        <w:t>e rubber wheels are over there.</w:t>
      </w: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橡胶轮子在那边。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/>
        </w:rPr>
        <w:t>The cat is under the table.</w:t>
      </w: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/>
        </w:rPr>
        <w:t>猫在桌子下面</w:t>
      </w:r>
      <w:r>
        <w:rPr>
          <w:rFonts w:eastAsia="楷体" w:cs="Calibri" w:hint="eastAsia"/>
        </w:rPr>
        <w:t>。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He became a do</w:t>
      </w:r>
      <w:r>
        <w:rPr>
          <w:rFonts w:eastAsia="楷体" w:cs="Calibri" w:hint="eastAsia"/>
        </w:rPr>
        <w:t>ctor after he left high school.</w:t>
      </w: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高中毕业他当上了医生。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Who is it?</w:t>
      </w: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谁呀？</w:t>
      </w:r>
    </w:p>
    <w:p w:rsidR="002B3794" w:rsidRDefault="002B3794" w:rsidP="00820F29">
      <w:pPr>
        <w:snapToGrid w:val="0"/>
        <w:rPr>
          <w:rFonts w:eastAsia="楷体" w:cs="Calibri"/>
        </w:rPr>
      </w:pPr>
    </w:p>
    <w:p w:rsidR="002B3794" w:rsidRP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/>
        </w:rPr>
        <w:t>This is what he said.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这就是他所说的话。</w:t>
      </w:r>
    </w:p>
    <w:p w:rsidR="00820F29" w:rsidRP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 xml:space="preserve">(2) </w:t>
      </w:r>
      <w:r>
        <w:rPr>
          <w:rFonts w:eastAsia="楷体" w:cs="Calibri" w:hint="eastAsia"/>
        </w:rPr>
        <w:t>表语只能放在</w:t>
      </w:r>
      <w:r w:rsidRPr="00820F29">
        <w:rPr>
          <w:rFonts w:eastAsia="楷体" w:cs="Calibri" w:hint="eastAsia"/>
        </w:rPr>
        <w:t>系动词</w:t>
      </w:r>
      <w:r w:rsidR="002B3794">
        <w:rPr>
          <w:rFonts w:eastAsia="楷体" w:cs="Calibri" w:hint="eastAsia"/>
        </w:rPr>
        <w:t>（</w:t>
      </w:r>
      <w:r w:rsidRPr="00820F29">
        <w:rPr>
          <w:rFonts w:eastAsia="楷体" w:cs="Calibri" w:hint="eastAsia"/>
        </w:rPr>
        <w:t>如：</w:t>
      </w:r>
      <w:r w:rsidRPr="00820F29">
        <w:rPr>
          <w:rFonts w:eastAsia="楷体" w:cs="Calibri" w:hint="eastAsia"/>
        </w:rPr>
        <w:t>be,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look,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become,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turn</w:t>
      </w:r>
      <w:r>
        <w:rPr>
          <w:rFonts w:eastAsia="楷体" w:cs="Calibri"/>
        </w:rPr>
        <w:t>,</w:t>
      </w:r>
      <w:r w:rsidRPr="00820F29">
        <w:rPr>
          <w:rFonts w:eastAsia="楷体" w:cs="Calibri" w:hint="eastAsia"/>
        </w:rPr>
        <w:t xml:space="preserve"> get,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grow,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feel,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seem</w:t>
      </w:r>
      <w:r w:rsidR="002B3794">
        <w:rPr>
          <w:rFonts w:eastAsia="楷体" w:cs="Calibri" w:hint="eastAsia"/>
        </w:rPr>
        <w:t>）</w:t>
      </w:r>
      <w:r w:rsidRPr="00820F29">
        <w:rPr>
          <w:rFonts w:eastAsia="楷体" w:cs="Calibri" w:hint="eastAsia"/>
        </w:rPr>
        <w:t xml:space="preserve"> </w:t>
      </w:r>
      <w:r w:rsidRPr="00820F29">
        <w:rPr>
          <w:rFonts w:eastAsia="楷体" w:cs="Calibri" w:hint="eastAsia"/>
        </w:rPr>
        <w:t>之后</w:t>
      </w:r>
    </w:p>
    <w:p w:rsidR="00820F29" w:rsidRP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(3)</w:t>
      </w:r>
      <w:r>
        <w:rPr>
          <w:rFonts w:eastAsia="楷体" w:cs="Calibri" w:hint="eastAsia"/>
        </w:rPr>
        <w:t xml:space="preserve"> </w:t>
      </w:r>
      <w:r w:rsidRPr="00820F29">
        <w:rPr>
          <w:rFonts w:eastAsia="楷体" w:cs="Calibri" w:hint="eastAsia"/>
        </w:rPr>
        <w:t>只能作表语的形容词有：</w:t>
      </w:r>
      <w:r w:rsidRPr="00820F29">
        <w:rPr>
          <w:rFonts w:eastAsia="楷体" w:cs="Calibri" w:hint="eastAsia"/>
        </w:rPr>
        <w:t>sorry,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afraid,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alone,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asleep,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awake,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ill,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well,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sure,</w:t>
      </w:r>
      <w:r>
        <w:rPr>
          <w:rFonts w:eastAsia="楷体" w:cs="Calibri"/>
        </w:rPr>
        <w:t xml:space="preserve"> </w:t>
      </w:r>
      <w:r w:rsidRPr="00820F29">
        <w:rPr>
          <w:rFonts w:eastAsia="楷体" w:cs="Calibri" w:hint="eastAsia"/>
        </w:rPr>
        <w:t>interested</w:t>
      </w:r>
      <w:r w:rsidR="002B3794">
        <w:rPr>
          <w:rFonts w:eastAsia="楷体" w:cs="Calibri" w:hint="eastAsia"/>
        </w:rPr>
        <w:t>等等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820F29" w:rsidRDefault="00820F29" w:rsidP="00820F29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He was terribly sorry.</w:t>
      </w:r>
    </w:p>
    <w:p w:rsid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他很歉疚。</w:t>
      </w:r>
      <w:r>
        <w:rPr>
          <w:rFonts w:eastAsia="楷体" w:cs="Calibri" w:hint="eastAsia"/>
        </w:rPr>
        <w:t xml:space="preserve"> </w:t>
      </w:r>
    </w:p>
    <w:p w:rsidR="00820F29" w:rsidRDefault="00820F29" w:rsidP="00820F29">
      <w:pPr>
        <w:snapToGrid w:val="0"/>
        <w:rPr>
          <w:rFonts w:eastAsia="楷体" w:cs="Calibri"/>
        </w:rPr>
      </w:pPr>
    </w:p>
    <w:p w:rsidR="002B3794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 xml:space="preserve">Please make no </w:t>
      </w:r>
      <w:r w:rsidR="002B3794">
        <w:rPr>
          <w:rFonts w:eastAsia="楷体" w:cs="Calibri" w:hint="eastAsia"/>
        </w:rPr>
        <w:t>noise here; the baby is asleep.</w:t>
      </w:r>
    </w:p>
    <w:p w:rsidR="00820F29" w:rsidRPr="00820F29" w:rsidRDefault="00820F29" w:rsidP="00820F29">
      <w:pPr>
        <w:snapToGrid w:val="0"/>
        <w:rPr>
          <w:rFonts w:eastAsia="楷体" w:cs="Calibri"/>
        </w:rPr>
      </w:pPr>
      <w:r w:rsidRPr="00820F29">
        <w:rPr>
          <w:rFonts w:eastAsia="楷体" w:cs="Calibri" w:hint="eastAsia"/>
        </w:rPr>
        <w:t>请不要发出响动</w:t>
      </w:r>
      <w:r w:rsidRPr="00820F29">
        <w:rPr>
          <w:rFonts w:eastAsia="楷体" w:cs="Calibri" w:hint="eastAsia"/>
        </w:rPr>
        <w:t>,</w:t>
      </w:r>
      <w:r w:rsidRPr="00820F29">
        <w:rPr>
          <w:rFonts w:eastAsia="楷体" w:cs="Calibri" w:hint="eastAsia"/>
        </w:rPr>
        <w:t>婴儿正熟睡呢。</w:t>
      </w:r>
    </w:p>
    <w:p w:rsidR="002B3794" w:rsidRDefault="002B3794" w:rsidP="00B27835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B27835" w:rsidRPr="00054779" w:rsidRDefault="00B27835" w:rsidP="00B27835">
      <w:pPr>
        <w:snapToGrid w:val="0"/>
        <w:rPr>
          <w:rFonts w:eastAsia="楷体" w:cs="Calibri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二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 w:rsidR="002B3794">
        <w:rPr>
          <w:rFonts w:ascii="Times New Roman" w:eastAsia="楷体" w:hAnsi="Times New Roman" w:cs="Times New Roman" w:hint="eastAsia"/>
          <w:b/>
          <w:sz w:val="24"/>
          <w:szCs w:val="32"/>
        </w:rPr>
        <w:t>宾语补足语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7526AD">
        <w:rPr>
          <w:rFonts w:eastAsia="楷体" w:cs="Calibri" w:hint="eastAsia"/>
          <w:b/>
        </w:rPr>
        <w:t>(1)</w:t>
      </w:r>
      <w:r w:rsidRPr="007526AD">
        <w:rPr>
          <w:rFonts w:eastAsia="楷体" w:cs="Calibri" w:hint="eastAsia"/>
          <w:b/>
        </w:rPr>
        <w:t>常由名词、形容词、动词非谓语形式（不定式、现在分词、过去分词等）、介词短语等充当。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 xml:space="preserve">Call </w:t>
      </w:r>
      <w:r>
        <w:rPr>
          <w:rFonts w:eastAsia="楷体" w:cs="Calibri" w:hint="eastAsia"/>
        </w:rPr>
        <w:t xml:space="preserve">me Jack. 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lastRenderedPageBreak/>
        <w:t>叫</w:t>
      </w:r>
      <w:r>
        <w:rPr>
          <w:rFonts w:eastAsia="楷体" w:cs="Calibri" w:hint="eastAsia"/>
        </w:rPr>
        <w:t>我</w:t>
      </w:r>
      <w:r>
        <w:rPr>
          <w:rFonts w:eastAsia="楷体" w:cs="Calibri" w:hint="eastAsia"/>
        </w:rPr>
        <w:t>Jack</w:t>
      </w:r>
      <w:r w:rsidRPr="002B3794">
        <w:rPr>
          <w:rFonts w:eastAsia="楷体" w:cs="Calibri" w:hint="eastAsia"/>
        </w:rPr>
        <w:t>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I tr</w:t>
      </w:r>
      <w:r>
        <w:rPr>
          <w:rFonts w:eastAsia="楷体" w:cs="Calibri" w:hint="eastAsia"/>
        </w:rPr>
        <w:t xml:space="preserve">ied my best to make him happy. 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我竭尽所能让他开心。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Ask h</w:t>
      </w:r>
      <w:r>
        <w:rPr>
          <w:rFonts w:eastAsia="楷体" w:cs="Calibri" w:hint="eastAsia"/>
        </w:rPr>
        <w:t xml:space="preserve">er to come to dinner tomorrow. 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请他明天来。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He let the smal</w:t>
      </w:r>
      <w:r>
        <w:rPr>
          <w:rFonts w:eastAsia="楷体" w:cs="Calibri" w:hint="eastAsia"/>
        </w:rPr>
        <w:t xml:space="preserve">ler animals bring food to him. </w:t>
      </w:r>
    </w:p>
    <w:p w:rsidR="002B3794" w:rsidRDefault="002B3794" w:rsidP="002B3794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>他让小动物们给他带食物来。</w:t>
      </w:r>
    </w:p>
    <w:p w:rsidR="002B3794" w:rsidRPr="002B3794" w:rsidRDefault="002B3794" w:rsidP="002B3794">
      <w:pPr>
        <w:snapToGrid w:val="0"/>
        <w:rPr>
          <w:rFonts w:eastAsia="楷体" w:cs="Calibri"/>
        </w:rPr>
      </w:pPr>
    </w:p>
    <w:p w:rsidR="002B3794" w:rsidRPr="007526AD" w:rsidRDefault="002B3794" w:rsidP="002B3794">
      <w:pPr>
        <w:snapToGrid w:val="0"/>
        <w:rPr>
          <w:rFonts w:eastAsia="楷体" w:cs="Calibri"/>
          <w:b/>
        </w:rPr>
      </w:pPr>
      <w:r w:rsidRPr="007526AD">
        <w:rPr>
          <w:rFonts w:eastAsia="楷体" w:cs="Calibri" w:hint="eastAsia"/>
          <w:b/>
        </w:rPr>
        <w:t xml:space="preserve">(2) </w:t>
      </w:r>
      <w:r w:rsidRPr="007526AD">
        <w:rPr>
          <w:rFonts w:eastAsia="楷体" w:cs="Calibri" w:hint="eastAsia"/>
          <w:b/>
        </w:rPr>
        <w:t>部分表示位置、方向的副词也可以作宾语补足语。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Let him in, I t</w:t>
      </w:r>
      <w:r>
        <w:rPr>
          <w:rFonts w:eastAsia="楷体" w:cs="Calibri" w:hint="eastAsia"/>
        </w:rPr>
        <w:t xml:space="preserve">ell you! </w:t>
      </w:r>
    </w:p>
    <w:p w:rsid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我跟你说</w:t>
      </w:r>
      <w:r w:rsidRPr="002B3794">
        <w:rPr>
          <w:rFonts w:eastAsia="楷体" w:cs="Calibri" w:hint="eastAsia"/>
        </w:rPr>
        <w:t>,</w:t>
      </w:r>
      <w:r w:rsidRPr="002B3794">
        <w:rPr>
          <w:rFonts w:eastAsia="楷体" w:cs="Calibri" w:hint="eastAsia"/>
        </w:rPr>
        <w:t>让他进来！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2B3794" w:rsidRDefault="002B3794" w:rsidP="002B3794">
      <w:pPr>
        <w:snapToGrid w:val="0"/>
        <w:rPr>
          <w:rFonts w:eastAsia="楷体" w:cs="Calibri"/>
        </w:rPr>
      </w:pPr>
      <w:r>
        <w:rPr>
          <w:rFonts w:eastAsia="楷体" w:cs="Calibri" w:hint="eastAsia"/>
        </w:rPr>
        <w:t xml:space="preserve">Please put it away. </w:t>
      </w:r>
    </w:p>
    <w:p w:rsidR="002B3794" w:rsidRPr="002B3794" w:rsidRDefault="002B3794" w:rsidP="002B3794">
      <w:pPr>
        <w:snapToGrid w:val="0"/>
        <w:rPr>
          <w:rFonts w:eastAsia="楷体" w:cs="Calibri"/>
        </w:rPr>
      </w:pPr>
      <w:r w:rsidRPr="002B3794">
        <w:rPr>
          <w:rFonts w:eastAsia="楷体" w:cs="Calibri" w:hint="eastAsia"/>
        </w:rPr>
        <w:t>请把它收起来。</w:t>
      </w:r>
    </w:p>
    <w:p w:rsidR="002B3794" w:rsidRDefault="002B3794" w:rsidP="002B3794">
      <w:pPr>
        <w:snapToGrid w:val="0"/>
        <w:rPr>
          <w:rFonts w:eastAsia="楷体" w:cs="Calibri"/>
        </w:rPr>
      </w:pPr>
    </w:p>
    <w:p w:rsidR="001406A6" w:rsidRPr="007526AD" w:rsidRDefault="002B3794" w:rsidP="002B3794">
      <w:pPr>
        <w:snapToGrid w:val="0"/>
        <w:rPr>
          <w:rFonts w:eastAsia="楷体" w:cs="Calibri"/>
          <w:b/>
        </w:rPr>
      </w:pPr>
      <w:r w:rsidRPr="007526AD">
        <w:rPr>
          <w:rFonts w:eastAsia="楷体" w:cs="Calibri" w:hint="eastAsia"/>
          <w:b/>
        </w:rPr>
        <w:t xml:space="preserve">(3) </w:t>
      </w:r>
      <w:r w:rsidRPr="007526AD">
        <w:rPr>
          <w:rFonts w:eastAsia="楷体" w:cs="Calibri" w:hint="eastAsia"/>
          <w:b/>
        </w:rPr>
        <w:t>不定式或分词作宾语补足语</w:t>
      </w:r>
    </w:p>
    <w:p w:rsidR="007526AD" w:rsidRDefault="007526AD" w:rsidP="007526AD">
      <w:pPr>
        <w:snapToGrid w:val="0"/>
      </w:pPr>
    </w:p>
    <w:p w:rsidR="007526AD" w:rsidRPr="007526AD" w:rsidRDefault="007526AD" w:rsidP="007526AD">
      <w:pPr>
        <w:snapToGrid w:val="0"/>
        <w:rPr>
          <w:rFonts w:ascii="楷体" w:eastAsia="楷体" w:hAnsi="楷体"/>
          <w:b/>
        </w:rPr>
      </w:pPr>
      <w:r w:rsidRPr="007526AD">
        <w:rPr>
          <w:rFonts w:ascii="楷体" w:eastAsia="楷体" w:hAnsi="楷体" w:hint="eastAsia"/>
          <w:b/>
        </w:rPr>
        <w:t>不定式</w:t>
      </w:r>
      <w:r>
        <w:rPr>
          <w:rFonts w:ascii="楷体" w:eastAsia="楷体" w:hAnsi="楷体" w:hint="eastAsia"/>
          <w:b/>
        </w:rPr>
        <w:t>（</w:t>
      </w:r>
      <w:r w:rsidRPr="007526AD">
        <w:rPr>
          <w:rFonts w:eastAsia="楷体"/>
          <w:b/>
        </w:rPr>
        <w:t>to do</w:t>
      </w:r>
      <w:r>
        <w:rPr>
          <w:rFonts w:ascii="楷体" w:eastAsia="楷体" w:hAnsi="楷体" w:hint="eastAsia"/>
          <w:b/>
        </w:rPr>
        <w:t>）</w:t>
      </w:r>
    </w:p>
    <w:p w:rsidR="007526AD" w:rsidRDefault="007526AD" w:rsidP="007526AD">
      <w:pPr>
        <w:snapToGrid w:val="0"/>
        <w:rPr>
          <w:rFonts w:eastAsia="楷体"/>
        </w:rPr>
      </w:pPr>
    </w:p>
    <w:p w:rsid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 xml:space="preserve">We believe him to be guilty. </w:t>
      </w:r>
    </w:p>
    <w:p w:rsidR="007526AD" w:rsidRP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>我们相信他是有罪的。</w:t>
      </w:r>
    </w:p>
    <w:p w:rsidR="007526AD" w:rsidRPr="007526AD" w:rsidRDefault="007526AD" w:rsidP="007526AD">
      <w:pPr>
        <w:snapToGrid w:val="0"/>
        <w:rPr>
          <w:rFonts w:eastAsia="楷体"/>
          <w:b/>
        </w:rPr>
      </w:pPr>
    </w:p>
    <w:p w:rsidR="007526AD" w:rsidRDefault="007526AD" w:rsidP="007526AD">
      <w:pPr>
        <w:snapToGrid w:val="0"/>
        <w:rPr>
          <w:rFonts w:eastAsia="楷体"/>
          <w:b/>
        </w:rPr>
      </w:pPr>
      <w:r w:rsidRPr="007526AD">
        <w:rPr>
          <w:rFonts w:eastAsia="楷体"/>
          <w:b/>
        </w:rPr>
        <w:t>现在分词</w:t>
      </w:r>
      <w:r w:rsidRPr="007526AD">
        <w:rPr>
          <w:rFonts w:eastAsia="楷体" w:hint="eastAsia"/>
          <w:b/>
        </w:rPr>
        <w:t>（</w:t>
      </w:r>
      <w:proofErr w:type="spellStart"/>
      <w:r w:rsidRPr="007526AD">
        <w:rPr>
          <w:rFonts w:eastAsia="楷体" w:hint="eastAsia"/>
          <w:b/>
        </w:rPr>
        <w:t>ing</w:t>
      </w:r>
      <w:proofErr w:type="spellEnd"/>
      <w:r w:rsidRPr="007526AD">
        <w:rPr>
          <w:rFonts w:eastAsia="楷体" w:hint="eastAsia"/>
          <w:b/>
        </w:rPr>
        <w:t>）</w:t>
      </w:r>
    </w:p>
    <w:p w:rsidR="007526AD" w:rsidRPr="007526AD" w:rsidRDefault="007526AD" w:rsidP="007526AD">
      <w:pPr>
        <w:snapToGrid w:val="0"/>
        <w:rPr>
          <w:rFonts w:eastAsia="楷体"/>
          <w:b/>
        </w:rPr>
      </w:pPr>
    </w:p>
    <w:p w:rsid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>We hear him singing in the hall.</w:t>
      </w:r>
    </w:p>
    <w:p w:rsidR="007526AD" w:rsidRP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>我们听到他在大厅里唱歌。</w:t>
      </w:r>
    </w:p>
    <w:p w:rsidR="007526AD" w:rsidRDefault="007526AD" w:rsidP="007526AD">
      <w:pPr>
        <w:snapToGrid w:val="0"/>
        <w:rPr>
          <w:rFonts w:eastAsia="楷体"/>
        </w:rPr>
      </w:pPr>
    </w:p>
    <w:p w:rsidR="007526AD" w:rsidRPr="007526AD" w:rsidRDefault="007526AD" w:rsidP="007526AD">
      <w:pPr>
        <w:snapToGrid w:val="0"/>
        <w:rPr>
          <w:rFonts w:eastAsia="楷体"/>
          <w:b/>
        </w:rPr>
      </w:pPr>
      <w:r w:rsidRPr="007526AD">
        <w:rPr>
          <w:rFonts w:eastAsia="楷体"/>
          <w:b/>
        </w:rPr>
        <w:t>过去分词</w:t>
      </w:r>
      <w:r w:rsidRPr="007526AD">
        <w:rPr>
          <w:rFonts w:eastAsia="楷体" w:hint="eastAsia"/>
          <w:b/>
        </w:rPr>
        <w:t>（</w:t>
      </w:r>
      <w:proofErr w:type="spellStart"/>
      <w:r w:rsidRPr="007526AD">
        <w:rPr>
          <w:rFonts w:eastAsia="楷体" w:hint="eastAsia"/>
          <w:b/>
        </w:rPr>
        <w:t>ed</w:t>
      </w:r>
      <w:proofErr w:type="spellEnd"/>
      <w:r w:rsidRPr="007526AD">
        <w:rPr>
          <w:rFonts w:eastAsia="楷体" w:hint="eastAsia"/>
          <w:b/>
        </w:rPr>
        <w:t>）</w:t>
      </w:r>
    </w:p>
    <w:p w:rsidR="007526AD" w:rsidRDefault="007526AD" w:rsidP="007526AD">
      <w:pPr>
        <w:snapToGrid w:val="0"/>
        <w:rPr>
          <w:rFonts w:eastAsia="楷体"/>
        </w:rPr>
      </w:pPr>
    </w:p>
    <w:p w:rsid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 xml:space="preserve">He saw his face </w:t>
      </w:r>
      <w:r>
        <w:rPr>
          <w:rFonts w:eastAsia="楷体" w:hint="eastAsia"/>
        </w:rPr>
        <w:t>shown</w:t>
      </w:r>
      <w:r w:rsidRPr="007526AD">
        <w:rPr>
          <w:rFonts w:eastAsia="楷体"/>
        </w:rPr>
        <w:t xml:space="preserve"> in the water.</w:t>
      </w:r>
    </w:p>
    <w:p w:rsidR="007526AD" w:rsidRPr="007526AD" w:rsidRDefault="007526AD" w:rsidP="007526AD">
      <w:pPr>
        <w:snapToGrid w:val="0"/>
        <w:rPr>
          <w:rFonts w:eastAsia="楷体"/>
        </w:rPr>
      </w:pPr>
      <w:r w:rsidRPr="007526AD">
        <w:rPr>
          <w:rFonts w:eastAsia="楷体"/>
        </w:rPr>
        <w:t>他看见他的脸映在水里。</w:t>
      </w:r>
    </w:p>
    <w:p w:rsidR="007526AD" w:rsidRDefault="007526AD" w:rsidP="007526AD">
      <w:pPr>
        <w:snapToGrid w:val="0"/>
        <w:rPr>
          <w:rFonts w:ascii="楷体" w:eastAsia="楷体" w:hAnsi="楷体"/>
        </w:rPr>
      </w:pPr>
    </w:p>
    <w:p w:rsidR="00C61133" w:rsidRPr="00C61133" w:rsidRDefault="0090294D" w:rsidP="0090294D">
      <w:pPr>
        <w:snapToGrid w:val="0"/>
        <w:rPr>
          <w:rFonts w:eastAsia="楷体" w:cs="Calibri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三</w:t>
      </w:r>
      <w:r w:rsidRPr="00054779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同位语</w:t>
      </w:r>
    </w:p>
    <w:p w:rsidR="00C61133" w:rsidRPr="00C61133" w:rsidRDefault="00C61133" w:rsidP="0090294D">
      <w:pPr>
        <w:snapToGrid w:val="0"/>
        <w:rPr>
          <w:rFonts w:eastAsia="楷体"/>
          <w:b/>
        </w:rPr>
      </w:pPr>
      <w:r w:rsidRPr="00C61133">
        <w:rPr>
          <w:rFonts w:eastAsia="楷体" w:hint="eastAsia"/>
          <w:b/>
        </w:rPr>
        <w:t>1</w:t>
      </w:r>
      <w:r w:rsidRPr="00C61133">
        <w:rPr>
          <w:rFonts w:eastAsia="楷体"/>
          <w:b/>
        </w:rPr>
        <w:t xml:space="preserve">. </w:t>
      </w:r>
      <w:r>
        <w:rPr>
          <w:rFonts w:eastAsia="楷体"/>
          <w:b/>
        </w:rPr>
        <w:t>同位语</w:t>
      </w:r>
      <w:r w:rsidRPr="00C61133">
        <w:rPr>
          <w:rFonts w:eastAsia="楷体" w:hint="eastAsia"/>
          <w:b/>
        </w:rPr>
        <w:t>：</w:t>
      </w:r>
    </w:p>
    <w:p w:rsidR="00C61133" w:rsidRDefault="00C61133" w:rsidP="0090294D">
      <w:pPr>
        <w:snapToGrid w:val="0"/>
        <w:rPr>
          <w:rFonts w:eastAsia="楷体"/>
        </w:rPr>
      </w:pPr>
      <w:r w:rsidRPr="00C61133">
        <w:rPr>
          <w:rFonts w:eastAsia="楷体"/>
        </w:rPr>
        <w:t>Bill's friend Alice</w:t>
      </w:r>
    </w:p>
    <w:p w:rsidR="00654037" w:rsidRDefault="002B6DED" w:rsidP="0090294D">
      <w:pPr>
        <w:snapToGrid w:val="0"/>
        <w:rPr>
          <w:rFonts w:eastAsia="楷体"/>
        </w:rPr>
      </w:pPr>
      <w:r>
        <w:rPr>
          <w:rFonts w:eastAsia="楷体" w:hint="eastAsia"/>
        </w:rPr>
        <w:t>J</w:t>
      </w:r>
      <w:r>
        <w:rPr>
          <w:rFonts w:eastAsia="楷体"/>
        </w:rPr>
        <w:t>ack, our new teacher, just came yesterday.</w:t>
      </w:r>
    </w:p>
    <w:p w:rsidR="002B6DED" w:rsidRDefault="002B6DED" w:rsidP="0090294D">
      <w:pPr>
        <w:snapToGrid w:val="0"/>
        <w:rPr>
          <w:rFonts w:eastAsia="楷体"/>
        </w:rPr>
      </w:pPr>
      <w:r>
        <w:rPr>
          <w:rFonts w:eastAsia="楷体"/>
        </w:rPr>
        <w:t>I met Mary, my best friend, 10 tens ago for the first time.</w:t>
      </w:r>
      <w:bookmarkStart w:id="0" w:name="_GoBack"/>
      <w:bookmarkEnd w:id="0"/>
    </w:p>
    <w:p w:rsidR="00C61133" w:rsidRDefault="00C61133" w:rsidP="0090294D">
      <w:pPr>
        <w:snapToGrid w:val="0"/>
        <w:rPr>
          <w:rFonts w:eastAsia="楷体"/>
        </w:rPr>
      </w:pPr>
    </w:p>
    <w:p w:rsidR="00C61133" w:rsidRPr="00654037" w:rsidRDefault="00654037" w:rsidP="0090294D">
      <w:pPr>
        <w:snapToGrid w:val="0"/>
        <w:rPr>
          <w:rFonts w:eastAsia="楷体"/>
          <w:b/>
        </w:rPr>
      </w:pPr>
      <w:r w:rsidRPr="00654037">
        <w:rPr>
          <w:rFonts w:eastAsia="楷体" w:hint="eastAsia"/>
          <w:b/>
        </w:rPr>
        <w:t xml:space="preserve">2. </w:t>
      </w:r>
      <w:r w:rsidRPr="00654037">
        <w:rPr>
          <w:rFonts w:eastAsia="楷体" w:hint="eastAsia"/>
          <w:b/>
        </w:rPr>
        <w:t>同位语从句</w:t>
      </w:r>
    </w:p>
    <w:p w:rsidR="0090294D" w:rsidRDefault="0090294D" w:rsidP="0090294D">
      <w:pPr>
        <w:snapToGrid w:val="0"/>
        <w:rPr>
          <w:rFonts w:eastAsia="楷体"/>
        </w:rPr>
      </w:pPr>
      <w:r w:rsidRPr="0090294D">
        <w:rPr>
          <w:rFonts w:eastAsia="楷体"/>
        </w:rPr>
        <w:t>引导同位语从句的词语通常有连词</w:t>
      </w:r>
      <w:r w:rsidRPr="0090294D">
        <w:rPr>
          <w:rFonts w:eastAsia="楷体"/>
        </w:rPr>
        <w:t>that</w:t>
      </w:r>
      <w:r w:rsidR="00D5448C">
        <w:rPr>
          <w:rFonts w:eastAsia="楷体" w:hint="eastAsia"/>
        </w:rPr>
        <w:t>,</w:t>
      </w:r>
      <w:r w:rsidR="00D5448C">
        <w:rPr>
          <w:rFonts w:eastAsia="楷体"/>
        </w:rPr>
        <w:t xml:space="preserve"> </w:t>
      </w:r>
      <w:r w:rsidRPr="0090294D">
        <w:rPr>
          <w:rFonts w:eastAsia="楷体"/>
        </w:rPr>
        <w:t>whether</w:t>
      </w:r>
      <w:r w:rsidR="00D5448C">
        <w:rPr>
          <w:rFonts w:eastAsia="楷体"/>
        </w:rPr>
        <w:t>, when, where, why</w:t>
      </w:r>
      <w:r w:rsidRPr="0090294D">
        <w:rPr>
          <w:rFonts w:eastAsia="楷体"/>
        </w:rPr>
        <w:t>连接代词和连接副词等</w:t>
      </w:r>
      <w:r>
        <w:rPr>
          <w:rFonts w:eastAsia="楷体" w:hint="eastAsia"/>
        </w:rPr>
        <w:t>。</w:t>
      </w:r>
    </w:p>
    <w:p w:rsidR="0090294D" w:rsidRPr="0090294D" w:rsidRDefault="0090294D" w:rsidP="0090294D">
      <w:pPr>
        <w:snapToGrid w:val="0"/>
        <w:rPr>
          <w:rFonts w:eastAsia="楷体"/>
        </w:rPr>
      </w:pPr>
    </w:p>
    <w:p w:rsidR="0090294D" w:rsidRPr="0090294D" w:rsidRDefault="0090294D" w:rsidP="0090294D">
      <w:pPr>
        <w:snapToGrid w:val="0"/>
        <w:rPr>
          <w:rFonts w:eastAsia="楷体"/>
        </w:rPr>
      </w:pPr>
      <w:r w:rsidRPr="0090294D">
        <w:rPr>
          <w:rFonts w:eastAsia="楷体"/>
        </w:rPr>
        <w:t>（</w:t>
      </w:r>
      <w:r w:rsidRPr="0090294D">
        <w:rPr>
          <w:rFonts w:eastAsia="楷体"/>
        </w:rPr>
        <w:t>1</w:t>
      </w:r>
      <w:r w:rsidRPr="0090294D">
        <w:rPr>
          <w:rFonts w:eastAsia="楷体"/>
        </w:rPr>
        <w:t>）</w:t>
      </w:r>
      <w:r w:rsidRPr="0090294D">
        <w:rPr>
          <w:rFonts w:eastAsia="楷体"/>
        </w:rPr>
        <w:t>that</w:t>
      </w:r>
      <w:r w:rsidRPr="0090294D">
        <w:rPr>
          <w:rFonts w:eastAsia="楷体"/>
        </w:rPr>
        <w:t>引导同位语从句</w:t>
      </w:r>
    </w:p>
    <w:p w:rsidR="007526AD" w:rsidRDefault="0090294D" w:rsidP="0090294D">
      <w:pPr>
        <w:snapToGrid w:val="0"/>
        <w:rPr>
          <w:rFonts w:eastAsia="楷体"/>
        </w:rPr>
      </w:pPr>
      <w:r w:rsidRPr="0090294D">
        <w:rPr>
          <w:rFonts w:eastAsia="楷体"/>
        </w:rPr>
        <w:t>主句中有些词义比较抽象的名词</w:t>
      </w:r>
      <w:r w:rsidRPr="0090294D">
        <w:rPr>
          <w:rFonts w:eastAsia="楷体"/>
        </w:rPr>
        <w:t xml:space="preserve">, </w:t>
      </w:r>
      <w:r w:rsidRPr="0090294D">
        <w:rPr>
          <w:rFonts w:eastAsia="楷体"/>
        </w:rPr>
        <w:t>如</w:t>
      </w:r>
      <w:r w:rsidRPr="0090294D">
        <w:rPr>
          <w:rFonts w:eastAsia="楷体"/>
        </w:rPr>
        <w:t>belief, doubt, evidence, idea, fact, hope, possibility, thought</w:t>
      </w:r>
      <w:r w:rsidRPr="0090294D">
        <w:rPr>
          <w:rFonts w:eastAsia="楷体"/>
        </w:rPr>
        <w:t>等，可以用</w:t>
      </w:r>
      <w:r w:rsidRPr="0090294D">
        <w:rPr>
          <w:rFonts w:eastAsia="楷体"/>
        </w:rPr>
        <w:t>that</w:t>
      </w:r>
      <w:r w:rsidRPr="0090294D">
        <w:rPr>
          <w:rFonts w:eastAsia="楷体"/>
        </w:rPr>
        <w:t>引出的从句做同位语，叫做同位语从句，</w:t>
      </w:r>
      <w:r w:rsidRPr="0090294D">
        <w:rPr>
          <w:rFonts w:eastAsia="楷体"/>
        </w:rPr>
        <w:t>that</w:t>
      </w:r>
      <w:r w:rsidRPr="0090294D">
        <w:rPr>
          <w:rFonts w:eastAsia="楷体"/>
        </w:rPr>
        <w:t>不可以省略。</w:t>
      </w:r>
      <w:r w:rsidRPr="0090294D">
        <w:rPr>
          <w:rFonts w:eastAsia="楷体"/>
        </w:rPr>
        <w:t>That</w:t>
      </w:r>
      <w:r w:rsidRPr="0090294D">
        <w:rPr>
          <w:rFonts w:eastAsia="楷体"/>
        </w:rPr>
        <w:t>从句的内容即为这个名词的内容。</w:t>
      </w:r>
    </w:p>
    <w:p w:rsidR="0090294D" w:rsidRPr="0090294D" w:rsidRDefault="0090294D" w:rsidP="0090294D">
      <w:pPr>
        <w:snapToGrid w:val="0"/>
        <w:rPr>
          <w:rFonts w:eastAsia="楷体"/>
        </w:rPr>
      </w:pPr>
    </w:p>
    <w:p w:rsidR="0090294D" w:rsidRDefault="0090294D" w:rsidP="0090294D">
      <w:pPr>
        <w:snapToGrid w:val="0"/>
        <w:rPr>
          <w:rFonts w:eastAsia="楷体"/>
        </w:rPr>
      </w:pPr>
      <w:r w:rsidRPr="0090294D">
        <w:rPr>
          <w:rFonts w:eastAsia="楷体"/>
        </w:rPr>
        <w:t>（</w:t>
      </w:r>
      <w:r w:rsidRPr="0090294D">
        <w:rPr>
          <w:rFonts w:eastAsia="楷体"/>
        </w:rPr>
        <w:t>2</w:t>
      </w:r>
      <w:r w:rsidRPr="0090294D">
        <w:rPr>
          <w:rFonts w:eastAsia="楷体"/>
        </w:rPr>
        <w:t>）</w:t>
      </w:r>
      <w:r w:rsidRPr="0090294D">
        <w:rPr>
          <w:rFonts w:eastAsia="楷体"/>
        </w:rPr>
        <w:t xml:space="preserve">whether </w:t>
      </w:r>
      <w:r w:rsidRPr="0090294D">
        <w:rPr>
          <w:rFonts w:eastAsia="楷体"/>
        </w:rPr>
        <w:t>可引导同位语从句，但</w:t>
      </w:r>
      <w:r w:rsidRPr="0090294D">
        <w:rPr>
          <w:rFonts w:eastAsia="楷体"/>
        </w:rPr>
        <w:t>if</w:t>
      </w:r>
      <w:r w:rsidRPr="0090294D">
        <w:rPr>
          <w:rFonts w:eastAsia="楷体"/>
        </w:rPr>
        <w:t>不能引导同位语从句</w:t>
      </w:r>
    </w:p>
    <w:p w:rsidR="00D5448C" w:rsidRDefault="00D5448C" w:rsidP="0090294D">
      <w:pPr>
        <w:snapToGrid w:val="0"/>
        <w:rPr>
          <w:rFonts w:eastAsia="楷体"/>
        </w:rPr>
      </w:pPr>
    </w:p>
    <w:p w:rsidR="00D5448C" w:rsidRPr="0090294D" w:rsidRDefault="00D5448C" w:rsidP="0090294D">
      <w:pPr>
        <w:snapToGrid w:val="0"/>
        <w:rPr>
          <w:rFonts w:eastAsia="楷体"/>
        </w:rPr>
      </w:pPr>
      <w:r w:rsidRPr="00D5448C">
        <w:rPr>
          <w:rFonts w:eastAsia="楷体" w:hint="eastAsia"/>
        </w:rPr>
        <w:lastRenderedPageBreak/>
        <w:t xml:space="preserve">I have no idea </w:t>
      </w:r>
      <w:r>
        <w:rPr>
          <w:rFonts w:eastAsia="楷体" w:hint="eastAsia"/>
        </w:rPr>
        <w:t>(</w:t>
      </w:r>
      <w:r w:rsidRPr="00D5448C">
        <w:rPr>
          <w:rFonts w:eastAsia="楷体" w:hint="eastAsia"/>
        </w:rPr>
        <w:t>when she will be back</w:t>
      </w:r>
      <w:r>
        <w:rPr>
          <w:rFonts w:eastAsia="楷体" w:hint="eastAsia"/>
        </w:rPr>
        <w:t>)</w:t>
      </w:r>
      <w:r w:rsidRPr="00D5448C">
        <w:rPr>
          <w:rFonts w:eastAsia="楷体" w:hint="eastAsia"/>
        </w:rPr>
        <w:t>．</w:t>
      </w:r>
    </w:p>
    <w:p w:rsidR="007526AD" w:rsidRDefault="00D5448C" w:rsidP="007526AD">
      <w:pPr>
        <w:snapToGrid w:val="0"/>
        <w:rPr>
          <w:rFonts w:eastAsia="楷体"/>
        </w:rPr>
      </w:pPr>
      <w:r w:rsidRPr="00D5448C">
        <w:rPr>
          <w:rFonts w:eastAsia="楷体" w:hint="eastAsia"/>
        </w:rPr>
        <w:t xml:space="preserve">We heard the news </w:t>
      </w:r>
      <w:r>
        <w:rPr>
          <w:rFonts w:eastAsia="楷体" w:hint="eastAsia"/>
        </w:rPr>
        <w:t>(</w:t>
      </w:r>
      <w:r w:rsidRPr="00D5448C">
        <w:rPr>
          <w:rFonts w:eastAsia="楷体" w:hint="eastAsia"/>
        </w:rPr>
        <w:t>that our team had won</w:t>
      </w:r>
      <w:r>
        <w:rPr>
          <w:rFonts w:eastAsia="楷体" w:hint="eastAsia"/>
        </w:rPr>
        <w:t>)</w:t>
      </w:r>
      <w:r w:rsidRPr="00D5448C">
        <w:rPr>
          <w:rFonts w:eastAsia="楷体" w:hint="eastAsia"/>
        </w:rPr>
        <w:t>．</w:t>
      </w:r>
    </w:p>
    <w:p w:rsidR="00D5448C" w:rsidRDefault="00D5448C" w:rsidP="007526AD">
      <w:pPr>
        <w:snapToGrid w:val="0"/>
        <w:rPr>
          <w:rFonts w:eastAsia="楷体"/>
        </w:rPr>
      </w:pPr>
      <w:r w:rsidRPr="00D5448C">
        <w:rPr>
          <w:rFonts w:eastAsia="楷体" w:hint="eastAsia"/>
        </w:rPr>
        <w:t xml:space="preserve">He put forward to the question </w:t>
      </w:r>
      <w:r>
        <w:rPr>
          <w:rFonts w:eastAsia="楷体" w:hint="eastAsia"/>
        </w:rPr>
        <w:t>(</w:t>
      </w:r>
      <w:r w:rsidRPr="00D5448C">
        <w:rPr>
          <w:rFonts w:eastAsia="楷体" w:hint="eastAsia"/>
        </w:rPr>
        <w:t>where the meeting would be held</w:t>
      </w:r>
      <w:r>
        <w:rPr>
          <w:rFonts w:eastAsia="楷体" w:hint="eastAsia"/>
        </w:rPr>
        <w:t>)</w:t>
      </w:r>
      <w:r w:rsidRPr="00D5448C">
        <w:rPr>
          <w:rFonts w:eastAsia="楷体" w:hint="eastAsia"/>
        </w:rPr>
        <w:t>．</w:t>
      </w:r>
    </w:p>
    <w:p w:rsidR="00D5448C" w:rsidRDefault="00D5448C" w:rsidP="007526AD">
      <w:pPr>
        <w:snapToGrid w:val="0"/>
        <w:rPr>
          <w:rFonts w:eastAsia="楷体"/>
        </w:rPr>
      </w:pPr>
      <w:r w:rsidRPr="00D5448C">
        <w:rPr>
          <w:rFonts w:eastAsia="楷体" w:hint="eastAsia"/>
        </w:rPr>
        <w:t xml:space="preserve">The teacher had no idea </w:t>
      </w:r>
      <w:r>
        <w:rPr>
          <w:rFonts w:eastAsia="楷体" w:hint="eastAsia"/>
        </w:rPr>
        <w:t>(</w:t>
      </w:r>
      <w:r w:rsidRPr="00D5448C">
        <w:rPr>
          <w:rFonts w:eastAsia="楷体" w:hint="eastAsia"/>
        </w:rPr>
        <w:t>why Jack was absent</w:t>
      </w:r>
      <w:r>
        <w:rPr>
          <w:rFonts w:eastAsia="楷体" w:hint="eastAsia"/>
        </w:rPr>
        <w:t>)</w:t>
      </w:r>
      <w:r w:rsidRPr="00D5448C">
        <w:rPr>
          <w:rFonts w:eastAsia="楷体" w:hint="eastAsia"/>
        </w:rPr>
        <w:t>．</w:t>
      </w:r>
    </w:p>
    <w:p w:rsidR="00D5448C" w:rsidRDefault="00D5448C" w:rsidP="007526AD">
      <w:pPr>
        <w:snapToGrid w:val="0"/>
        <w:rPr>
          <w:rFonts w:eastAsia="楷体"/>
        </w:rPr>
      </w:pPr>
    </w:p>
    <w:p w:rsidR="009166C2" w:rsidRPr="00D5448C" w:rsidRDefault="009166C2" w:rsidP="007526AD">
      <w:pPr>
        <w:snapToGrid w:val="0"/>
        <w:rPr>
          <w:rFonts w:eastAsia="楷体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9D0332" w:rsidRDefault="00EE6AF5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EE6AF5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="009D0332"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9D0332">
        <w:rPr>
          <w:rFonts w:ascii="Times New Roman" w:eastAsia="楷体" w:hAnsi="Times New Roman" w:cs="Times New Roman"/>
          <w:sz w:val="24"/>
          <w:szCs w:val="32"/>
        </w:rPr>
        <w:t xml:space="preserve"> H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e seems quite _____ at the idea.  </w:t>
      </w:r>
    </w:p>
    <w:p w:rsidR="009D0332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A. pleasing.  B. pleased.  C. please.  D. pleasant.</w:t>
      </w:r>
    </w:p>
    <w:p w:rsidR="009D0332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9D0332" w:rsidRPr="009D0332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</w:t>
      </w:r>
      <w:r w:rsidRPr="009D0332">
        <w:rPr>
          <w:rFonts w:ascii="Times New Roman" w:eastAsia="楷体" w:hAnsi="Times New Roman" w:cs="Times New Roman"/>
          <w:sz w:val="24"/>
          <w:szCs w:val="32"/>
        </w:rPr>
        <w:t>. I was very ____ to find all the tickets had been sold out when I got there.</w:t>
      </w:r>
    </w:p>
    <w:p w:rsidR="00F07DE8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A. disappoint    B. to disappoint   C. disappointed</w:t>
      </w:r>
    </w:p>
    <w:p w:rsidR="009D0332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5448C" w:rsidRDefault="00D5448C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3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fact ____ she works hard is well known to us all. </w:t>
      </w:r>
    </w:p>
    <w:p w:rsidR="00D5448C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what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why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which </w:t>
      </w:r>
    </w:p>
    <w:p w:rsidR="00D5448C" w:rsidRDefault="00D5448C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4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fact ____ he was successful proves his ability.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</w:t>
      </w:r>
      <w:r w:rsidR="008D076D">
        <w:rPr>
          <w:rFonts w:ascii="Times New Roman" w:eastAsia="楷体" w:hAnsi="Times New Roman" w:cs="Times New Roman"/>
          <w:sz w:val="24"/>
          <w:szCs w:val="32"/>
        </w:rPr>
        <w:t>t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what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which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why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5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news ____ he was kidnapped surprised us greatly.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what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>B. that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why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when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6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His suggestion ____ the meeting be delayed was turned down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which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>C</w:t>
      </w:r>
      <w:proofErr w:type="gramStart"/>
      <w:r w:rsidRPr="009D0332">
        <w:rPr>
          <w:rFonts w:ascii="Times New Roman" w:eastAsia="楷体" w:hAnsi="Times New Roman" w:cs="Times New Roman"/>
          <w:sz w:val="24"/>
          <w:szCs w:val="32"/>
        </w:rPr>
        <w:t>./</w:t>
      </w:r>
      <w:proofErr w:type="gramEnd"/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it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7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I have no idea ____ he will start.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A. when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B.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>D</w:t>
      </w:r>
      <w:proofErr w:type="gramStart"/>
      <w:r w:rsidRPr="009D0332">
        <w:rPr>
          <w:rFonts w:ascii="Times New Roman" w:eastAsia="楷体" w:hAnsi="Times New Roman" w:cs="Times New Roman"/>
          <w:sz w:val="24"/>
          <w:szCs w:val="32"/>
        </w:rPr>
        <w:t>./</w:t>
      </w:r>
      <w:proofErr w:type="gramEnd"/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I've come from the government with a message </w:t>
      </w:r>
      <w:r>
        <w:rPr>
          <w:rFonts w:ascii="Times New Roman" w:eastAsia="楷体" w:hAnsi="Times New Roman" w:cs="Times New Roman"/>
          <w:sz w:val="24"/>
          <w:szCs w:val="32"/>
        </w:rPr>
        <w:t>___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>_ the m</w:t>
      </w:r>
      <w:r>
        <w:rPr>
          <w:rFonts w:ascii="Times New Roman" w:eastAsia="楷体" w:hAnsi="Times New Roman" w:cs="Times New Roman"/>
          <w:sz w:val="24"/>
          <w:szCs w:val="32"/>
        </w:rPr>
        <w:t>eeting won't be held tomorrow.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if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whether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which 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thought ____ he might fail in the exam worried him.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A. when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B. which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what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that 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order ____ the prisoner be set free arrived too late.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A. which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B. whether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 C.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what 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11</w:t>
      </w:r>
      <w:r w:rsidR="009D0332" w:rsidRPr="009D0332">
        <w:rPr>
          <w:rFonts w:ascii="Times New Roman" w:eastAsia="楷体" w:hAnsi="Times New Roman" w:cs="Times New Roman"/>
          <w:sz w:val="24"/>
          <w:szCs w:val="32"/>
        </w:rPr>
        <w:t xml:space="preserve">. The nurses are trying their best to reduce the patient's fear ____ he would die of the disease.  </w:t>
      </w: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as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of which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D. which  </w:t>
      </w:r>
    </w:p>
    <w:p w:rsidR="008D076D" w:rsidRDefault="008D076D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D076D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>1</w:t>
      </w:r>
      <w:r w:rsidR="008D076D">
        <w:rPr>
          <w:rFonts w:ascii="Times New Roman" w:eastAsia="楷体" w:hAnsi="Times New Roman" w:cs="Times New Roman"/>
          <w:sz w:val="24"/>
          <w:szCs w:val="32"/>
        </w:rPr>
        <w:t>2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. He often asked me the question ____ the work was worth doing. </w:t>
      </w:r>
    </w:p>
    <w:p w:rsidR="009D0332" w:rsidRDefault="009D033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A. whether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B. where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 xml:space="preserve">C. that </w:t>
      </w:r>
      <w:r w:rsidR="008D076D"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9D0332">
        <w:rPr>
          <w:rFonts w:ascii="Times New Roman" w:eastAsia="楷体" w:hAnsi="Times New Roman" w:cs="Times New Roman"/>
          <w:sz w:val="24"/>
          <w:szCs w:val="32"/>
        </w:rPr>
        <w:t>D. when</w:t>
      </w:r>
    </w:p>
    <w:p w:rsidR="009166C2" w:rsidRDefault="009166C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9166C2" w:rsidRDefault="009166C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13. I advised _______ at once.</w:t>
      </w:r>
    </w:p>
    <w:p w:rsidR="009166C2" w:rsidRDefault="009166C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A. him to starting    B. him to start    C. to starting    D. to start</w:t>
      </w:r>
    </w:p>
    <w:p w:rsidR="009166C2" w:rsidRDefault="009166C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9166C2" w:rsidRDefault="009166C2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14. </w:t>
      </w:r>
      <w:r w:rsidR="00767A80">
        <w:rPr>
          <w:rFonts w:ascii="Times New Roman" w:eastAsia="楷体" w:hAnsi="Times New Roman" w:cs="Times New Roman"/>
          <w:sz w:val="24"/>
          <w:szCs w:val="32"/>
        </w:rPr>
        <w:t>He made himself ______ by everybody.</w:t>
      </w:r>
    </w:p>
    <w:p w:rsidR="00767A80" w:rsidRDefault="00767A80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lastRenderedPageBreak/>
        <w:t xml:space="preserve">A. understand    B. to understand    C. understood </w:t>
      </w:r>
    </w:p>
    <w:p w:rsidR="00767A80" w:rsidRDefault="00767A80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767A80" w:rsidRDefault="00767A80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15. I found the door _______ when I got home.</w:t>
      </w:r>
    </w:p>
    <w:p w:rsidR="00767A80" w:rsidRPr="009D0332" w:rsidRDefault="00767A80" w:rsidP="009D033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A. unlocking    B. close    C. open</w:t>
      </w:r>
    </w:p>
    <w:sectPr w:rsidR="00767A80" w:rsidRPr="009D0332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31" w:rsidRDefault="00ED3F31" w:rsidP="00300875">
      <w:r>
        <w:separator/>
      </w:r>
    </w:p>
  </w:endnote>
  <w:endnote w:type="continuationSeparator" w:id="0">
    <w:p w:rsidR="00ED3F31" w:rsidRDefault="00ED3F31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31" w:rsidRDefault="00ED3F31" w:rsidP="00300875">
      <w:r>
        <w:separator/>
      </w:r>
    </w:p>
  </w:footnote>
  <w:footnote w:type="continuationSeparator" w:id="0">
    <w:p w:rsidR="00ED3F31" w:rsidRDefault="00ED3F31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ED3F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D3F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ED3F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1406A6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43CAD"/>
    <w:rsid w:val="003C4FFC"/>
    <w:rsid w:val="00441A19"/>
    <w:rsid w:val="00461F1E"/>
    <w:rsid w:val="004821E9"/>
    <w:rsid w:val="0048602B"/>
    <w:rsid w:val="00654037"/>
    <w:rsid w:val="007526AD"/>
    <w:rsid w:val="00767A80"/>
    <w:rsid w:val="00783223"/>
    <w:rsid w:val="0082090D"/>
    <w:rsid w:val="00820F29"/>
    <w:rsid w:val="00823DC1"/>
    <w:rsid w:val="008D076D"/>
    <w:rsid w:val="0090294D"/>
    <w:rsid w:val="009166C2"/>
    <w:rsid w:val="00944AD8"/>
    <w:rsid w:val="009C5C6A"/>
    <w:rsid w:val="009D0332"/>
    <w:rsid w:val="009F06AC"/>
    <w:rsid w:val="00A44C43"/>
    <w:rsid w:val="00A45A21"/>
    <w:rsid w:val="00A57866"/>
    <w:rsid w:val="00A80450"/>
    <w:rsid w:val="00B27835"/>
    <w:rsid w:val="00B67DE6"/>
    <w:rsid w:val="00BD57AE"/>
    <w:rsid w:val="00C323A9"/>
    <w:rsid w:val="00C61133"/>
    <w:rsid w:val="00C74E6A"/>
    <w:rsid w:val="00CB1AEC"/>
    <w:rsid w:val="00D11ECA"/>
    <w:rsid w:val="00D5448C"/>
    <w:rsid w:val="00DA5AC7"/>
    <w:rsid w:val="00DF2691"/>
    <w:rsid w:val="00E058B3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3</cp:revision>
  <dcterms:created xsi:type="dcterms:W3CDTF">2016-07-19T09:14:00Z</dcterms:created>
  <dcterms:modified xsi:type="dcterms:W3CDTF">2016-07-19T09:34:00Z</dcterms:modified>
</cp:coreProperties>
</file>