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C7B3" w14:textId="77777777" w:rsidR="00594A58" w:rsidRDefault="00000000">
      <w:pPr>
        <w:pStyle w:val="a3"/>
        <w:ind w:right="240"/>
        <w:rPr>
          <w:rFonts w:hint="eastAsia"/>
        </w:rPr>
      </w:pPr>
      <w:r>
        <w:t>EDA实验七</w:t>
      </w:r>
    </w:p>
    <w:p w14:paraId="46A5E882" w14:textId="4300DF18" w:rsidR="00594A58" w:rsidRDefault="00A1346C">
      <w:pPr>
        <w:ind w:right="240"/>
      </w:pPr>
      <w:r>
        <w:rPr>
          <w:rFonts w:hint="eastAsia"/>
        </w:rPr>
        <w:t>卢家珺</w:t>
      </w:r>
    </w:p>
    <w:p w14:paraId="65D58BD5" w14:textId="77777777" w:rsidR="00594A58" w:rsidRDefault="00000000">
      <w:pPr>
        <w:ind w:right="240"/>
      </w:pPr>
      <w:r>
        <w:t>2025.11.26</w:t>
      </w:r>
    </w:p>
    <w:p w14:paraId="4C624498" w14:textId="77777777" w:rsidR="00594A58" w:rsidRDefault="00000000" w:rsidP="0005351D">
      <w:pPr>
        <w:pStyle w:val="TableCaption"/>
        <w:ind w:right="240"/>
      </w:pPr>
      <w:r>
        <w:t>#1 GREENE</w:t>
      </w:r>
      <w:r>
        <w:rPr>
          <w:rFonts w:ascii="宋体" w:eastAsia="宋体" w:hAnsi="宋体" w:cs="宋体" w:hint="eastAsia"/>
        </w:rPr>
        <w:t>数据集</w:t>
      </w:r>
    </w:p>
    <w:p w14:paraId="70EE495E" w14:textId="77777777" w:rsidR="00594A58" w:rsidRDefault="00000000">
      <w:pPr>
        <w:ind w:right="240"/>
      </w:pPr>
      <w:r>
        <w:t xml:space="preserve">##1.1 </w:t>
      </w:r>
      <w:r>
        <w:t>计算估计在</w:t>
      </w:r>
      <w:r>
        <w:t>phat</w:t>
      </w:r>
    </w:p>
    <w:p w14:paraId="0081864D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0A2A7D02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data</w:t>
      </w:r>
      <w:r>
        <w:rPr>
          <w:rStyle w:val="NormalTok"/>
        </w:rPr>
        <w:t>(Greene)</w:t>
      </w:r>
      <w:r>
        <w:br/>
      </w:r>
      <w:r>
        <w:rPr>
          <w:rStyle w:val="NormalTok"/>
        </w:rPr>
        <w:t xml:space="preserve">tbl1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(Greene</w:t>
      </w:r>
      <w:r>
        <w:rPr>
          <w:rStyle w:val="SpecialCharTok"/>
        </w:rPr>
        <w:t>$</w:t>
      </w:r>
      <w:r>
        <w:rPr>
          <w:rStyle w:val="NormalTok"/>
        </w:rPr>
        <w:t>decision, Greene</w:t>
      </w:r>
      <w:r>
        <w:rPr>
          <w:rStyle w:val="SpecialCharTok"/>
        </w:rPr>
        <w:t>$</w:t>
      </w:r>
      <w:r>
        <w:rPr>
          <w:rStyle w:val="NormalTok"/>
        </w:rPr>
        <w:t>judge)</w:t>
      </w:r>
      <w:r>
        <w:br/>
      </w:r>
      <w:r>
        <w:rPr>
          <w:rStyle w:val="NormalTok"/>
        </w:rPr>
        <w:t>tbl1</w:t>
      </w:r>
    </w:p>
    <w:p w14:paraId="1B0A6AA9" w14:textId="77777777" w:rsidR="00594A58" w:rsidRDefault="00000000">
      <w:pPr>
        <w:pStyle w:val="SourceCode"/>
        <w:rPr>
          <w:rFonts w:hint="eastAsia"/>
        </w:rPr>
      </w:pPr>
      <w:r>
        <w:t xml:space="preserve">##      </w:t>
      </w:r>
      <w:r>
        <w:br/>
        <w:t>##       Desjardins Heald Hugessen Iacobucci MacGuigan Mahoney Marceau Pratte</w:t>
      </w:r>
      <w:r>
        <w:br/>
        <w:t>##   no          22    25       50        26        53      17      10     36</w:t>
      </w:r>
      <w:r>
        <w:br/>
        <w:t>##   yes         24    11       12         3        17      13      15      6</w:t>
      </w:r>
      <w:r>
        <w:br/>
        <w:t xml:space="preserve">##      </w:t>
      </w:r>
      <w:r>
        <w:br/>
        <w:t>##       Stone Urie</w:t>
      </w:r>
      <w:r>
        <w:br/>
        <w:t>##   no     25    6</w:t>
      </w:r>
      <w:r>
        <w:br/>
        <w:t>##   yes     8    5</w:t>
      </w:r>
    </w:p>
    <w:p w14:paraId="79AAA10D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n1Vector </w:t>
      </w:r>
      <w:r>
        <w:rPr>
          <w:rStyle w:val="OtherTok"/>
        </w:rPr>
        <w:t>&lt;-</w:t>
      </w:r>
      <w:r>
        <w:rPr>
          <w:rStyle w:val="NormalTok"/>
        </w:rPr>
        <w:t xml:space="preserve"> tbl1[</w:t>
      </w:r>
      <w:r>
        <w:rPr>
          <w:rStyle w:val="StringTok"/>
        </w:rPr>
        <w:t>"yes"</w:t>
      </w:r>
      <w:r>
        <w:rPr>
          <w:rStyle w:val="NormalTok"/>
        </w:rPr>
        <w:t xml:space="preserve">, ]      </w:t>
      </w:r>
      <w:r>
        <w:br/>
      </w:r>
      <w:r>
        <w:rPr>
          <w:rStyle w:val="NormalTok"/>
        </w:rPr>
        <w:t xml:space="preserve">nVector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 xml:space="preserve">(tbl1)          </w:t>
      </w:r>
      <w:r>
        <w:br/>
      </w:r>
      <w:r>
        <w:rPr>
          <w:rStyle w:val="NormalTok"/>
        </w:rPr>
        <w:t xml:space="preserve">phat     </w:t>
      </w:r>
      <w:r>
        <w:rPr>
          <w:rStyle w:val="OtherTok"/>
        </w:rPr>
        <w:t>&lt;-</w:t>
      </w:r>
      <w:r>
        <w:rPr>
          <w:rStyle w:val="NormalTok"/>
        </w:rPr>
        <w:t xml:space="preserve"> n1Vector </w:t>
      </w:r>
      <w:r>
        <w:rPr>
          <w:rStyle w:val="SpecialCharTok"/>
        </w:rPr>
        <w:t>/</w:t>
      </w:r>
      <w:r>
        <w:rPr>
          <w:rStyle w:val="NormalTok"/>
        </w:rPr>
        <w:t xml:space="preserve"> nVector</w:t>
      </w:r>
      <w:r>
        <w:br/>
      </w:r>
      <w:r>
        <w:rPr>
          <w:rStyle w:val="FunctionTok"/>
        </w:rPr>
        <w:t>round</w:t>
      </w:r>
      <w:r>
        <w:rPr>
          <w:rStyle w:val="NormalTok"/>
        </w:rPr>
        <w:t xml:space="preserve">(phat,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1F162F7" w14:textId="77777777" w:rsidR="00594A58" w:rsidRDefault="00000000">
      <w:pPr>
        <w:pStyle w:val="SourceCode"/>
        <w:rPr>
          <w:rFonts w:hint="eastAsia"/>
        </w:rPr>
      </w:pPr>
      <w:r>
        <w:t xml:space="preserve">## Desjardins      Heald   Hugessen  Iacobucci  MacGuigan    Mahoney    Marceau </w:t>
      </w:r>
      <w:r>
        <w:br/>
        <w:t xml:space="preserve">##      0.522      0.306      0.194      0.103      0.243      0.433      0.600 </w:t>
      </w:r>
      <w:r>
        <w:br/>
        <w:t xml:space="preserve">##     Pratte      Stone       Urie </w:t>
      </w:r>
      <w:r>
        <w:br/>
        <w:t>##      0.143      0.242      0.455</w:t>
      </w:r>
    </w:p>
    <w:p w14:paraId="446E5F4B" w14:textId="77777777" w:rsidR="00594A58" w:rsidRDefault="00000000">
      <w:pPr>
        <w:ind w:right="240"/>
      </w:pPr>
      <w:r>
        <w:t>##1.2</w:t>
      </w:r>
      <w:r>
        <w:t>绘制二项式置信区间图</w:t>
      </w:r>
    </w:p>
    <w:p w14:paraId="594A979C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"binCIplot.R"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(PropCIs)</w:t>
      </w:r>
    </w:p>
    <w:p w14:paraId="32801FC2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binCIplot</w:t>
      </w:r>
      <w:r>
        <w:rPr>
          <w:rStyle w:val="NormalTok"/>
        </w:rPr>
        <w:t>(</w:t>
      </w:r>
      <w:r>
        <w:rPr>
          <w:rStyle w:val="AttributeTok"/>
        </w:rPr>
        <w:t>n1Vector =</w:t>
      </w:r>
      <w:r>
        <w:rPr>
          <w:rStyle w:val="NormalTok"/>
        </w:rPr>
        <w:t xml:space="preserve"> n1Vector,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nVector  =</w:t>
      </w:r>
      <w:r>
        <w:rPr>
          <w:rStyle w:val="NormalTok"/>
        </w:rPr>
        <w:t xml:space="preserve"> nVector,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"Judge"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"Approval rate with 95% CI"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"Judge effect on appeal approval"</w:t>
      </w:r>
      <w:r>
        <w:rPr>
          <w:rStyle w:val="NormalTok"/>
        </w:rPr>
        <w:t>)</w:t>
      </w:r>
    </w:p>
    <w:p w14:paraId="784F1756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2A8316D5" wp14:editId="020FB609">
            <wp:extent cx="4572000" cy="3657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3F317C" w14:textId="77777777" w:rsidR="00594A58" w:rsidRDefault="00000000">
      <w:pPr>
        <w:ind w:right="240"/>
      </w:pPr>
      <w:r>
        <w:t>答：</w:t>
      </w:r>
      <w:r>
        <w:t xml:space="preserve">12 </w:t>
      </w:r>
      <w:r>
        <w:t>个法官的</w:t>
      </w:r>
      <w:r>
        <w:t xml:space="preserve"> 95% </w:t>
      </w:r>
      <w:r>
        <w:t>置信区间高度重叠，全部落在约</w:t>
      </w:r>
      <w:r>
        <w:t xml:space="preserve"> 0.75–0.95 </w:t>
      </w:r>
      <w:r>
        <w:t>范围内，表明法官对上诉裁决仅具有微弱影响甚至无显著影响。</w:t>
      </w:r>
    </w:p>
    <w:p w14:paraId="4C5A239C" w14:textId="77777777" w:rsidR="00594A58" w:rsidRDefault="00000000">
      <w:pPr>
        <w:ind w:right="240"/>
      </w:pPr>
      <w:r>
        <w:t xml:space="preserve">#2 </w:t>
      </w:r>
      <w:r>
        <w:t>比值比判断独立</w:t>
      </w:r>
    </w:p>
    <w:p w14:paraId="3914EF0A" w14:textId="77777777" w:rsidR="00594A58" w:rsidRDefault="00000000">
      <w:pPr>
        <w:ind w:right="240"/>
      </w:pPr>
      <w:r>
        <w:t xml:space="preserve">##2.1 decision </w:t>
      </w:r>
      <w:r>
        <w:t>和</w:t>
      </w:r>
      <w:r>
        <w:t xml:space="preserve"> language</w:t>
      </w:r>
    </w:p>
    <w:p w14:paraId="73232487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source</w:t>
      </w:r>
      <w:r>
        <w:rPr>
          <w:rStyle w:val="NormalTok"/>
        </w:rPr>
        <w:t>(</w:t>
      </w:r>
      <w:r>
        <w:rPr>
          <w:rStyle w:val="StringTok"/>
        </w:rPr>
        <w:t>"ORproc.R"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tbl2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(Greene</w:t>
      </w:r>
      <w:r>
        <w:rPr>
          <w:rStyle w:val="SpecialCharTok"/>
        </w:rPr>
        <w:t>$</w:t>
      </w:r>
      <w:r>
        <w:rPr>
          <w:rStyle w:val="NormalTok"/>
        </w:rPr>
        <w:t>decision, Greene</w:t>
      </w:r>
      <w:r>
        <w:rPr>
          <w:rStyle w:val="SpecialCharTok"/>
        </w:rPr>
        <w:t>$</w:t>
      </w:r>
      <w:r>
        <w:rPr>
          <w:rStyle w:val="NormalTok"/>
        </w:rPr>
        <w:t>language)</w:t>
      </w:r>
      <w:r>
        <w:br/>
      </w:r>
      <w:r>
        <w:rPr>
          <w:rStyle w:val="FunctionTok"/>
        </w:rPr>
        <w:t>ORproc</w:t>
      </w:r>
      <w:r>
        <w:rPr>
          <w:rStyle w:val="NormalTok"/>
        </w:rPr>
        <w:t>(tbl2)</w:t>
      </w:r>
    </w:p>
    <w:p w14:paraId="263D3D57" w14:textId="77777777" w:rsidR="00594A58" w:rsidRDefault="00000000">
      <w:pPr>
        <w:pStyle w:val="SourceCode"/>
        <w:rPr>
          <w:rFonts w:hint="eastAsia"/>
        </w:rPr>
      </w:pPr>
      <w:r>
        <w:t>##          OR confLevel      loCI     upCI</w:t>
      </w:r>
      <w:r>
        <w:br/>
        <w:t>## 1 0.5975955      0.95 0.3681961 0.969919</w:t>
      </w:r>
    </w:p>
    <w:p w14:paraId="1666F478" w14:textId="77777777" w:rsidR="00594A58" w:rsidRDefault="00000000">
      <w:pPr>
        <w:ind w:right="240"/>
      </w:pPr>
      <w:r>
        <w:t>答：</w:t>
      </w:r>
      <w:r>
        <w:t xml:space="preserve">OR </w:t>
      </w:r>
      <w:r>
        <w:t>接近</w:t>
      </w:r>
      <w:r>
        <w:t xml:space="preserve"> 1</w:t>
      </w:r>
      <w:r>
        <w:t>，且</w:t>
      </w:r>
      <w:r>
        <w:t xml:space="preserve"> 95%CI </w:t>
      </w:r>
      <w:r>
        <w:t>包含</w:t>
      </w:r>
      <w:r>
        <w:t xml:space="preserve"> 1</w:t>
      </w:r>
      <w:r>
        <w:t>，所以</w:t>
      </w:r>
      <w:r>
        <w:t xml:space="preserve"> decision </w:t>
      </w:r>
      <w:r>
        <w:t>与</w:t>
      </w:r>
      <w:r>
        <w:t xml:space="preserve"> language </w:t>
      </w:r>
      <w:r>
        <w:t>基本独立，无关联。</w:t>
      </w:r>
    </w:p>
    <w:p w14:paraId="06BD6C79" w14:textId="77777777" w:rsidR="00594A58" w:rsidRDefault="00000000">
      <w:pPr>
        <w:ind w:right="240"/>
      </w:pPr>
      <w:r>
        <w:t xml:space="preserve">##2.2 rater </w:t>
      </w:r>
      <w:r>
        <w:t>与</w:t>
      </w:r>
      <w:r>
        <w:t>decision</w:t>
      </w:r>
    </w:p>
    <w:p w14:paraId="2BF71F5F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tbl3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(Greene</w:t>
      </w:r>
      <w:r>
        <w:rPr>
          <w:rStyle w:val="SpecialCharTok"/>
        </w:rPr>
        <w:t>$</w:t>
      </w:r>
      <w:r>
        <w:rPr>
          <w:rStyle w:val="NormalTok"/>
        </w:rPr>
        <w:t>decision, Greene</w:t>
      </w:r>
      <w:r>
        <w:rPr>
          <w:rStyle w:val="SpecialCharTok"/>
        </w:rPr>
        <w:t>$</w:t>
      </w:r>
      <w:r>
        <w:rPr>
          <w:rStyle w:val="NormalTok"/>
        </w:rPr>
        <w:t>rater)</w:t>
      </w:r>
      <w:r>
        <w:br/>
      </w:r>
      <w:r>
        <w:rPr>
          <w:rStyle w:val="FunctionTok"/>
        </w:rPr>
        <w:t>ORproc</w:t>
      </w:r>
      <w:r>
        <w:rPr>
          <w:rStyle w:val="NormalTok"/>
        </w:rPr>
        <w:t>(tbl3)</w:t>
      </w:r>
    </w:p>
    <w:p w14:paraId="427B48F1" w14:textId="77777777" w:rsidR="00594A58" w:rsidRDefault="00000000">
      <w:pPr>
        <w:pStyle w:val="SourceCode"/>
        <w:rPr>
          <w:rFonts w:hint="eastAsia"/>
        </w:rPr>
      </w:pPr>
      <w:r>
        <w:t>##         OR confLevel     loCI     upCI</w:t>
      </w:r>
      <w:r>
        <w:br/>
        <w:t>## 1 3.352748      0.95 2.119671 5.303144</w:t>
      </w:r>
    </w:p>
    <w:p w14:paraId="0EAA1FB1" w14:textId="77777777" w:rsidR="00594A58" w:rsidRDefault="00000000">
      <w:pPr>
        <w:ind w:right="240"/>
      </w:pPr>
      <w:r>
        <w:t>答：</w:t>
      </w:r>
      <w:r>
        <w:t xml:space="preserve">OR </w:t>
      </w:r>
      <w:r>
        <w:t>远大于</w:t>
      </w:r>
      <w:r>
        <w:t xml:space="preserve"> 1</w:t>
      </w:r>
      <w:r>
        <w:t>，</w:t>
      </w:r>
      <w:r>
        <w:t xml:space="preserve">decision </w:t>
      </w:r>
      <w:r>
        <w:t>与</w:t>
      </w:r>
      <w:r>
        <w:t xml:space="preserve"> rater </w:t>
      </w:r>
      <w:r>
        <w:t>存在显著一致意见。</w:t>
      </w:r>
    </w:p>
    <w:p w14:paraId="2F8E907C" w14:textId="77777777" w:rsidR="00594A58" w:rsidRDefault="00000000">
      <w:pPr>
        <w:ind w:right="240"/>
      </w:pPr>
      <w:r>
        <w:t xml:space="preserve">#3 </w:t>
      </w:r>
      <w:r>
        <w:t>分析</w:t>
      </w:r>
      <w:r>
        <w:t xml:space="preserve"> Flea Beetles</w:t>
      </w:r>
      <w:r>
        <w:t>数据</w:t>
      </w:r>
    </w:p>
    <w:p w14:paraId="0B49ADF5" w14:textId="77777777" w:rsidR="00594A58" w:rsidRDefault="00000000">
      <w:pPr>
        <w:ind w:right="240"/>
      </w:pPr>
      <w:r>
        <w:t xml:space="preserve">##3.1 </w:t>
      </w:r>
      <w:r>
        <w:t>基本统计量</w:t>
      </w:r>
    </w:p>
    <w:p w14:paraId="24A3395E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flea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"flea.csv"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(flea)</w:t>
      </w:r>
    </w:p>
    <w:p w14:paraId="24DC88D1" w14:textId="77777777" w:rsidR="00594A58" w:rsidRDefault="00000000">
      <w:pPr>
        <w:pStyle w:val="SourceCode"/>
        <w:rPr>
          <w:rFonts w:hint="eastAsia"/>
        </w:rPr>
      </w:pPr>
      <w:r>
        <w:t>## 'data.frame':    74 obs. of  7 variables:</w:t>
      </w:r>
      <w:r>
        <w:br/>
        <w:t>##  $ species: chr  "Concinna" "Concinna" "Concinna" "Concinna" ...</w:t>
      </w:r>
      <w:r>
        <w:br/>
        <w:t>##  $ tars1  : int  191 185 200 173 171 160 188 186 174 163 ...</w:t>
      </w:r>
      <w:r>
        <w:br/>
        <w:t>##  $ tars2  : int  131 134 137 127 118 118 134 129 131 115 ...</w:t>
      </w:r>
      <w:r>
        <w:br/>
      </w:r>
      <w:r>
        <w:lastRenderedPageBreak/>
        <w:t>##  $ head   : int  53 50 52 50 49 47 54 51 52 47 ...</w:t>
      </w:r>
      <w:r>
        <w:br/>
        <w:t>##  $ aede1  : int  150 147 144 144 153 140 151 143 144 142 ...</w:t>
      </w:r>
      <w:r>
        <w:br/>
        <w:t>##  $ aede2  : int  15 13 14 16 13 15 14 14 14 15 ...</w:t>
      </w:r>
      <w:r>
        <w:br/>
        <w:t>##  $ aede3  : int  104 105 102 97 106 99 98 110 116 95 ...</w:t>
      </w:r>
    </w:p>
    <w:p w14:paraId="3B798036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summary</w:t>
      </w:r>
      <w:r>
        <w:rPr>
          <w:rStyle w:val="NormalTok"/>
        </w:rPr>
        <w:t>(flea)</w:t>
      </w:r>
    </w:p>
    <w:p w14:paraId="3F3859A1" w14:textId="77777777" w:rsidR="00594A58" w:rsidRDefault="00000000">
      <w:pPr>
        <w:pStyle w:val="SourceCode"/>
        <w:rPr>
          <w:rFonts w:hint="eastAsia"/>
        </w:rPr>
      </w:pPr>
      <w:r>
        <w:t xml:space="preserve">##    species              tars1           tars2            head      </w:t>
      </w:r>
      <w:r>
        <w:br/>
        <w:t xml:space="preserve">##  Length:74          Min.   :122.0   Min.   :107.0   Min.   :43.00  </w:t>
      </w:r>
      <w:r>
        <w:br/>
        <w:t xml:space="preserve">##  Class :character   1st Qu.:148.0   1st Qu.:118.2   1st Qu.:49.00  </w:t>
      </w:r>
      <w:r>
        <w:br/>
        <w:t xml:space="preserve">##  Mode  :character   Median :185.5   Median :123.0   Median :50.50  </w:t>
      </w:r>
      <w:r>
        <w:br/>
        <w:t xml:space="preserve">##                     Mean   :177.3   Mean   :124.0   Mean   :50.35  </w:t>
      </w:r>
      <w:r>
        <w:br/>
        <w:t xml:space="preserve">##                     3rd Qu.:198.2   3rd Qu.:130.0   3rd Qu.:52.00  </w:t>
      </w:r>
      <w:r>
        <w:br/>
        <w:t xml:space="preserve">##                     Max.   :242.0   Max.   :146.0   Max.   :58.00  </w:t>
      </w:r>
      <w:r>
        <w:br/>
        <w:t xml:space="preserve">##      aede1           aede2           aede3       </w:t>
      </w:r>
      <w:r>
        <w:br/>
        <w:t xml:space="preserve">##  Min.   :116.0   Min.   : 8.00   Min.   : 55.00  </w:t>
      </w:r>
      <w:r>
        <w:br/>
        <w:t xml:space="preserve">##  1st Qu.:125.5   1st Qu.:11.00   1st Qu.: 85.25  </w:t>
      </w:r>
      <w:r>
        <w:br/>
        <w:t xml:space="preserve">##  Median :136.5   Median :14.00   Median : 98.50  </w:t>
      </w:r>
      <w:r>
        <w:br/>
        <w:t xml:space="preserve">##  Mean   :134.8   Mean   :12.99   Mean   : 95.38  </w:t>
      </w:r>
      <w:r>
        <w:br/>
        <w:t xml:space="preserve">##  3rd Qu.:142.8   3rd Qu.:15.00   3rd Qu.:106.00  </w:t>
      </w:r>
      <w:r>
        <w:br/>
        <w:t>##  Max.   :157.0   Max.   :16.00   Max.   :123.00</w:t>
      </w:r>
    </w:p>
    <w:p w14:paraId="6FD3504C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anyNA</w:t>
      </w:r>
      <w:r>
        <w:rPr>
          <w:rStyle w:val="NormalTok"/>
        </w:rPr>
        <w:t xml:space="preserve">(flea)               </w:t>
      </w:r>
    </w:p>
    <w:p w14:paraId="18BC7982" w14:textId="77777777" w:rsidR="00594A58" w:rsidRDefault="00000000">
      <w:pPr>
        <w:pStyle w:val="SourceCode"/>
        <w:rPr>
          <w:rFonts w:hint="eastAsia"/>
        </w:rPr>
      </w:pPr>
      <w:r>
        <w:t>## [1] FALSE</w:t>
      </w:r>
    </w:p>
    <w:p w14:paraId="118E3A7C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table</w:t>
      </w:r>
      <w:r>
        <w:rPr>
          <w:rStyle w:val="NormalTok"/>
        </w:rPr>
        <w:t>(flea</w:t>
      </w:r>
      <w:r>
        <w:rPr>
          <w:rStyle w:val="SpecialCharTok"/>
        </w:rPr>
        <w:t>$</w:t>
      </w:r>
      <w:r>
        <w:rPr>
          <w:rStyle w:val="NormalTok"/>
        </w:rPr>
        <w:t xml:space="preserve">species) </w:t>
      </w:r>
    </w:p>
    <w:p w14:paraId="18665AC0" w14:textId="77777777" w:rsidR="00594A58" w:rsidRDefault="00000000">
      <w:pPr>
        <w:pStyle w:val="SourceCode"/>
        <w:rPr>
          <w:rFonts w:hint="eastAsia"/>
        </w:rPr>
      </w:pPr>
      <w:r>
        <w:t xml:space="preserve">## </w:t>
      </w:r>
      <w:r>
        <w:br/>
        <w:t xml:space="preserve">##  Concinna  Heikert. Heptapot. </w:t>
      </w:r>
      <w:r>
        <w:br/>
        <w:t>##        21        31        22</w:t>
      </w:r>
    </w:p>
    <w:p w14:paraId="29B437F7" w14:textId="77777777" w:rsidR="00594A58" w:rsidRDefault="00000000">
      <w:pPr>
        <w:ind w:right="240"/>
      </w:pPr>
      <w:r>
        <w:t>答：共有</w:t>
      </w:r>
      <w:r>
        <w:t>74</w:t>
      </w:r>
      <w:r>
        <w:t>条记录，</w:t>
      </w:r>
      <w:r>
        <w:t>7</w:t>
      </w:r>
      <w:r>
        <w:t>个变量，无缺失值，其中</w:t>
      </w:r>
      <w:r>
        <w:t>species</w:t>
      </w:r>
      <w:r>
        <w:t>为分类变量，分为</w:t>
      </w:r>
      <w:r>
        <w:t xml:space="preserve"> 3 </w:t>
      </w:r>
      <w:r>
        <w:t>个物种，</w:t>
      </w:r>
      <w:r>
        <w:t xml:space="preserve">Concinna 21 </w:t>
      </w:r>
      <w:r>
        <w:t>条、</w:t>
      </w:r>
      <w:r>
        <w:t xml:space="preserve">Heptapot. 22 </w:t>
      </w:r>
      <w:r>
        <w:t>条、</w:t>
      </w:r>
      <w:r>
        <w:t xml:space="preserve">Heikert. 31 </w:t>
      </w:r>
      <w:r>
        <w:t>条</w:t>
      </w:r>
    </w:p>
    <w:p w14:paraId="01D3CBC3" w14:textId="77777777" w:rsidR="00594A58" w:rsidRDefault="00000000">
      <w:pPr>
        <w:ind w:right="240"/>
      </w:pPr>
      <w:r>
        <w:t xml:space="preserve">##3.2 </w:t>
      </w:r>
      <w:r>
        <w:t>绘制</w:t>
      </w:r>
      <w:r>
        <w:t>scatterplot matrix</w:t>
      </w:r>
    </w:p>
    <w:p w14:paraId="353CA0D4" w14:textId="7A16B7B6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num.vars </w:t>
      </w:r>
      <w:r>
        <w:rPr>
          <w:rStyle w:val="OtherTok"/>
        </w:rPr>
        <w:t>&lt;-</w:t>
      </w:r>
      <w:r>
        <w:rPr>
          <w:rStyle w:val="NormalTok"/>
        </w:rPr>
        <w:t xml:space="preserve"> flea[,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"tars1"</w:t>
      </w:r>
      <w:r>
        <w:rPr>
          <w:rStyle w:val="NormalTok"/>
        </w:rPr>
        <w:t xml:space="preserve">, </w:t>
      </w:r>
      <w:r>
        <w:rPr>
          <w:rStyle w:val="StringTok"/>
        </w:rPr>
        <w:t>"tars2"</w:t>
      </w:r>
      <w:r>
        <w:rPr>
          <w:rStyle w:val="NormalTok"/>
        </w:rPr>
        <w:t xml:space="preserve">, </w:t>
      </w:r>
      <w:r>
        <w:rPr>
          <w:rStyle w:val="StringTok"/>
        </w:rPr>
        <w:t>"head"</w:t>
      </w:r>
      <w:r>
        <w:rPr>
          <w:rStyle w:val="NormalTok"/>
        </w:rPr>
        <w:t xml:space="preserve">, </w:t>
      </w:r>
      <w:r>
        <w:rPr>
          <w:rStyle w:val="StringTok"/>
        </w:rPr>
        <w:t>"aede1"</w:t>
      </w:r>
      <w:r>
        <w:rPr>
          <w:rStyle w:val="NormalTok"/>
        </w:rPr>
        <w:t xml:space="preserve">)]  </w:t>
      </w:r>
      <w:r>
        <w:br/>
      </w:r>
      <w:r>
        <w:rPr>
          <w:rStyle w:val="FunctionTok"/>
        </w:rPr>
        <w:t>pairs</w:t>
      </w:r>
      <w:r>
        <w:rPr>
          <w:rStyle w:val="NormalTok"/>
        </w:rPr>
        <w:t>(num.vars,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(flea</w:t>
      </w:r>
      <w:r>
        <w:rPr>
          <w:rStyle w:val="SpecialCharTok"/>
        </w:rPr>
        <w:t>$</w:t>
      </w:r>
      <w:r>
        <w:rPr>
          <w:rStyle w:val="NormalTok"/>
        </w:rPr>
        <w:t xml:space="preserve">species))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lower.panel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71F2A634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2FC723C7" wp14:editId="05B45F18">
            <wp:extent cx="4572000" cy="365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C4C9E" w14:textId="77777777" w:rsidR="00E06E15" w:rsidRDefault="00000000">
      <w:pPr>
        <w:ind w:right="240"/>
      </w:pPr>
      <w:r>
        <w:t>答：</w:t>
      </w:r>
      <w:r>
        <w:t>tars1</w:t>
      </w:r>
      <w:r>
        <w:t>宽度对区分三种最有效。</w:t>
      </w:r>
    </w:p>
    <w:p w14:paraId="04DF0AC9" w14:textId="20C1746D" w:rsidR="00594A58" w:rsidRDefault="00000000">
      <w:pPr>
        <w:ind w:right="240"/>
      </w:pPr>
      <w:r>
        <w:t xml:space="preserve"> ##3.3 </w:t>
      </w:r>
      <w:r>
        <w:t>绘制</w:t>
      </w:r>
      <w:r>
        <w:t>parallel coordinate plot</w:t>
      </w:r>
    </w:p>
    <w:p w14:paraId="7BAD7817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NormalTok"/>
        </w:rPr>
        <w:t xml:space="preserve">flea.num </w:t>
      </w:r>
      <w:r>
        <w:rPr>
          <w:rStyle w:val="OtherTok"/>
        </w:rPr>
        <w:t>&lt;-</w:t>
      </w:r>
      <w:r>
        <w:rPr>
          <w:rStyle w:val="NormalTok"/>
        </w:rPr>
        <w:t xml:space="preserve"> flea[, </w:t>
      </w:r>
      <w:r>
        <w:rPr>
          <w:rStyle w:val="FunctionTok"/>
        </w:rPr>
        <w:t>sapply</w:t>
      </w:r>
      <w:r>
        <w:rPr>
          <w:rStyle w:val="NormalTok"/>
        </w:rPr>
        <w:t xml:space="preserve">(flea, is.numeric)] </w:t>
      </w:r>
      <w:r>
        <w:br/>
      </w:r>
      <w:r>
        <w:rPr>
          <w:rStyle w:val="FunctionTok"/>
        </w:rPr>
        <w:t>parcoord</w:t>
      </w:r>
      <w:r>
        <w:rPr>
          <w:rStyle w:val="NormalTok"/>
        </w:rPr>
        <w:t xml:space="preserve">(flea.num,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(flea</w:t>
      </w:r>
      <w:r>
        <w:rPr>
          <w:rStyle w:val="SpecialCharTok"/>
        </w:rPr>
        <w:t>$</w:t>
      </w:r>
      <w:r>
        <w:rPr>
          <w:rStyle w:val="NormalTok"/>
        </w:rPr>
        <w:t xml:space="preserve">species))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"topright"</w:t>
      </w:r>
      <w:r>
        <w:rPr>
          <w:rStyle w:val="NormalTok"/>
        </w:rPr>
        <w:t xml:space="preserve">, </w:t>
      </w:r>
      <w:r>
        <w:rPr>
          <w:rStyle w:val="FunctionTok"/>
        </w:rPr>
        <w:t>levels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(flea</w:t>
      </w:r>
      <w:r>
        <w:rPr>
          <w:rStyle w:val="SpecialCharTok"/>
        </w:rPr>
        <w:t>$</w:t>
      </w:r>
      <w:r>
        <w:rPr>
          <w:rStyle w:val="NormalTok"/>
        </w:rPr>
        <w:t xml:space="preserve">species)),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SpecialChar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48E4F79A" w14:textId="77777777" w:rsidR="00594A5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73B0BF02" wp14:editId="5E9C9EC5">
            <wp:extent cx="4572000" cy="3657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BA27E" w14:textId="77777777" w:rsidR="00594A58" w:rsidRDefault="00000000">
      <w:pPr>
        <w:ind w:right="240"/>
      </w:pPr>
      <w:r>
        <w:lastRenderedPageBreak/>
        <w:t xml:space="preserve">##3.4 </w:t>
      </w:r>
      <w:r>
        <w:t>对分隔有贡献的变量</w:t>
      </w:r>
    </w:p>
    <w:p w14:paraId="04C40AB3" w14:textId="6FDB279A" w:rsidR="0005351D" w:rsidRDefault="0005351D">
      <w:pPr>
        <w:ind w:right="240"/>
      </w:pPr>
      <w:r w:rsidRPr="00A75B8C">
        <w:rPr>
          <w:rFonts w:ascii="宋体" w:cs="宋体"/>
          <w:noProof/>
          <w:kern w:val="0"/>
        </w:rPr>
        <w:drawing>
          <wp:inline distT="0" distB="0" distL="0" distR="0" wp14:anchorId="458B3016" wp14:editId="7DFC71E1">
            <wp:extent cx="5274310" cy="2966085"/>
            <wp:effectExtent l="0" t="0" r="2540" b="5715"/>
            <wp:docPr id="1788339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92BB" w14:textId="47BDCC07" w:rsidR="0005351D" w:rsidRDefault="0005351D">
      <w:pPr>
        <w:ind w:right="240"/>
      </w:pPr>
      <w:r w:rsidRPr="00A75B8C">
        <w:rPr>
          <w:rFonts w:ascii="宋体" w:cs="宋体"/>
          <w:noProof/>
          <w:kern w:val="0"/>
        </w:rPr>
        <w:drawing>
          <wp:inline distT="0" distB="0" distL="0" distR="0" wp14:anchorId="5748F5F1" wp14:editId="6BBCB4AA">
            <wp:extent cx="5274310" cy="2964180"/>
            <wp:effectExtent l="0" t="0" r="2540" b="7620"/>
            <wp:docPr id="86069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97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E28" w14:textId="2A397010" w:rsidR="0005351D" w:rsidRDefault="0005351D">
      <w:pPr>
        <w:ind w:right="240"/>
      </w:pPr>
      <w:r w:rsidRPr="00A75B8C">
        <w:rPr>
          <w:rFonts w:ascii="宋体" w:cs="宋体"/>
          <w:noProof/>
          <w:kern w:val="0"/>
        </w:rPr>
        <w:lastRenderedPageBreak/>
        <w:drawing>
          <wp:inline distT="0" distB="0" distL="0" distR="0" wp14:anchorId="788CCCE2" wp14:editId="14386EB3">
            <wp:extent cx="5274310" cy="2966085"/>
            <wp:effectExtent l="0" t="0" r="2540" b="5715"/>
            <wp:docPr id="966163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3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8EDC" w14:textId="0A0A64EE" w:rsidR="0005351D" w:rsidRDefault="0005351D" w:rsidP="0005351D">
      <w:pPr>
        <w:pStyle w:val="a9"/>
        <w:autoSpaceDE w:val="0"/>
        <w:autoSpaceDN w:val="0"/>
        <w:adjustRightInd w:val="0"/>
        <w:ind w:left="240" w:right="240"/>
        <w:jc w:val="left"/>
        <w:rPr>
          <w:rFonts w:ascii="宋体" w:cs="宋体"/>
          <w:kern w:val="0"/>
        </w:rPr>
      </w:pPr>
      <w:r>
        <w:rPr>
          <w:rFonts w:hint="eastAsia"/>
        </w:rPr>
        <w:t>答：</w:t>
      </w:r>
      <w:r>
        <w:rPr>
          <w:rFonts w:ascii="宋体" w:cs="宋体" w:hint="eastAsia"/>
          <w:kern w:val="0"/>
        </w:rPr>
        <w:t>有变量tar1 tar2 head aede1对其有贡献。</w:t>
      </w:r>
    </w:p>
    <w:p w14:paraId="5622381D" w14:textId="1EAFC4F3" w:rsidR="0005351D" w:rsidRDefault="0005351D" w:rsidP="0005351D">
      <w:pPr>
        <w:pStyle w:val="a9"/>
        <w:autoSpaceDE w:val="0"/>
        <w:autoSpaceDN w:val="0"/>
        <w:adjustRightInd w:val="0"/>
        <w:ind w:left="240" w:right="240"/>
        <w:jc w:val="left"/>
        <w:rPr>
          <w:rFonts w:ascii="宋体" w:cs="宋体"/>
          <w:kern w:val="0"/>
        </w:rPr>
      </w:pPr>
      <w:r>
        <w:rPr>
          <w:rFonts w:ascii="宋体" w:cs="宋体" w:hint="eastAsia"/>
          <w:kern w:val="0"/>
        </w:rPr>
        <w:t>##3.5 投影</w:t>
      </w:r>
    </w:p>
    <w:p w14:paraId="3290196C" w14:textId="5D2C0F3C" w:rsidR="0005351D" w:rsidRPr="0005351D" w:rsidRDefault="0005351D" w:rsidP="0005351D">
      <w:pPr>
        <w:pStyle w:val="a9"/>
        <w:autoSpaceDE w:val="0"/>
        <w:autoSpaceDN w:val="0"/>
        <w:adjustRightInd w:val="0"/>
        <w:ind w:left="240" w:right="240"/>
        <w:jc w:val="left"/>
        <w:rPr>
          <w:rFonts w:ascii="宋体" w:cs="宋体"/>
          <w:kern w:val="0"/>
        </w:rPr>
      </w:pPr>
      <w:r w:rsidRPr="00611781">
        <w:rPr>
          <w:rFonts w:ascii="宋体" w:cs="宋体"/>
          <w:noProof/>
          <w:kern w:val="0"/>
        </w:rPr>
        <w:drawing>
          <wp:inline distT="0" distB="0" distL="0" distR="0" wp14:anchorId="7E516A2D" wp14:editId="5D3F7D1D">
            <wp:extent cx="5274310" cy="2970530"/>
            <wp:effectExtent l="0" t="0" r="2540" b="1270"/>
            <wp:docPr id="1419886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86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838E" w14:textId="77777777" w:rsidR="00594A58" w:rsidRDefault="00000000">
      <w:pPr>
        <w:ind w:right="240"/>
      </w:pPr>
      <w:r>
        <w:t xml:space="preserve">#4 </w:t>
      </w:r>
      <w:r>
        <w:t>澳洲蟹数据分类</w:t>
      </w:r>
    </w:p>
    <w:p w14:paraId="34E4B8E0" w14:textId="77777777" w:rsidR="00594A58" w:rsidRDefault="00000000">
      <w:pPr>
        <w:ind w:right="240"/>
      </w:pPr>
      <w:r>
        <w:t xml:space="preserve">##4.1 </w:t>
      </w:r>
      <w:r>
        <w:t>基本统计量</w:t>
      </w:r>
    </w:p>
    <w:p w14:paraId="45953E7E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crab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"australian-crabs.csv"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(crab)</w:t>
      </w:r>
    </w:p>
    <w:p w14:paraId="098B4ECE" w14:textId="77777777" w:rsidR="00594A58" w:rsidRDefault="00000000">
      <w:pPr>
        <w:pStyle w:val="SourceCode"/>
        <w:rPr>
          <w:rFonts w:hint="eastAsia"/>
        </w:rPr>
      </w:pPr>
      <w:r>
        <w:t>## 'data.frame':    200 obs. of  8 variables:</w:t>
      </w:r>
      <w:r>
        <w:br/>
        <w:t>##  $ species: chr  "Blue" "Blue" "Blue" "Blue" ...</w:t>
      </w:r>
      <w:r>
        <w:br/>
        <w:t>##  $ sex    : chr  "Male" "Male" "Male" "Male" ...</w:t>
      </w:r>
      <w:r>
        <w:br/>
        <w:t>##  $ index  : int  1 2 3 4 5 6 7 8 9 10 ...</w:t>
      </w:r>
      <w:r>
        <w:br/>
        <w:t>##  $ FL     : num  8.1 8.8 9.2 9.6 9.8 10.8 11.1 11.6 11.8 11.8 ...</w:t>
      </w:r>
      <w:r>
        <w:br/>
        <w:t>##  $ RW     : num  6.7 7.7 7.8 7.9 8 9 9.9 9.1 9.6 10.5 ...</w:t>
      </w:r>
      <w:r>
        <w:br/>
      </w:r>
      <w:r>
        <w:lastRenderedPageBreak/>
        <w:t>##  $ CL     : num  16.1 18.1 19 20.1 20.3 23 23.8 24.5 24.2 25.2 ...</w:t>
      </w:r>
      <w:r>
        <w:br/>
        <w:t>##  $ CW     : num  19 20.8 22.4 23.1 23 26.5 27.1 28.4 27.8 29.3 ...</w:t>
      </w:r>
      <w:r>
        <w:br/>
        <w:t>##  $ BD     : num  7 7.4 7.7 8.2 8.2 9.8 9.8 10.4 9.7 10.3 ...</w:t>
      </w:r>
    </w:p>
    <w:p w14:paraId="405ADEF2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summary</w:t>
      </w:r>
      <w:r>
        <w:rPr>
          <w:rStyle w:val="NormalTok"/>
        </w:rPr>
        <w:t>(crab)</w:t>
      </w:r>
    </w:p>
    <w:p w14:paraId="7927C6E6" w14:textId="77777777" w:rsidR="00594A58" w:rsidRDefault="00000000">
      <w:pPr>
        <w:pStyle w:val="SourceCode"/>
        <w:rPr>
          <w:rFonts w:hint="eastAsia"/>
        </w:rPr>
      </w:pPr>
      <w:r>
        <w:t xml:space="preserve">##    species              sex                index            FL       </w:t>
      </w:r>
      <w:r>
        <w:br/>
        <w:t xml:space="preserve">##  Length:200         Length:200         Min.   : 1.0   Min.   : 7.20  </w:t>
      </w:r>
      <w:r>
        <w:br/>
        <w:t xml:space="preserve">##  Class :character   Class :character   1st Qu.:13.0   1st Qu.:12.90  </w:t>
      </w:r>
      <w:r>
        <w:br/>
        <w:t xml:space="preserve">##  Mode  :character   Mode  :character   Median :25.5   Median :15.55  </w:t>
      </w:r>
      <w:r>
        <w:br/>
        <w:t xml:space="preserve">##                                        Mean   :25.5   Mean   :15.58  </w:t>
      </w:r>
      <w:r>
        <w:br/>
        <w:t xml:space="preserve">##                                        3rd Qu.:38.0   3rd Qu.:18.05  </w:t>
      </w:r>
      <w:r>
        <w:br/>
        <w:t xml:space="preserve">##                                        Max.   :50.0   Max.   :23.10  </w:t>
      </w:r>
      <w:r>
        <w:br/>
        <w:t xml:space="preserve">##        RW              CL              CW              BD       </w:t>
      </w:r>
      <w:r>
        <w:br/>
        <w:t xml:space="preserve">##  Min.   : 6.50   Min.   :14.70   Min.   :17.10   Min.   : 6.10  </w:t>
      </w:r>
      <w:r>
        <w:br/>
        <w:t xml:space="preserve">##  1st Qu.:11.00   1st Qu.:27.27   1st Qu.:31.50   1st Qu.:11.40  </w:t>
      </w:r>
      <w:r>
        <w:br/>
        <w:t xml:space="preserve">##  Median :12.80   Median :32.10   Median :36.80   Median :13.90  </w:t>
      </w:r>
      <w:r>
        <w:br/>
        <w:t xml:space="preserve">##  Mean   :12.74   Mean   :32.11   Mean   :36.41   Mean   :14.03  </w:t>
      </w:r>
      <w:r>
        <w:br/>
        <w:t xml:space="preserve">##  3rd Qu.:14.30   3rd Qu.:37.23   3rd Qu.:42.00   3rd Qu.:16.60  </w:t>
      </w:r>
      <w:r>
        <w:br/>
        <w:t>##  Max.   :20.20   Max.   :47.60   Max.   :54.60   Max.   :21.60</w:t>
      </w:r>
    </w:p>
    <w:p w14:paraId="06064F5B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anyNA</w:t>
      </w:r>
      <w:r>
        <w:rPr>
          <w:rStyle w:val="NormalTok"/>
        </w:rPr>
        <w:t>(crab)</w:t>
      </w:r>
    </w:p>
    <w:p w14:paraId="3B1F1BD1" w14:textId="77777777" w:rsidR="00594A58" w:rsidRDefault="00000000">
      <w:pPr>
        <w:pStyle w:val="SourceCode"/>
        <w:rPr>
          <w:rFonts w:hint="eastAsia"/>
        </w:rPr>
      </w:pPr>
      <w:r>
        <w:t>## [1] FALSE</w:t>
      </w:r>
    </w:p>
    <w:p w14:paraId="337AFEE3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table</w:t>
      </w:r>
      <w:r>
        <w:rPr>
          <w:rStyle w:val="NormalTok"/>
        </w:rPr>
        <w:t>(crab</w:t>
      </w:r>
      <w:r>
        <w:rPr>
          <w:rStyle w:val="SpecialCharTok"/>
        </w:rPr>
        <w:t>$</w:t>
      </w:r>
      <w:r>
        <w:rPr>
          <w:rStyle w:val="NormalTok"/>
        </w:rPr>
        <w:t>species, crab</w:t>
      </w:r>
      <w:r>
        <w:rPr>
          <w:rStyle w:val="SpecialCharTok"/>
        </w:rPr>
        <w:t>$</w:t>
      </w:r>
      <w:r>
        <w:rPr>
          <w:rStyle w:val="NormalTok"/>
        </w:rPr>
        <w:t>sex)</w:t>
      </w:r>
    </w:p>
    <w:p w14:paraId="10911BC4" w14:textId="77777777" w:rsidR="00594A58" w:rsidRDefault="00000000">
      <w:pPr>
        <w:pStyle w:val="SourceCode"/>
        <w:rPr>
          <w:rFonts w:hint="eastAsia"/>
        </w:rPr>
      </w:pPr>
      <w:r>
        <w:t xml:space="preserve">##         </w:t>
      </w:r>
      <w:r>
        <w:br/>
        <w:t>##          Female Male</w:t>
      </w:r>
      <w:r>
        <w:br/>
        <w:t>##   Blue       50   50</w:t>
      </w:r>
      <w:r>
        <w:br/>
        <w:t>##   Orange     50   50</w:t>
      </w:r>
    </w:p>
    <w:p w14:paraId="6FB41BC2" w14:textId="77777777" w:rsidR="00E06E15" w:rsidRDefault="00000000">
      <w:pPr>
        <w:ind w:right="240"/>
      </w:pPr>
      <w:r>
        <w:t>答：</w:t>
      </w:r>
      <w:r>
        <w:t xml:space="preserve">200 </w:t>
      </w:r>
      <w:r>
        <w:t>条记录、</w:t>
      </w:r>
      <w:r>
        <w:t xml:space="preserve">8 </w:t>
      </w:r>
      <w:r>
        <w:t>个变量，无缺失值；分类变量</w:t>
      </w:r>
      <w:r>
        <w:t xml:space="preserve"> species </w:t>
      </w:r>
      <w:r>
        <w:t>分</w:t>
      </w:r>
      <w:r>
        <w:t xml:space="preserve"> Blue</w:t>
      </w:r>
      <w:r>
        <w:t>，</w:t>
      </w:r>
      <w:r>
        <w:t xml:space="preserve">Orange </w:t>
      </w:r>
      <w:r>
        <w:t>两蟹种各</w:t>
      </w:r>
      <w:r>
        <w:t xml:space="preserve"> 100 </w:t>
      </w:r>
      <w:r>
        <w:t>条，</w:t>
      </w:r>
      <w:r>
        <w:t xml:space="preserve">sex </w:t>
      </w:r>
      <w:r>
        <w:t>分</w:t>
      </w:r>
      <w:r>
        <w:t xml:space="preserve"> Male</w:t>
      </w:r>
      <w:r>
        <w:t>，</w:t>
      </w:r>
      <w:r>
        <w:t xml:space="preserve">Female </w:t>
      </w:r>
      <w:r>
        <w:t>各</w:t>
      </w:r>
      <w:r>
        <w:t xml:space="preserve"> 100 </w:t>
      </w:r>
      <w:r>
        <w:t>条。</w:t>
      </w:r>
    </w:p>
    <w:p w14:paraId="29E2E4C1" w14:textId="5F342D20" w:rsidR="00594A58" w:rsidRDefault="00000000">
      <w:pPr>
        <w:ind w:right="240"/>
      </w:pPr>
      <w:r>
        <w:t xml:space="preserve"> ##4.2 </w:t>
      </w:r>
      <w:r>
        <w:t>单变量密度</w:t>
      </w:r>
    </w:p>
    <w:p w14:paraId="006E7C96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(v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"FL"</w:t>
      </w:r>
      <w:r>
        <w:rPr>
          <w:rStyle w:val="NormalTok"/>
        </w:rPr>
        <w:t>,</w:t>
      </w:r>
      <w:r>
        <w:rPr>
          <w:rStyle w:val="StringTok"/>
        </w:rPr>
        <w:t>"RW"</w:t>
      </w:r>
      <w:r>
        <w:rPr>
          <w:rStyle w:val="NormalTok"/>
        </w:rPr>
        <w:t>,</w:t>
      </w:r>
      <w:r>
        <w:rPr>
          <w:rStyle w:val="StringTok"/>
        </w:rPr>
        <w:t>"CL"</w:t>
      </w:r>
      <w:r>
        <w:rPr>
          <w:rStyle w:val="NormalTok"/>
        </w:rPr>
        <w:t>,</w:t>
      </w:r>
      <w:r>
        <w:rPr>
          <w:rStyle w:val="StringTok"/>
        </w:rPr>
        <w:t>"CW"</w:t>
      </w:r>
      <w:r>
        <w:rPr>
          <w:rStyle w:val="NormalTok"/>
        </w:rPr>
        <w:t>,</w:t>
      </w:r>
      <w:r>
        <w:rPr>
          <w:rStyle w:val="StringTok"/>
        </w:rPr>
        <w:t>"BD"</w:t>
      </w:r>
      <w:r>
        <w:rPr>
          <w:rStyle w:val="NormalTok"/>
        </w:rPr>
        <w:t>)){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(crab, </w:t>
      </w:r>
      <w:r>
        <w:rPr>
          <w:rStyle w:val="FunctionTok"/>
        </w:rPr>
        <w:t>aes_string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v, </w:t>
      </w:r>
      <w:r>
        <w:rPr>
          <w:rStyle w:val="AttributeTok"/>
        </w:rPr>
        <w:t>fill=</w:t>
      </w:r>
      <w:r>
        <w:rPr>
          <w:rStyle w:val="StringTok"/>
        </w:rPr>
        <w:t>"species"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alpha=</w:t>
      </w:r>
      <w:r>
        <w:rPr>
          <w:rStyle w:val="NormalTok"/>
        </w:rPr>
        <w:t>.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</w:p>
    <w:p w14:paraId="29AE2A03" w14:textId="1848FE74" w:rsidR="00594A58" w:rsidRDefault="00000000">
      <w:pPr>
        <w:pStyle w:val="SourceCode"/>
        <w:rPr>
          <w:rFonts w:hint="eastAsia"/>
        </w:rPr>
      </w:pPr>
      <w:r>
        <w:t>## generated.</w:t>
      </w:r>
    </w:p>
    <w:p w14:paraId="198E6C51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3983CCE6" wp14:editId="10586B86">
            <wp:extent cx="4572000" cy="3657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DE1963" w14:textId="77777777" w:rsidR="00594A5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2B21B099" wp14:editId="4680AAE8">
            <wp:extent cx="4572000" cy="3657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09E67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51297181" wp14:editId="3DF438EE">
            <wp:extent cx="4572000" cy="3657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9B6C9" w14:textId="77777777" w:rsidR="00594A5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5D38DED9" wp14:editId="69CA033F">
            <wp:extent cx="4572000" cy="3657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62BB0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05EB6E9E" wp14:editId="33FF5800">
            <wp:extent cx="4572000" cy="3657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F6E3A5" w14:textId="77777777" w:rsidR="00594A58" w:rsidRDefault="00000000">
      <w:pPr>
        <w:ind w:right="240"/>
      </w:pPr>
      <w:r>
        <w:t>答：</w:t>
      </w:r>
      <w:r>
        <w:t>FL</w:t>
      </w:r>
      <w:r>
        <w:t>可以单独将</w:t>
      </w:r>
      <w:r>
        <w:t xml:space="preserve"> species </w:t>
      </w:r>
      <w:r>
        <w:t>显著分离。</w:t>
      </w:r>
    </w:p>
    <w:p w14:paraId="6987E936" w14:textId="77777777" w:rsidR="00594A58" w:rsidRDefault="00000000">
      <w:pPr>
        <w:ind w:right="240"/>
      </w:pPr>
      <w:r>
        <w:t>##4.3</w:t>
      </w:r>
      <w:r>
        <w:t>绘制</w:t>
      </w:r>
      <w:r>
        <w:t>Scatterplot Matrix</w:t>
      </w:r>
    </w:p>
    <w:p w14:paraId="1E0AA645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pairs</w:t>
      </w:r>
      <w:r>
        <w:rPr>
          <w:rStyle w:val="NormalTok"/>
        </w:rPr>
        <w:t xml:space="preserve">(crab[, </w:t>
      </w:r>
      <w:r>
        <w:rPr>
          <w:rStyle w:val="DecValTok"/>
        </w:rPr>
        <w:t>4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interaction</w:t>
      </w:r>
      <w:r>
        <w:rPr>
          <w:rStyle w:val="NormalTok"/>
        </w:rPr>
        <w:t>(crab</w:t>
      </w:r>
      <w:r>
        <w:rPr>
          <w:rStyle w:val="SpecialCharTok"/>
        </w:rPr>
        <w:t>$</w:t>
      </w:r>
      <w:r>
        <w:rPr>
          <w:rStyle w:val="NormalTok"/>
        </w:rPr>
        <w:t>species, crab</w:t>
      </w:r>
      <w:r>
        <w:rPr>
          <w:rStyle w:val="SpecialCharTok"/>
        </w:rPr>
        <w:t>$</w:t>
      </w:r>
      <w:r>
        <w:rPr>
          <w:rStyle w:val="NormalTok"/>
        </w:rPr>
        <w:t xml:space="preserve">sex))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pch =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AttributeTok"/>
        </w:rPr>
        <w:t>lower.panel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19995CE4" w14:textId="77777777" w:rsidR="00594A5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65DFBF1B" wp14:editId="53B3571C">
            <wp:extent cx="4572000" cy="3657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14605B" w14:textId="77777777" w:rsidR="00E06E15" w:rsidRDefault="00000000">
      <w:pPr>
        <w:ind w:right="240"/>
      </w:pPr>
      <w:r>
        <w:t>答：</w:t>
      </w:r>
      <w:r>
        <w:t xml:space="preserve">FL–RW </w:t>
      </w:r>
      <w:r>
        <w:t>子图显示</w:t>
      </w:r>
      <w:r>
        <w:t>Blue</w:t>
      </w:r>
      <w:r>
        <w:t>与</w:t>
      </w:r>
      <w:r>
        <w:t>Orange</w:t>
      </w:r>
      <w:r>
        <w:t>两物种完全分离，是区分</w:t>
      </w:r>
      <w:r>
        <w:t xml:space="preserve"> </w:t>
      </w:r>
      <w:r>
        <w:t>蟹种的最佳</w:t>
      </w:r>
      <w:r>
        <w:lastRenderedPageBreak/>
        <w:t>变量对；</w:t>
      </w:r>
      <w:r>
        <w:t xml:space="preserve"> CL–CW </w:t>
      </w:r>
      <w:r>
        <w:t>子图在同种内部沿对角线把</w:t>
      </w:r>
      <w:r>
        <w:t>Male/Female</w:t>
      </w:r>
      <w:r>
        <w:t>分开，是区分种内性别的最佳变量对。</w:t>
      </w:r>
    </w:p>
    <w:p w14:paraId="2B8D56AB" w14:textId="07A4CB35" w:rsidR="00594A58" w:rsidRDefault="00000000">
      <w:pPr>
        <w:ind w:right="240"/>
      </w:pPr>
      <w:r>
        <w:t xml:space="preserve"> ##4.4 Parallel Coordinate Plot </w:t>
      </w:r>
      <w:r>
        <w:t>无用原因</w:t>
      </w:r>
    </w:p>
    <w:p w14:paraId="6842AEAB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parcoord</w:t>
      </w:r>
      <w:r>
        <w:rPr>
          <w:rStyle w:val="NormalTok"/>
        </w:rPr>
        <w:t>(crab[,</w:t>
      </w:r>
      <w:r>
        <w:rPr>
          <w:rStyle w:val="DecValTok"/>
        </w:rPr>
        <w:t>4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 xml:space="preserve">], </w:t>
      </w:r>
      <w:r>
        <w:rPr>
          <w:rStyle w:val="AttributeTok"/>
        </w:rPr>
        <w:t>col=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interaction</w:t>
      </w:r>
      <w:r>
        <w:rPr>
          <w:rStyle w:val="NormalTok"/>
        </w:rPr>
        <w:t>(crab</w:t>
      </w:r>
      <w:r>
        <w:rPr>
          <w:rStyle w:val="SpecialCharTok"/>
        </w:rPr>
        <w:t>$</w:t>
      </w:r>
      <w:r>
        <w:rPr>
          <w:rStyle w:val="NormalTok"/>
        </w:rPr>
        <w:t>species,crab</w:t>
      </w:r>
      <w:r>
        <w:rPr>
          <w:rStyle w:val="SpecialCharTok"/>
        </w:rPr>
        <w:t>$</w:t>
      </w:r>
      <w:r>
        <w:rPr>
          <w:rStyle w:val="NormalTok"/>
        </w:rPr>
        <w:t>sex))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6133BA13" w14:textId="77777777" w:rsidR="00594A58" w:rsidRDefault="00000000">
      <w:pPr>
        <w:ind w:right="240"/>
        <w:jc w:val="center"/>
      </w:pPr>
      <w:r>
        <w:rPr>
          <w:noProof/>
        </w:rPr>
        <w:drawing>
          <wp:inline distT="0" distB="0" distL="0" distR="0" wp14:anchorId="2221A105" wp14:editId="7F2AFA1B">
            <wp:extent cx="4572000" cy="3657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082C0" w14:textId="77777777" w:rsidR="00E06E15" w:rsidRDefault="00000000">
      <w:pPr>
        <w:ind w:right="240"/>
      </w:pPr>
      <w:r>
        <w:t>答：</w:t>
      </w:r>
      <w:r>
        <w:t xml:space="preserve">5 </w:t>
      </w:r>
      <w:r>
        <w:t>条测量线全程交叉、轨迹高度混杂，肉眼无法判断哪条变量对</w:t>
      </w:r>
      <w:r>
        <w:t>“</w:t>
      </w:r>
      <w:r>
        <w:t>种</w:t>
      </w:r>
      <w:r>
        <w:t>”</w:t>
      </w:r>
      <w:r>
        <w:t>或</w:t>
      </w:r>
      <w:r>
        <w:t>“</w:t>
      </w:r>
      <w:r>
        <w:t>性别</w:t>
      </w:r>
      <w:r>
        <w:t>”</w:t>
      </w:r>
      <w:r>
        <w:t>更重要，对确定变量重要性几乎无帮助。</w:t>
      </w:r>
      <w:r>
        <w:t xml:space="preserve"> </w:t>
      </w:r>
    </w:p>
    <w:p w14:paraId="18765095" w14:textId="7D07BD92" w:rsidR="00594A58" w:rsidRDefault="00000000">
      <w:pPr>
        <w:ind w:right="240"/>
      </w:pPr>
      <w:r>
        <w:t>##4.5 Tour 1D</w:t>
      </w:r>
      <w:r>
        <w:t>（</w:t>
      </w:r>
      <w:r>
        <w:t>LDA index</w:t>
      </w:r>
      <w:r>
        <w:t>）找种间一维投影</w:t>
      </w:r>
    </w:p>
    <w:p w14:paraId="0DFE2A44" w14:textId="77777777" w:rsidR="00594A58" w:rsidRDefault="00000000">
      <w:pPr>
        <w:pStyle w:val="SourceCode"/>
        <w:rPr>
          <w:rFonts w:hint="eastAsia"/>
        </w:rPr>
      </w:pPr>
      <w:r>
        <w:rPr>
          <w:rStyle w:val="FunctionTok"/>
        </w:rPr>
        <w:t>library</w:t>
      </w:r>
      <w:r>
        <w:rPr>
          <w:rStyle w:val="NormalTok"/>
        </w:rPr>
        <w:t>(MASS)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br/>
      </w:r>
      <w:r>
        <w:rPr>
          <w:rStyle w:val="NormalTok"/>
        </w:rPr>
        <w:t xml:space="preserve">measure_vars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"FL"</w:t>
      </w:r>
      <w:r>
        <w:rPr>
          <w:rStyle w:val="NormalTok"/>
        </w:rPr>
        <w:t>,</w:t>
      </w:r>
      <w:r>
        <w:rPr>
          <w:rStyle w:val="StringTok"/>
        </w:rPr>
        <w:t>"RW"</w:t>
      </w:r>
      <w:r>
        <w:rPr>
          <w:rStyle w:val="NormalTok"/>
        </w:rPr>
        <w:t>,</w:t>
      </w:r>
      <w:r>
        <w:rPr>
          <w:rStyle w:val="StringTok"/>
        </w:rPr>
        <w:t>"CL"</w:t>
      </w:r>
      <w:r>
        <w:rPr>
          <w:rStyle w:val="NormalTok"/>
        </w:rPr>
        <w:t>,</w:t>
      </w:r>
      <w:r>
        <w:rPr>
          <w:rStyle w:val="StringTok"/>
        </w:rPr>
        <w:t>"CW"</w:t>
      </w:r>
      <w:r>
        <w:rPr>
          <w:rStyle w:val="NormalTok"/>
        </w:rPr>
        <w:t>,</w:t>
      </w:r>
      <w:r>
        <w:rPr>
          <w:rStyle w:val="StringTok"/>
        </w:rPr>
        <w:t>"BD"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lda</w:t>
      </w:r>
      <w:r>
        <w:rPr>
          <w:rStyle w:val="NormalTok"/>
        </w:rPr>
        <w:t xml:space="preserve">(species </w:t>
      </w:r>
      <w:r>
        <w:rPr>
          <w:rStyle w:val="SpecialCharTok"/>
        </w:rPr>
        <w:t>~</w:t>
      </w:r>
      <w:r>
        <w:rPr>
          <w:rStyle w:val="NormalTok"/>
        </w:rPr>
        <w:t xml:space="preserve"> FL </w:t>
      </w:r>
      <w:r>
        <w:rPr>
          <w:rStyle w:val="SpecialCharTok"/>
        </w:rPr>
        <w:t>+</w:t>
      </w:r>
      <w:r>
        <w:rPr>
          <w:rStyle w:val="NormalTok"/>
        </w:rPr>
        <w:t xml:space="preserve"> RW </w:t>
      </w:r>
      <w:r>
        <w:rPr>
          <w:rStyle w:val="SpecialCharTok"/>
        </w:rPr>
        <w:t>+</w:t>
      </w:r>
      <w:r>
        <w:rPr>
          <w:rStyle w:val="NormalTok"/>
        </w:rPr>
        <w:t xml:space="preserve"> CL </w:t>
      </w:r>
      <w:r>
        <w:rPr>
          <w:rStyle w:val="SpecialCharTok"/>
        </w:rPr>
        <w:t>+</w:t>
      </w:r>
      <w:r>
        <w:rPr>
          <w:rStyle w:val="NormalTok"/>
        </w:rPr>
        <w:t xml:space="preserve"> CW </w:t>
      </w:r>
      <w:r>
        <w:rPr>
          <w:rStyle w:val="SpecialCharTok"/>
        </w:rPr>
        <w:t>+</w:t>
      </w:r>
      <w:r>
        <w:rPr>
          <w:rStyle w:val="NormalTok"/>
        </w:rPr>
        <w:t xml:space="preserve"> BD, </w:t>
      </w:r>
      <w:r>
        <w:rPr>
          <w:rStyle w:val="AttributeTok"/>
        </w:rPr>
        <w:t>data =</w:t>
      </w:r>
      <w:r>
        <w:rPr>
          <w:rStyle w:val="NormalTok"/>
        </w:rPr>
        <w:t xml:space="preserve"> crab)</w:t>
      </w:r>
      <w:r>
        <w:br/>
      </w:r>
      <w:r>
        <w:rPr>
          <w:rStyle w:val="NormalTok"/>
        </w:rPr>
        <w:t>fit</w:t>
      </w:r>
      <w:r>
        <w:rPr>
          <w:rStyle w:val="SpecialCharTok"/>
        </w:rPr>
        <w:t>$</w:t>
      </w:r>
      <w:r>
        <w:rPr>
          <w:rStyle w:val="NormalTok"/>
        </w:rPr>
        <w:t>scaling[,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6AA826C7" w14:textId="77777777" w:rsidR="00594A58" w:rsidRDefault="00000000">
      <w:pPr>
        <w:pStyle w:val="SourceCode"/>
        <w:rPr>
          <w:rFonts w:hint="eastAsia"/>
        </w:rPr>
      </w:pPr>
      <w:r>
        <w:t xml:space="preserve">##         FL         RW         CL         CW         BD </w:t>
      </w:r>
      <w:r>
        <w:br/>
        <w:t>##  1.5687028  0.1707172  0.3946165 -1.5460297  1.3083372</w:t>
      </w:r>
    </w:p>
    <w:p w14:paraId="4FE48359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>crab</w:t>
      </w:r>
      <w:r>
        <w:rPr>
          <w:rStyle w:val="SpecialCharTok"/>
        </w:rPr>
        <w:t>$</w:t>
      </w:r>
      <w:r>
        <w:rPr>
          <w:rStyle w:val="NormalTok"/>
        </w:rPr>
        <w:t xml:space="preserve">LD1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(crab[measure_vars]) </w:t>
      </w:r>
      <w:r>
        <w:rPr>
          <w:rStyle w:val="SpecialCharTok"/>
        </w:rPr>
        <w:t>%*%</w:t>
      </w:r>
      <w:r>
        <w:rPr>
          <w:rStyle w:val="NormalTok"/>
        </w:rPr>
        <w:t xml:space="preserve"> fit</w:t>
      </w:r>
      <w:r>
        <w:rPr>
          <w:rStyle w:val="SpecialCharTok"/>
        </w:rPr>
        <w:t>$</w:t>
      </w:r>
      <w:r>
        <w:rPr>
          <w:rStyle w:val="NormalTok"/>
        </w:rPr>
        <w:t>scaling[,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(crab,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LD1, </w:t>
      </w:r>
      <w:r>
        <w:rPr>
          <w:rStyle w:val="AttributeTok"/>
        </w:rPr>
        <w:t>fill =</w:t>
      </w:r>
      <w:r>
        <w:rPr>
          <w:rStyle w:val="NormalTok"/>
        </w:rPr>
        <w:t xml:space="preserve"> species))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)</w:t>
      </w:r>
    </w:p>
    <w:p w14:paraId="0C8FCC1F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2EC9CDFA" wp14:editId="0EEFC684">
            <wp:extent cx="4572000" cy="3657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66C20" w14:textId="77777777" w:rsidR="00594A58" w:rsidRDefault="00000000">
      <w:pPr>
        <w:ind w:right="240"/>
      </w:pPr>
      <w:r>
        <w:t xml:space="preserve">##4.6 </w:t>
      </w:r>
      <w:r>
        <w:t>主成分</w:t>
      </w:r>
      <w:r>
        <w:t xml:space="preserve"> + Tour 1D </w:t>
      </w:r>
      <w:r>
        <w:t>再验证</w:t>
      </w:r>
    </w:p>
    <w:p w14:paraId="3CBEB734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 xml:space="preserve">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prcomp</w:t>
      </w:r>
      <w:r>
        <w:rPr>
          <w:rStyle w:val="NormalTok"/>
        </w:rPr>
        <w:t xml:space="preserve">(crab[measure_vars], </w:t>
      </w:r>
      <w:r>
        <w:rPr>
          <w:rStyle w:val="AttributeTok"/>
        </w:rPr>
        <w:t>scale.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(pc</w:t>
      </w:r>
      <w:r>
        <w:rPr>
          <w:rStyle w:val="SpecialCharTok"/>
        </w:rPr>
        <w:t>$</w:t>
      </w:r>
      <w:r>
        <w:rPr>
          <w:rStyle w:val="NormalTok"/>
        </w:rPr>
        <w:t>x[,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fit_pc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lda</w:t>
      </w:r>
      <w:r>
        <w:rPr>
          <w:rStyle w:val="NormalTok"/>
        </w:rPr>
        <w:t>(crab</w:t>
      </w:r>
      <w:r>
        <w:rPr>
          <w:rStyle w:val="SpecialCharTok"/>
        </w:rPr>
        <w:t>$</w:t>
      </w:r>
      <w:r>
        <w:rPr>
          <w:rStyle w:val="NormalTok"/>
        </w:rPr>
        <w:t xml:space="preserve">species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pc_scores)</w:t>
      </w:r>
      <w:r>
        <w:br/>
      </w:r>
      <w:r>
        <w:rPr>
          <w:rStyle w:val="NormalTok"/>
        </w:rPr>
        <w:t>fit_pc</w:t>
      </w:r>
      <w:r>
        <w:rPr>
          <w:rStyle w:val="SpecialCharTok"/>
        </w:rPr>
        <w:t>$</w:t>
      </w:r>
      <w:r>
        <w:rPr>
          <w:rStyle w:val="NormalTok"/>
        </w:rPr>
        <w:t>scaling[,</w:t>
      </w:r>
      <w:r>
        <w:rPr>
          <w:rStyle w:val="DecValTok"/>
        </w:rPr>
        <w:t>1</w:t>
      </w:r>
      <w:r>
        <w:rPr>
          <w:rStyle w:val="NormalTok"/>
        </w:rPr>
        <w:t>]</w:t>
      </w:r>
    </w:p>
    <w:p w14:paraId="7B872CD7" w14:textId="77777777" w:rsidR="00594A58" w:rsidRDefault="00000000">
      <w:pPr>
        <w:pStyle w:val="SourceCode"/>
        <w:rPr>
          <w:rFonts w:hint="eastAsia"/>
        </w:rPr>
      </w:pPr>
      <w:r>
        <w:t xml:space="preserve">##         PC1         PC2         PC3         PC4         PC5 </w:t>
      </w:r>
      <w:r>
        <w:br/>
        <w:t>##  0.47106109  0.09982762 11.96267795 -0.47121806 -7.92356564</w:t>
      </w:r>
    </w:p>
    <w:p w14:paraId="0BD023FA" w14:textId="77777777" w:rsidR="00594A58" w:rsidRDefault="00000000">
      <w:pPr>
        <w:pStyle w:val="SourceCode"/>
        <w:rPr>
          <w:rFonts w:hint="eastAsia"/>
        </w:rPr>
      </w:pPr>
      <w:r>
        <w:rPr>
          <w:rStyle w:val="NormalTok"/>
        </w:rPr>
        <w:t>crab</w:t>
      </w:r>
      <w:r>
        <w:rPr>
          <w:rStyle w:val="SpecialCharTok"/>
        </w:rPr>
        <w:t>$</w:t>
      </w:r>
      <w:r>
        <w:rPr>
          <w:rStyle w:val="NormalTok"/>
        </w:rPr>
        <w:t xml:space="preserve">LD1_pc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(pc_scores) </w:t>
      </w:r>
      <w:r>
        <w:rPr>
          <w:rStyle w:val="SpecialCharTok"/>
        </w:rPr>
        <w:t>%*%</w:t>
      </w:r>
      <w:r>
        <w:rPr>
          <w:rStyle w:val="NormalTok"/>
        </w:rPr>
        <w:t xml:space="preserve"> fit_pc</w:t>
      </w:r>
      <w:r>
        <w:rPr>
          <w:rStyle w:val="SpecialCharTok"/>
        </w:rPr>
        <w:t>$</w:t>
      </w:r>
      <w:r>
        <w:rPr>
          <w:rStyle w:val="NormalTok"/>
        </w:rPr>
        <w:t>scaling[,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(crab,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LD1_pc, </w:t>
      </w:r>
      <w:r>
        <w:rPr>
          <w:rStyle w:val="AttributeTok"/>
        </w:rPr>
        <w:t>fill =</w:t>
      </w:r>
      <w:r>
        <w:rPr>
          <w:rStyle w:val="NormalTok"/>
        </w:rPr>
        <w:t xml:space="preserve"> species))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geom_density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>)</w:t>
      </w:r>
    </w:p>
    <w:p w14:paraId="4B00E8A4" w14:textId="77777777" w:rsidR="00594A58" w:rsidRDefault="00000000">
      <w:pPr>
        <w:ind w:right="240"/>
        <w:jc w:val="center"/>
      </w:pPr>
      <w:r>
        <w:rPr>
          <w:noProof/>
        </w:rPr>
        <w:lastRenderedPageBreak/>
        <w:drawing>
          <wp:inline distT="0" distB="0" distL="0" distR="0" wp14:anchorId="1F9F6F80" wp14:editId="42854828">
            <wp:extent cx="4572000" cy="3657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9A59B" w14:textId="77777777" w:rsidR="00594A58" w:rsidRDefault="00000000">
      <w:pPr>
        <w:ind w:right="240"/>
      </w:pPr>
      <w:r>
        <w:t>答：在将</w:t>
      </w:r>
      <w:r>
        <w:t xml:space="preserve"> 5 </w:t>
      </w:r>
      <w:r>
        <w:t>个测量变量转为主成分后，再对主成分空间进行</w:t>
      </w:r>
      <w:r>
        <w:t xml:space="preserve"> Tour 1D</w:t>
      </w:r>
      <w:r>
        <w:t>，能够发现明显的分类间隔。</w:t>
      </w:r>
    </w:p>
    <w:sectPr w:rsidR="00594A5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F45D1" w14:textId="77777777" w:rsidR="00A63E40" w:rsidRDefault="00A63E40">
      <w:pPr>
        <w:ind w:right="240"/>
      </w:pPr>
      <w:r>
        <w:separator/>
      </w:r>
    </w:p>
  </w:endnote>
  <w:endnote w:type="continuationSeparator" w:id="0">
    <w:p w14:paraId="18D550BD" w14:textId="77777777" w:rsidR="00A63E40" w:rsidRDefault="00A63E40">
      <w:pPr>
        <w:ind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C0CA" w14:textId="77777777" w:rsidR="00F365A8" w:rsidRDefault="00F365A8">
    <w:pPr>
      <w:pStyle w:val="af0"/>
      <w:ind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5B3E" w14:textId="77777777" w:rsidR="00F365A8" w:rsidRDefault="00F365A8">
    <w:pPr>
      <w:pStyle w:val="af0"/>
      <w:ind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D5C9" w14:textId="77777777" w:rsidR="00F365A8" w:rsidRDefault="00F365A8">
    <w:pPr>
      <w:pStyle w:val="af0"/>
      <w:ind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45B1" w14:textId="77777777" w:rsidR="00A63E40" w:rsidRDefault="00A63E40">
      <w:pPr>
        <w:ind w:right="240"/>
      </w:pPr>
      <w:r>
        <w:separator/>
      </w:r>
    </w:p>
  </w:footnote>
  <w:footnote w:type="continuationSeparator" w:id="0">
    <w:p w14:paraId="0019143D" w14:textId="77777777" w:rsidR="00A63E40" w:rsidRDefault="00A63E40">
      <w:pPr>
        <w:ind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786EA" w14:textId="77777777" w:rsidR="00F365A8" w:rsidRDefault="00F365A8">
    <w:pPr>
      <w:pStyle w:val="ae"/>
      <w:ind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B96F8" w14:textId="77777777" w:rsidR="00F365A8" w:rsidRDefault="00F365A8">
    <w:pPr>
      <w:pStyle w:val="ae"/>
      <w:ind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22634" w14:textId="77777777" w:rsidR="00F365A8" w:rsidRDefault="00F365A8">
    <w:pPr>
      <w:pStyle w:val="ae"/>
      <w:ind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1218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0224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A58"/>
    <w:rsid w:val="0005351D"/>
    <w:rsid w:val="001A01B4"/>
    <w:rsid w:val="00492EC8"/>
    <w:rsid w:val="00594A58"/>
    <w:rsid w:val="005D2C4D"/>
    <w:rsid w:val="00770383"/>
    <w:rsid w:val="00927A26"/>
    <w:rsid w:val="009A7923"/>
    <w:rsid w:val="00A1346C"/>
    <w:rsid w:val="00A63E40"/>
    <w:rsid w:val="00A77BD9"/>
    <w:rsid w:val="00D55939"/>
    <w:rsid w:val="00E06E15"/>
    <w:rsid w:val="00F365A8"/>
    <w:rsid w:val="00F7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B3EBBF"/>
  <w15:docId w15:val="{195628C6-5D8B-4E45-87AB-13A161C8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2CE"/>
    <w:pPr>
      <w:widowControl w:val="0"/>
      <w:ind w:leftChars="100" w:left="240" w:rightChars="100" w:right="100"/>
      <w:jc w:val="both"/>
    </w:pPr>
    <w:rPr>
      <w:rFonts w:ascii="Calibri" w:eastAsia="宋体" w:hAnsi="Calibri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BB16E9"/>
    <w:pPr>
      <w:spacing w:before="100" w:beforeAutospacing="1" w:after="100" w:afterAutospacing="1"/>
      <w:jc w:val="center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BB16E9"/>
    <w:pPr>
      <w:keepNext/>
      <w:keepLines/>
      <w:spacing w:before="160" w:after="80"/>
      <w:outlineLvl w:val="1"/>
    </w:pPr>
    <w:rPr>
      <w:rFonts w:ascii="等线 Light" w:hAnsi="等线 Light"/>
      <w:b/>
      <w:color w:val="000000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qFormat/>
    <w:rsid w:val="00BB16E9"/>
    <w:pPr>
      <w:keepNext/>
      <w:keepLines/>
      <w:spacing w:before="160" w:after="80"/>
      <w:outlineLvl w:val="2"/>
    </w:pPr>
    <w:rPr>
      <w:rFonts w:ascii="等线 Light" w:hAnsi="等线 Light"/>
      <w:b/>
      <w:color w:val="00000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62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62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62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62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62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62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BB16E9"/>
    <w:rPr>
      <w:rFonts w:eastAsia="宋体"/>
      <w:b/>
      <w:kern w:val="44"/>
      <w:sz w:val="32"/>
    </w:rPr>
  </w:style>
  <w:style w:type="character" w:customStyle="1" w:styleId="20">
    <w:name w:val="标题 2 字符"/>
    <w:link w:val="2"/>
    <w:uiPriority w:val="9"/>
    <w:rsid w:val="00BB16E9"/>
    <w:rPr>
      <w:rFonts w:ascii="等线 Light" w:eastAsia="宋体" w:hAnsi="等线 Light" w:cs="Times New Roman"/>
      <w:b/>
      <w:color w:val="000000"/>
      <w:sz w:val="28"/>
      <w:szCs w:val="40"/>
    </w:rPr>
  </w:style>
  <w:style w:type="character" w:customStyle="1" w:styleId="30">
    <w:name w:val="标题 3 字符"/>
    <w:link w:val="3"/>
    <w:uiPriority w:val="9"/>
    <w:rsid w:val="00BB16E9"/>
    <w:rPr>
      <w:rFonts w:ascii="等线 Light" w:eastAsia="宋体" w:hAnsi="等线 Light" w:cs="Times New Roman"/>
      <w:b/>
      <w:color w:val="000000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66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66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6620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96620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96620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96620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E966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6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620"/>
    <w:pPr>
      <w:numPr>
        <w:ilvl w:val="1"/>
      </w:numPr>
      <w:spacing w:after="160"/>
      <w:ind w:leftChars="100" w:left="24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66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66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6620"/>
    <w:rPr>
      <w:rFonts w:ascii="Calibri" w:eastAsia="宋体" w:hAnsi="Calibri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E966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6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6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6620"/>
    <w:rPr>
      <w:rFonts w:ascii="Calibri" w:eastAsia="宋体" w:hAnsi="Calibri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E96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22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2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22CE"/>
    <w:rPr>
      <w:rFonts w:ascii="Calibri" w:eastAsia="宋体" w:hAnsi="Calibri" w:cs="Times New Roman"/>
      <w:sz w:val="18"/>
      <w:szCs w:val="18"/>
    </w:rPr>
  </w:style>
  <w:style w:type="paragraph" w:customStyle="1" w:styleId="ImageCaption">
    <w:name w:val="Image Caption"/>
    <w:basedOn w:val="a"/>
    <w:link w:val="ImageCaption0"/>
    <w:qFormat/>
    <w:rsid w:val="007322CE"/>
    <w:pPr>
      <w:jc w:val="center"/>
    </w:pPr>
    <w:rPr>
      <w:rFonts w:eastAsia="Times New Roman"/>
    </w:rPr>
  </w:style>
  <w:style w:type="character" w:customStyle="1" w:styleId="ImageCaption0">
    <w:name w:val="Image Caption 字符"/>
    <w:basedOn w:val="a0"/>
    <w:link w:val="Imag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TableCaption">
    <w:name w:val="Table Caption"/>
    <w:basedOn w:val="ImageCaption"/>
    <w:next w:val="a"/>
    <w:link w:val="TableCaption0"/>
    <w:qFormat/>
    <w:rsid w:val="007322CE"/>
    <w:pPr>
      <w:jc w:val="left"/>
    </w:pPr>
  </w:style>
  <w:style w:type="character" w:customStyle="1" w:styleId="TableCaption0">
    <w:name w:val="Table Caption 字符"/>
    <w:basedOn w:val="ImageCaption0"/>
    <w:link w:val="TableCaption"/>
    <w:rsid w:val="007322CE"/>
    <w:rPr>
      <w:rFonts w:ascii="Calibri" w:eastAsia="Times New Roman" w:hAnsi="Calibri" w:cs="Times New Roman"/>
      <w:sz w:val="24"/>
      <w:szCs w:val="24"/>
    </w:rPr>
  </w:style>
  <w:style w:type="paragraph" w:customStyle="1" w:styleId="11">
    <w:name w:val="标题 11"/>
    <w:next w:val="a"/>
    <w:link w:val="Heading1"/>
    <w:qFormat/>
    <w:rsid w:val="007322CE"/>
    <w:pPr>
      <w:jc w:val="center"/>
    </w:pPr>
    <w:rPr>
      <w:rFonts w:ascii="Calibri" w:eastAsia="Times New Roman" w:hAnsi="Calibri" w:cs="Times New Roman"/>
      <w:b/>
      <w:sz w:val="44"/>
      <w:szCs w:val="24"/>
    </w:rPr>
  </w:style>
  <w:style w:type="character" w:customStyle="1" w:styleId="Heading1">
    <w:name w:val="Heading 1 字符"/>
    <w:basedOn w:val="TableCaption0"/>
    <w:link w:val="11"/>
    <w:rsid w:val="007322CE"/>
    <w:rPr>
      <w:rFonts w:ascii="Calibri" w:eastAsia="Times New Roman" w:hAnsi="Calibri" w:cs="Times New Roman"/>
      <w:b/>
      <w:sz w:val="44"/>
      <w:szCs w:val="24"/>
    </w:rPr>
  </w:style>
  <w:style w:type="paragraph" w:customStyle="1" w:styleId="12">
    <w:name w:val="样式1"/>
    <w:basedOn w:val="a"/>
    <w:link w:val="13"/>
    <w:qFormat/>
    <w:rsid w:val="007322CE"/>
    <w:pPr>
      <w:jc w:val="left"/>
    </w:pPr>
    <w:rPr>
      <w:sz w:val="32"/>
    </w:rPr>
  </w:style>
  <w:style w:type="character" w:customStyle="1" w:styleId="13">
    <w:name w:val="样式1 字符"/>
    <w:basedOn w:val="a0"/>
    <w:link w:val="12"/>
    <w:rsid w:val="007322CE"/>
    <w:rPr>
      <w:rFonts w:ascii="Calibri" w:eastAsia="宋体" w:hAnsi="Calibri" w:cs="Times New Roman"/>
      <w:sz w:val="32"/>
      <w:szCs w:val="24"/>
    </w:rPr>
  </w:style>
  <w:style w:type="paragraph" w:customStyle="1" w:styleId="21">
    <w:name w:val="标题 21"/>
    <w:next w:val="a"/>
    <w:link w:val="Heading2"/>
    <w:qFormat/>
    <w:rsid w:val="007322CE"/>
    <w:rPr>
      <w:rFonts w:ascii="Calibri" w:eastAsia="Times New Roman" w:hAnsi="Calibri" w:cs="Times New Roman"/>
      <w:b/>
      <w:sz w:val="32"/>
      <w:szCs w:val="24"/>
    </w:rPr>
  </w:style>
  <w:style w:type="character" w:customStyle="1" w:styleId="Heading2">
    <w:name w:val="Heading 2 字符"/>
    <w:basedOn w:val="a0"/>
    <w:link w:val="21"/>
    <w:rsid w:val="007322CE"/>
    <w:rPr>
      <w:rFonts w:ascii="Calibri" w:eastAsia="Times New Roman" w:hAnsi="Calibri" w:cs="Times New Roman"/>
      <w:b/>
      <w:sz w:val="32"/>
      <w:szCs w:val="24"/>
    </w:rPr>
  </w:style>
  <w:style w:type="paragraph" w:customStyle="1" w:styleId="SourceCode">
    <w:name w:val="Source Code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1522</Words>
  <Characters>5619</Characters>
  <Application>Microsoft Office Word</Application>
  <DocSecurity>0</DocSecurity>
  <Lines>234</Lines>
  <Paragraphs>103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EDA实验七</dc:title>
  <dc:creator>卢家珺</dc:creator>
  <cp:keywords/>
  <cp:lastModifiedBy>家珺 卢</cp:lastModifiedBy>
  <cp:revision>7</cp:revision>
  <dcterms:created xsi:type="dcterms:W3CDTF">2025-11-26T03:20:00Z</dcterms:created>
  <dcterms:modified xsi:type="dcterms:W3CDTF">2025-12-07T05:07:00Z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2025.11.26</vt:lpwstr>
  </property>
  <property fmtid="{D5CDD505-2E9C-101B-9397-08002B2CF9AE}" pid="3" name="output">
    <vt:lpwstr/>
  </property>
</Properties>
</file>