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实例分析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500"/>
        <w:gridCol w:w="906"/>
        <w:gridCol w:w="906"/>
        <w:gridCol w:w="906"/>
        <w:gridCol w:w="906"/>
        <w:gridCol w:w="909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进程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先来先服务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执行顺序：A-B-C-D-E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短作业优先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执行顺序：A-D-B-E-C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最高响应比优先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9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执行顺序：A-B-D-C-E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b w:val="0"/>
          <w:bCs w:val="0"/>
          <w:lang w:val="en-US" w:eastAsia="zh-CN"/>
        </w:rPr>
        <w:t>在本案例中，由平均周转时间和带权周转时间来看，A-E5种进程用短作业优先算法效率更高。</w:t>
      </w:r>
    </w:p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处理机三种调度算法比较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先来先服务算法：</w:t>
      </w:r>
      <w:r>
        <w:rPr>
          <w:rFonts w:hint="eastAsia"/>
          <w:b w:val="0"/>
          <w:bCs w:val="0"/>
          <w:vertAlign w:val="baseline"/>
          <w:lang w:val="en-US" w:eastAsia="zh-CN"/>
        </w:rPr>
        <w:t>算法原理为先到的进程先服务。优点是实现简单，容易理解。但缺点是效率不高，平均等待时间一般很长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短作业优先算法：</w:t>
      </w:r>
      <w:r>
        <w:rPr>
          <w:rFonts w:hint="eastAsia"/>
          <w:b w:val="0"/>
          <w:bCs w:val="0"/>
          <w:vertAlign w:val="baseline"/>
          <w:lang w:val="en-US" w:eastAsia="zh-CN"/>
        </w:rPr>
        <w:t>原理越短的作业越先服务。优点是缩短作业的平均等待时间，提高吞吐量。但缺点是造成某些长作业长期处于等待状态中，对长作业不利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</w:p>
    <w:p>
      <w:pPr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最高响应比优先算法：</w:t>
      </w:r>
      <w:r>
        <w:rPr>
          <w:rFonts w:hint="eastAsia"/>
          <w:b w:val="0"/>
          <w:bCs w:val="0"/>
          <w:vertAlign w:val="baseline"/>
          <w:lang w:val="en-US" w:eastAsia="zh-CN"/>
        </w:rPr>
        <w:t>结合了以上两种算法的特点。既在一定程度上提高处理效率（但不如短作业优先），又避免了长作</w:t>
      </w:r>
      <w:bookmarkStart w:id="0" w:name="_GoBack"/>
      <w:bookmarkEnd w:id="0"/>
      <w:r>
        <w:rPr>
          <w:rFonts w:hint="eastAsia"/>
          <w:b w:val="0"/>
          <w:bCs w:val="0"/>
          <w:vertAlign w:val="baseline"/>
          <w:lang w:val="en-US" w:eastAsia="zh-CN"/>
        </w:rPr>
        <w:t>业长期处于等待的现象。缺点是实现难度高，系统开销大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3CE7"/>
    <w:rsid w:val="14315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Starshards</cp:lastModifiedBy>
  <dcterms:modified xsi:type="dcterms:W3CDTF">2020-06-29T23:18:01Z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