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Asum</w:t>
      </w:r>
    </w:p>
    <w:p>
      <w:pPr>
        <w:pStyle w:val="Date"/>
      </w:pPr>
      <w:r>
        <w:t xml:space="preserve">2024-11-21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(descr)</w:t>
      </w:r>
    </w:p>
    <w:p>
      <w:pPr>
        <w:pStyle w:val="SourceCode"/>
      </w:pPr>
      <w:r>
        <w:rPr>
          <w:rStyle w:val="VerbatimChar"/>
        </w:rPr>
        <w:t xml:space="preserve">## Warning: package 'descr'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</w:p>
    <w:p>
      <w:pPr>
        <w:pStyle w:val="SourceCode"/>
      </w:pPr>
      <w:r>
        <w:rPr>
          <w:rStyle w:val="VerbatimChar"/>
        </w:rPr>
        <w:t xml:space="preserve">## Warning: package 'haven' was built under R version 4.4.2</w:t>
      </w:r>
    </w:p>
    <w:p>
      <w:pPr>
        <w:pStyle w:val="SourceCode"/>
      </w:pPr>
      <w:r>
        <w:rPr>
          <w:rStyle w:val="NormalTok"/>
        </w:rPr>
        <w:t xml:space="preserve">GH_AFRO_9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"C:/Users/AiAsum/Downloads/afrobarometer_release-dataset_gha_r9_en_2023-04-01.sav"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Is there an association between a citizen's living condition and their perception of civil servant corruption?</w:t>
      </w:r>
      <w:r>
        <w:br/>
      </w:r>
      <w:r>
        <w:rPr>
          <w:rStyle w:val="CommentTok"/>
        </w:rPr>
        <w:t xml:space="preserve"># Q4B -- present living, Q38C corruption of civil servant</w:t>
      </w:r>
      <w:r>
        <w:br/>
      </w:r>
      <w:r>
        <w:br/>
      </w:r>
      <w:r>
        <w:rPr>
          <w:rStyle w:val="CommentTok"/>
        </w:rPr>
        <w:t xml:space="preserve"># Is the perception of media freedom associated with citizens' satisfaction with democracy in Ghana?</w:t>
      </w:r>
      <w:r>
        <w:br/>
      </w:r>
      <w:r>
        <w:rPr>
          <w:rStyle w:val="CommentTok"/>
        </w:rPr>
        <w:t xml:space="preserve"># Q33H -- media freedom, Q31- satisfaction</w:t>
      </w:r>
      <w:r>
        <w:br/>
      </w:r>
      <w:r>
        <w:br/>
      </w:r>
      <w:r>
        <w:rPr>
          <w:rStyle w:val="CommentTok"/>
        </w:rPr>
        <w:t xml:space="preserve"># Is trust in neighbors associated with perceptions of safety walking in local communities?</w:t>
      </w:r>
      <w:r>
        <w:br/>
      </w:r>
      <w:r>
        <w:rPr>
          <w:rStyle w:val="CommentTok"/>
        </w:rPr>
        <w:t xml:space="preserve"># Q86C trust in, Q7A safe in</w:t>
      </w:r>
      <w:r>
        <w:br/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"Q4B"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"Q38C"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"Q33H"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"Q86C"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"Q7A"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cleanData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GH_AFRO_9[vars]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(cleanData,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'PA2_Research.RDATA'</w:t>
      </w:r>
      <w:r>
        <w:rPr>
          <w:rStyle w:val="NormalTok"/>
        </w:rPr>
        <w:t xml:space="preserve">)</w:t>
      </w:r>
    </w:p>
    <w:bookmarkStart w:id="32" w:name="section-two-error-handling-of-variables"/>
    <w:p>
      <w:pPr>
        <w:pStyle w:val="Heading1"/>
      </w:pPr>
      <w:r>
        <w:t xml:space="preserve">Section two: Error handling of Variables</w:t>
      </w:r>
    </w:p>
    <w:p>
      <w:pPr>
        <w:pStyle w:val="SourceCode"/>
      </w:pP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Q4B)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"Very bad"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"Fairly bad"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"Neither good nor bad"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"Fairly good"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good"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 Coding and Error Handling for Q38C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Q38C)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 of them"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"Most of them"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 of them"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Second research questions</w:t>
      </w:r>
      <w:r>
        <w:br/>
      </w:r>
      <w:r>
        <w:rPr>
          <w:rStyle w:val="DocumentationTok"/>
        </w:rPr>
        <w:t xml:space="preserve">### Coding and Error Handling for Q33H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Q33H)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at all free"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very free"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"Somewhat free"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"Completely free"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 Coding and Error Handling for Q31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Q31)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"Ghana is not a democracy"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at all satisfied"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"Not very satisfied"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"Fairly satisfied"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"Very satisfied"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2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cleanData$Q4B </w:t>
      </w:r>
      <w:r>
        <w:br/>
      </w:r>
      <w:r>
        <w:rPr>
          <w:rStyle w:val="VerbatimChar"/>
        </w:rPr>
        <w:t xml:space="preserve">##                      Frequency   Percent Valid Percent</w:t>
      </w:r>
      <w:r>
        <w:br/>
      </w:r>
      <w:r>
        <w:rPr>
          <w:rStyle w:val="VerbatimChar"/>
        </w:rPr>
        <w:t xml:space="preserve">## Very bad                  1238  52.25834        52.280</w:t>
      </w:r>
      <w:r>
        <w:br/>
      </w:r>
      <w:r>
        <w:rPr>
          <w:rStyle w:val="VerbatimChar"/>
        </w:rPr>
        <w:t xml:space="preserve">## Fairly bad                 458  19.33305        19.341</w:t>
      </w:r>
      <w:r>
        <w:br/>
      </w:r>
      <w:r>
        <w:rPr>
          <w:rStyle w:val="VerbatimChar"/>
        </w:rPr>
        <w:t xml:space="preserve">## Neither good nor bad       198   8.35796         8.361</w:t>
      </w:r>
      <w:r>
        <w:br/>
      </w:r>
      <w:r>
        <w:rPr>
          <w:rStyle w:val="VerbatimChar"/>
        </w:rPr>
        <w:t xml:space="preserve">## Fairly good                346  14.60532        14.611</w:t>
      </w:r>
      <w:r>
        <w:br/>
      </w:r>
      <w:r>
        <w:rPr>
          <w:rStyle w:val="VerbatimChar"/>
        </w:rPr>
        <w:t xml:space="preserve">## Very good                  128   5.40312         5.405</w:t>
      </w:r>
      <w:r>
        <w:br/>
      </w:r>
      <w:r>
        <w:rPr>
          <w:rStyle w:val="VerbatimChar"/>
        </w:rPr>
        <w:t xml:space="preserve">## NA's                         1   0.04221              </w:t>
      </w:r>
      <w:r>
        <w:br/>
      </w:r>
      <w:r>
        <w:rPr>
          <w:rStyle w:val="VerbatimChar"/>
        </w:rPr>
        <w:t xml:space="preserve">## Total                     2369 100.00000       100.000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-2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cleanData$Q38C </w:t>
      </w:r>
      <w:r>
        <w:br/>
      </w:r>
      <w:r>
        <w:rPr>
          <w:rStyle w:val="VerbatimChar"/>
        </w:rPr>
        <w:t xml:space="preserve">##              Frequency Percent Valid Percent</w:t>
      </w:r>
      <w:r>
        <w:br/>
      </w:r>
      <w:r>
        <w:rPr>
          <w:rStyle w:val="VerbatimChar"/>
        </w:rPr>
        <w:t xml:space="preserve">## None                98   4.137         4.199</w:t>
      </w:r>
      <w:r>
        <w:br/>
      </w:r>
      <w:r>
        <w:rPr>
          <w:rStyle w:val="VerbatimChar"/>
        </w:rPr>
        <w:t xml:space="preserve">## Some of them      1182  49.894        50.643</w:t>
      </w:r>
      <w:r>
        <w:br/>
      </w:r>
      <w:r>
        <w:rPr>
          <w:rStyle w:val="VerbatimChar"/>
        </w:rPr>
        <w:t xml:space="preserve">## Most of them       723  30.519        30.977</w:t>
      </w:r>
      <w:r>
        <w:br/>
      </w:r>
      <w:r>
        <w:rPr>
          <w:rStyle w:val="VerbatimChar"/>
        </w:rPr>
        <w:t xml:space="preserve">## All of them        331  13.972        14.182</w:t>
      </w:r>
      <w:r>
        <w:br/>
      </w:r>
      <w:r>
        <w:rPr>
          <w:rStyle w:val="VerbatimChar"/>
        </w:rPr>
        <w:t xml:space="preserve">## NA's                35   1.477              </w:t>
      </w:r>
      <w:r>
        <w:br/>
      </w:r>
      <w:r>
        <w:rPr>
          <w:rStyle w:val="VerbatimChar"/>
        </w:rPr>
        <w:t xml:space="preserve">## Total             2369 100.000       100.000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-2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cleanData$Q33H </w:t>
      </w:r>
      <w:r>
        <w:br/>
      </w:r>
      <w:r>
        <w:rPr>
          <w:rStyle w:val="VerbatimChar"/>
        </w:rPr>
        <w:t xml:space="preserve">##                 Frequency Percent Valid Percent</w:t>
      </w:r>
      <w:r>
        <w:br/>
      </w:r>
      <w:r>
        <w:rPr>
          <w:rStyle w:val="VerbatimChar"/>
        </w:rPr>
        <w:t xml:space="preserve">## Not at all free       150   6.332         6.418</w:t>
      </w:r>
      <w:r>
        <w:br/>
      </w:r>
      <w:r>
        <w:rPr>
          <w:rStyle w:val="VerbatimChar"/>
        </w:rPr>
        <w:t xml:space="preserve">## Not very free         540  22.794        23.107</w:t>
      </w:r>
      <w:r>
        <w:br/>
      </w:r>
      <w:r>
        <w:rPr>
          <w:rStyle w:val="VerbatimChar"/>
        </w:rPr>
        <w:t xml:space="preserve">## Somewhat free         951  40.144        40.693</w:t>
      </w:r>
      <w:r>
        <w:br/>
      </w:r>
      <w:r>
        <w:rPr>
          <w:rStyle w:val="VerbatimChar"/>
        </w:rPr>
        <w:t xml:space="preserve">## Completely free       696  29.379        29.782</w:t>
      </w:r>
      <w:r>
        <w:br/>
      </w:r>
      <w:r>
        <w:rPr>
          <w:rStyle w:val="VerbatimChar"/>
        </w:rPr>
        <w:t xml:space="preserve">## NA's                   32   1.351              </w:t>
      </w:r>
      <w:r>
        <w:br/>
      </w:r>
      <w:r>
        <w:rPr>
          <w:rStyle w:val="VerbatimChar"/>
        </w:rPr>
        <w:t xml:space="preserve">## Total                2369 100.000       100.000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-2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cleanData$Q31 </w:t>
      </w:r>
      <w:r>
        <w:br/>
      </w:r>
      <w:r>
        <w:rPr>
          <w:rStyle w:val="VerbatimChar"/>
        </w:rPr>
        <w:t xml:space="preserve">##                          Frequency  Percent Valid Percent</w:t>
      </w:r>
      <w:r>
        <w:br/>
      </w:r>
      <w:r>
        <w:rPr>
          <w:rStyle w:val="VerbatimChar"/>
        </w:rPr>
        <w:t xml:space="preserve">## Ghana is not a democracy         3   0.1266        0.1274</w:t>
      </w:r>
      <w:r>
        <w:br/>
      </w:r>
      <w:r>
        <w:rPr>
          <w:rStyle w:val="VerbatimChar"/>
        </w:rPr>
        <w:t xml:space="preserve">## Not at all satisfied           417  17.6024       17.7145</w:t>
      </w:r>
      <w:r>
        <w:br/>
      </w:r>
      <w:r>
        <w:rPr>
          <w:rStyle w:val="VerbatimChar"/>
        </w:rPr>
        <w:t xml:space="preserve">## Not very satisfied             725  30.6036       30.7986</w:t>
      </w:r>
      <w:r>
        <w:br/>
      </w:r>
      <w:r>
        <w:rPr>
          <w:rStyle w:val="VerbatimChar"/>
        </w:rPr>
        <w:t xml:space="preserve">## Fairly satisfied               739  31.1946       31.3934</w:t>
      </w:r>
      <w:r>
        <w:br/>
      </w:r>
      <w:r>
        <w:rPr>
          <w:rStyle w:val="VerbatimChar"/>
        </w:rPr>
        <w:t xml:space="preserve">## Very satisfied                 470  19.8396       19.9660</w:t>
      </w:r>
      <w:r>
        <w:br/>
      </w:r>
      <w:r>
        <w:rPr>
          <w:rStyle w:val="VerbatimChar"/>
        </w:rPr>
        <w:t xml:space="preserve">## NA's                            15   0.6332              </w:t>
      </w:r>
      <w:r>
        <w:br/>
      </w:r>
      <w:r>
        <w:rPr>
          <w:rStyle w:val="VerbatimChar"/>
        </w:rPr>
        <w:t xml:space="preserve">## Total                         2369 100.0000      100.0000</w:t>
      </w:r>
    </w:p>
    <w:bookmarkEnd w:id="32"/>
    <w:bookmarkStart w:id="33" w:name="section-3"/>
    <w:p>
      <w:pPr>
        <w:pStyle w:val="Heading1"/>
      </w:pPr>
      <w:r>
        <w:t xml:space="preserve">SECTION 3:</w:t>
      </w:r>
    </w:p>
    <w:p>
      <w:pPr>
        <w:pStyle w:val="SourceCode"/>
      </w:pPr>
      <w:r>
        <w:rPr>
          <w:rStyle w:val="CommentTok"/>
        </w:rPr>
        <w:t xml:space="preserve"># Is there an association between a citizen's living condition and their perception of civil servant corruption? Q4B -- present living, Q38C corruption of civil servant</w:t>
      </w:r>
      <w:r>
        <w:br/>
      </w:r>
      <w:r>
        <w:br/>
      </w:r>
      <w:r>
        <w:rPr>
          <w:rStyle w:val="CommentTok"/>
        </w:rPr>
        <w:t xml:space="preserve"># Table to show proportion of living conditions in each corruption variable</w:t>
      </w:r>
      <w:r>
        <w:br/>
      </w:r>
      <w:r>
        <w:rPr>
          <w:rStyle w:val="NormalTok"/>
        </w:rPr>
        <w:t xml:space="preserve">living_corruption_table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Q38C, 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Q4B)</w:t>
      </w:r>
      <w:r>
        <w:br/>
      </w:r>
      <w:r>
        <w:br/>
      </w:r>
      <w:r>
        <w:rPr>
          <w:rStyle w:val="NormalTok"/>
        </w:rPr>
        <w:t xml:space="preserve">living_corruption_table_colProp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(living_corruption_table,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(living_corruption_table_colProp,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               Very bad Fairly bad Neither good nor bad Fairly good Very good</w:t>
      </w:r>
      <w:r>
        <w:br/>
      </w:r>
      <w:r>
        <w:rPr>
          <w:rStyle w:val="VerbatimChar"/>
        </w:rPr>
        <w:t xml:space="preserve">##   None            0.048      0.029                0.035       0.041     0.048</w:t>
      </w:r>
      <w:r>
        <w:br/>
      </w:r>
      <w:r>
        <w:rPr>
          <w:rStyle w:val="VerbatimChar"/>
        </w:rPr>
        <w:t xml:space="preserve">##   Some of them    0.483      0.514                0.465       0.566     0.608</w:t>
      </w:r>
      <w:r>
        <w:br/>
      </w:r>
      <w:r>
        <w:rPr>
          <w:rStyle w:val="VerbatimChar"/>
        </w:rPr>
        <w:t xml:space="preserve">##   Most of them    0.297      0.363                0.364       0.280     0.240</w:t>
      </w:r>
      <w:r>
        <w:br/>
      </w:r>
      <w:r>
        <w:rPr>
          <w:rStyle w:val="VerbatimChar"/>
        </w:rPr>
        <w:t xml:space="preserve">##   All of them     0.172      0.094                0.136       0.114     0.104</w:t>
      </w:r>
    </w:p>
    <w:bookmarkEnd w:id="33"/>
    <w:bookmarkStart w:id="37" w:name="section-4"/>
    <w:p>
      <w:pPr>
        <w:pStyle w:val="Heading1"/>
      </w:pPr>
      <w:r>
        <w:t xml:space="preserve">SECTION 4: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(living_corruption_table_colProp,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ssignment-2_files/figure-docx/unnamed-chunk-4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Victor Asum</dc:creator>
  <cp:keywords/>
  <dcterms:created xsi:type="dcterms:W3CDTF">2024-11-21T20:14:00Z</dcterms:created>
  <dcterms:modified xsi:type="dcterms:W3CDTF">2024-11-21T20:14:00Z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2024-11-21</vt:lpwstr>
  </property>
  <property fmtid="{D5CDD505-2E9C-101B-9397-08002B2CF9AE}" pid="3" name="output">
    <vt:lpwstr>word_document</vt:lpwstr>
  </property>
</Properties>
</file>