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DCA" w:rsidRDefault="00D73DCA" w:rsidP="00D65DA5">
      <w:pPr>
        <w:rPr>
          <w:b/>
          <w:u w:val="single"/>
        </w:rPr>
      </w:pPr>
    </w:p>
    <w:p w:rsidR="00D73DCA" w:rsidRPr="00DE5C22" w:rsidRDefault="00D73DCA" w:rsidP="00D65DA5">
      <w:pPr>
        <w:rPr>
          <w:b/>
          <w:u w:val="single"/>
        </w:rPr>
      </w:pPr>
      <w:r>
        <w:rPr>
          <w:b/>
          <w:u w:val="single"/>
        </w:rPr>
        <w:t xml:space="preserve">Часть </w:t>
      </w:r>
      <w:r>
        <w:rPr>
          <w:b/>
          <w:u w:val="single"/>
          <w:lang w:val="en-US"/>
        </w:rPr>
        <w:t>I</w:t>
      </w:r>
    </w:p>
    <w:p w:rsidR="00DE5C22" w:rsidRDefault="00DE5C22" w:rsidP="00D65DA5">
      <w:r w:rsidRPr="004758FE">
        <w:rPr>
          <w:b/>
          <w:u w:val="single"/>
        </w:rPr>
        <w:t>Вопрос 1.</w:t>
      </w:r>
      <w:r>
        <w:t xml:space="preserve"> Нормальность остатков является одной из предпосылок теоремы Гаусса-Маркова.</w:t>
      </w:r>
    </w:p>
    <w:p w:rsidR="00DE5C22" w:rsidRDefault="00DE5C22" w:rsidP="00DE5C22">
      <w:pPr>
        <w:pStyle w:val="a7"/>
        <w:numPr>
          <w:ilvl w:val="0"/>
          <w:numId w:val="5"/>
        </w:numPr>
      </w:pPr>
      <w:r>
        <w:t>Да</w:t>
      </w:r>
    </w:p>
    <w:p w:rsidR="00DE5C22" w:rsidRDefault="00DE5C22" w:rsidP="00DE5C22">
      <w:pPr>
        <w:pStyle w:val="a7"/>
        <w:numPr>
          <w:ilvl w:val="0"/>
          <w:numId w:val="5"/>
        </w:numPr>
      </w:pPr>
      <w:r>
        <w:t>Нет</w:t>
      </w:r>
    </w:p>
    <w:p w:rsidR="004758FE" w:rsidRDefault="004758FE" w:rsidP="004758FE">
      <w:pPr>
        <w:pStyle w:val="a7"/>
        <w:ind w:left="0"/>
      </w:pPr>
      <w:r w:rsidRPr="004758FE">
        <w:rPr>
          <w:b/>
          <w:u w:val="single"/>
        </w:rPr>
        <w:t xml:space="preserve">Вопрос </w:t>
      </w:r>
      <w:r w:rsidRPr="004758FE">
        <w:rPr>
          <w:b/>
          <w:u w:val="single"/>
        </w:rPr>
        <w:t>2</w:t>
      </w:r>
      <w:r w:rsidRPr="004758FE">
        <w:rPr>
          <w:b/>
          <w:u w:val="single"/>
        </w:rPr>
        <w:t>.</w:t>
      </w:r>
      <w:r w:rsidRPr="004758FE">
        <w:rPr>
          <w:b/>
          <w:u w:val="single"/>
        </w:rPr>
        <w:t xml:space="preserve"> </w:t>
      </w:r>
      <w:r w:rsidRPr="004758FE">
        <w:t xml:space="preserve"> </w:t>
      </w:r>
      <w:r>
        <w:t xml:space="preserve">Стандартные ошибки в форме Уайта помогают в случае </w:t>
      </w:r>
      <w:proofErr w:type="spellStart"/>
      <w:r>
        <w:t>гетероскедастичности</w:t>
      </w:r>
      <w:proofErr w:type="spellEnd"/>
      <w:r>
        <w:t xml:space="preserve"> сделать оценки коэффициентов эффективными</w:t>
      </w:r>
    </w:p>
    <w:p w:rsidR="004758FE" w:rsidRDefault="004758FE" w:rsidP="004758FE">
      <w:pPr>
        <w:pStyle w:val="a7"/>
        <w:numPr>
          <w:ilvl w:val="0"/>
          <w:numId w:val="7"/>
        </w:numPr>
      </w:pPr>
      <w:r>
        <w:t>Да</w:t>
      </w:r>
    </w:p>
    <w:p w:rsidR="004758FE" w:rsidRPr="004758FE" w:rsidRDefault="004758FE" w:rsidP="004758FE">
      <w:pPr>
        <w:pStyle w:val="a7"/>
        <w:numPr>
          <w:ilvl w:val="0"/>
          <w:numId w:val="7"/>
        </w:numPr>
      </w:pPr>
      <w:r>
        <w:t xml:space="preserve">Нет </w:t>
      </w:r>
    </w:p>
    <w:p w:rsidR="00DE5C22" w:rsidRDefault="00DE5C22" w:rsidP="00DE5C22">
      <w:pPr>
        <w:rPr>
          <w:rFonts w:eastAsiaTheme="minorEastAsia"/>
        </w:rPr>
      </w:pPr>
      <w:r w:rsidRPr="004758FE">
        <w:rPr>
          <w:b/>
          <w:u w:val="single"/>
        </w:rPr>
        <w:t>Вопрос 3.</w:t>
      </w:r>
      <w:r>
        <w:t xml:space="preserve"> </w:t>
      </w:r>
      <w:r w:rsidR="004A4A23">
        <w:t xml:space="preserve">Для модели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=α+β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A4A23" w:rsidRPr="004A4A23">
        <w:rPr>
          <w:rFonts w:eastAsiaTheme="minorEastAsia"/>
        </w:rPr>
        <w:t xml:space="preserve"> </w:t>
      </w:r>
      <w:r w:rsidR="004A4A23">
        <w:rPr>
          <w:rFonts w:eastAsiaTheme="minorEastAsia"/>
        </w:rPr>
        <w:t xml:space="preserve">известно, что </w:t>
      </w:r>
      <m:oMath>
        <m:r>
          <w:rPr>
            <w:rFonts w:ascii="Cambria Math" w:eastAsiaTheme="minorEastAsia" w:hAnsi="Cambria Math"/>
          </w:rPr>
          <m:t>cov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≠0.</m:t>
        </m:r>
      </m:oMath>
      <w:r w:rsidR="004758FE" w:rsidRPr="004758FE">
        <w:rPr>
          <w:rFonts w:eastAsiaTheme="minorEastAsia"/>
        </w:rPr>
        <w:t xml:space="preserve"> </w:t>
      </w:r>
      <w:r w:rsidR="004758FE">
        <w:rPr>
          <w:rFonts w:eastAsiaTheme="minorEastAsia"/>
        </w:rPr>
        <w:t xml:space="preserve">В этом случае </w:t>
      </w:r>
      <w:proofErr w:type="spellStart"/>
      <w:r w:rsidR="004758FE">
        <w:rPr>
          <w:rFonts w:eastAsiaTheme="minorEastAsia"/>
          <w:lang w:val="en-US"/>
        </w:rPr>
        <w:t>plim</w:t>
      </w:r>
      <w:proofErr w:type="spellEnd"/>
      <w:r w:rsidR="004758FE" w:rsidRPr="004758FE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ols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4758FE" w:rsidRPr="004758FE">
        <w:rPr>
          <w:rFonts w:eastAsiaTheme="minorEastAsia"/>
        </w:rPr>
        <w:t xml:space="preserve"> </w:t>
      </w:r>
    </w:p>
    <w:p w:rsidR="004758FE" w:rsidRPr="004758FE" w:rsidRDefault="004758FE" w:rsidP="004758FE">
      <w:pPr>
        <w:pStyle w:val="a7"/>
        <w:numPr>
          <w:ilvl w:val="0"/>
          <w:numId w:val="6"/>
        </w:numPr>
      </w:pPr>
      <w:r>
        <w:t xml:space="preserve">Равен </w:t>
      </w:r>
      <m:oMath>
        <m:r>
          <w:rPr>
            <w:rFonts w:ascii="Cambria Math" w:hAnsi="Cambria Math"/>
          </w:rPr>
          <m:t>β</m:t>
        </m:r>
      </m:oMath>
    </w:p>
    <w:p w:rsidR="004758FE" w:rsidRPr="004758FE" w:rsidRDefault="004758FE" w:rsidP="004758FE">
      <w:pPr>
        <w:pStyle w:val="a7"/>
        <w:numPr>
          <w:ilvl w:val="0"/>
          <w:numId w:val="6"/>
        </w:numPr>
      </w:pPr>
      <w:r>
        <w:rPr>
          <w:rFonts w:eastAsiaTheme="minorEastAsia"/>
        </w:rPr>
        <w:t xml:space="preserve">Не равен </w:t>
      </w:r>
      <m:oMath>
        <m:r>
          <w:rPr>
            <w:rFonts w:ascii="Cambria Math" w:hAnsi="Cambria Math"/>
          </w:rPr>
          <m:t>β</m:t>
        </m:r>
      </m:oMath>
    </w:p>
    <w:p w:rsidR="00DE5C22" w:rsidRDefault="00DE5C22" w:rsidP="00DE5C22">
      <w:pPr>
        <w:rPr>
          <w:rFonts w:eastAsiaTheme="minorEastAsia"/>
          <w:lang w:val="en-US"/>
        </w:rPr>
      </w:pPr>
      <w:r w:rsidRPr="00CC45EB">
        <w:rPr>
          <w:b/>
          <w:u w:val="single"/>
        </w:rPr>
        <w:t xml:space="preserve">Вопрос 4. </w:t>
      </w:r>
      <w:r w:rsidR="00CC45EB" w:rsidRPr="00CC45EB">
        <w:rPr>
          <w:b/>
          <w:u w:val="single"/>
        </w:rPr>
        <w:t xml:space="preserve"> </w:t>
      </w:r>
      <w:r w:rsidR="00CC45EB">
        <w:t xml:space="preserve">После применения МНК к модели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=β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C45EB">
        <w:rPr>
          <w:rFonts w:eastAsiaTheme="minorEastAsia"/>
        </w:rPr>
        <w:t xml:space="preserve">сумма остатков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CC45EB" w:rsidRPr="00CC45EB">
        <w:rPr>
          <w:rFonts w:eastAsiaTheme="minorEastAsia"/>
        </w:rPr>
        <w:t xml:space="preserve"> </w:t>
      </w:r>
    </w:p>
    <w:p w:rsidR="00CC45EB" w:rsidRPr="00CC45EB" w:rsidRDefault="00CC45EB" w:rsidP="00CC45EB">
      <w:pPr>
        <w:pStyle w:val="a7"/>
        <w:numPr>
          <w:ilvl w:val="0"/>
          <w:numId w:val="8"/>
        </w:numPr>
        <w:rPr>
          <w:lang w:val="en-US"/>
        </w:rPr>
      </w:pPr>
      <w:r>
        <w:t>Равна 0</w:t>
      </w:r>
    </w:p>
    <w:p w:rsidR="00CC45EB" w:rsidRPr="00CC45EB" w:rsidRDefault="00CC45EB" w:rsidP="00CC45EB">
      <w:pPr>
        <w:pStyle w:val="a7"/>
        <w:numPr>
          <w:ilvl w:val="0"/>
          <w:numId w:val="8"/>
        </w:numPr>
        <w:rPr>
          <w:lang w:val="en-US"/>
        </w:rPr>
      </w:pPr>
      <w:r>
        <w:t>Не равна 0</w:t>
      </w:r>
    </w:p>
    <w:p w:rsidR="00DE5C22" w:rsidRDefault="00DE5C22" w:rsidP="00DE5C22">
      <w:pPr>
        <w:rPr>
          <w:rFonts w:eastAsiaTheme="minorEastAsia"/>
          <w:lang w:val="en-US"/>
        </w:rPr>
      </w:pPr>
      <w:r w:rsidRPr="00D31FFA">
        <w:rPr>
          <w:b/>
          <w:u w:val="single"/>
        </w:rPr>
        <w:t xml:space="preserve">Вопрос 5. </w:t>
      </w:r>
      <w:r w:rsidR="008F0DA9">
        <w:t>После применения МНК к модели</w:t>
      </w:r>
      <w:r w:rsidR="008F0DA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=α+β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F0DA9">
        <w:rPr>
          <w:rFonts w:eastAsiaTheme="minorEastAsia"/>
        </w:rPr>
        <w:t xml:space="preserve"> всегда верно, что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=0</m:t>
        </m:r>
      </m:oMath>
    </w:p>
    <w:p w:rsidR="008F0DA9" w:rsidRPr="008F0DA9" w:rsidRDefault="008F0DA9" w:rsidP="008F0DA9">
      <w:pPr>
        <w:pStyle w:val="a7"/>
        <w:numPr>
          <w:ilvl w:val="0"/>
          <w:numId w:val="9"/>
        </w:numPr>
        <w:rPr>
          <w:b/>
          <w:u w:val="single"/>
          <w:lang w:val="en-US"/>
        </w:rPr>
      </w:pPr>
      <w:r>
        <w:t>Да</w:t>
      </w:r>
    </w:p>
    <w:p w:rsidR="008F0DA9" w:rsidRPr="008F0DA9" w:rsidRDefault="008F0DA9" w:rsidP="008F0DA9">
      <w:pPr>
        <w:pStyle w:val="a7"/>
        <w:numPr>
          <w:ilvl w:val="0"/>
          <w:numId w:val="9"/>
        </w:numPr>
        <w:rPr>
          <w:b/>
          <w:u w:val="single"/>
          <w:lang w:val="en-US"/>
        </w:rPr>
      </w:pPr>
      <w:r>
        <w:t>Нет</w:t>
      </w:r>
    </w:p>
    <w:p w:rsidR="00DE5C22" w:rsidRDefault="00DE5C22" w:rsidP="00DE5C22">
      <w:r w:rsidRPr="00D31FFA">
        <w:rPr>
          <w:b/>
          <w:u w:val="single"/>
        </w:rPr>
        <w:t xml:space="preserve">Вопрос 6. </w:t>
      </w:r>
      <w:r w:rsidR="005150C7" w:rsidRPr="005150C7">
        <w:t>В с</w:t>
      </w:r>
      <w:r w:rsidR="005150C7">
        <w:t xml:space="preserve">лучае </w:t>
      </w:r>
      <w:proofErr w:type="spellStart"/>
      <w:r w:rsidR="005150C7">
        <w:t>мультиколлинеарности</w:t>
      </w:r>
      <w:proofErr w:type="spellEnd"/>
      <w:r w:rsidR="005150C7">
        <w:t xml:space="preserve"> применение гребневой регрессии делает оценки коэффициентов</w:t>
      </w:r>
    </w:p>
    <w:p w:rsidR="005150C7" w:rsidRPr="005150C7" w:rsidRDefault="005150C7" w:rsidP="005150C7">
      <w:pPr>
        <w:pStyle w:val="a7"/>
        <w:numPr>
          <w:ilvl w:val="0"/>
          <w:numId w:val="10"/>
        </w:numPr>
      </w:pPr>
      <w:r w:rsidRPr="005150C7">
        <w:t>Несмещенными</w:t>
      </w:r>
    </w:p>
    <w:p w:rsidR="005150C7" w:rsidRPr="005150C7" w:rsidRDefault="005150C7" w:rsidP="005150C7">
      <w:pPr>
        <w:pStyle w:val="a7"/>
        <w:numPr>
          <w:ilvl w:val="0"/>
          <w:numId w:val="10"/>
        </w:numPr>
      </w:pPr>
      <w:r w:rsidRPr="005150C7">
        <w:t>Смещенными</w:t>
      </w:r>
    </w:p>
    <w:p w:rsidR="00DE5C22" w:rsidRDefault="00DE5C22" w:rsidP="00DE5C22">
      <w:r w:rsidRPr="00D31FFA">
        <w:rPr>
          <w:b/>
          <w:u w:val="single"/>
        </w:rPr>
        <w:t xml:space="preserve">Вопрос 7. </w:t>
      </w:r>
      <w:r w:rsidR="00847151" w:rsidRPr="005150C7">
        <w:t>В с</w:t>
      </w:r>
      <w:r w:rsidR="00847151">
        <w:t xml:space="preserve">лучае </w:t>
      </w:r>
      <w:proofErr w:type="spellStart"/>
      <w:r w:rsidR="00847151">
        <w:t>мультиколлинеарности</w:t>
      </w:r>
      <w:proofErr w:type="spellEnd"/>
      <w:r w:rsidR="00847151">
        <w:t xml:space="preserve"> оценки дисперсий коэффициентов модели становятся</w:t>
      </w:r>
    </w:p>
    <w:p w:rsidR="00847151" w:rsidRPr="005150C7" w:rsidRDefault="00847151" w:rsidP="00847151">
      <w:pPr>
        <w:pStyle w:val="a7"/>
        <w:numPr>
          <w:ilvl w:val="0"/>
          <w:numId w:val="12"/>
        </w:numPr>
      </w:pPr>
      <w:r w:rsidRPr="005150C7">
        <w:t>Несмещенными</w:t>
      </w:r>
    </w:p>
    <w:p w:rsidR="00847151" w:rsidRPr="00847151" w:rsidRDefault="00847151" w:rsidP="00847151">
      <w:pPr>
        <w:pStyle w:val="a7"/>
        <w:numPr>
          <w:ilvl w:val="0"/>
          <w:numId w:val="12"/>
        </w:numPr>
      </w:pPr>
      <w:r w:rsidRPr="005150C7">
        <w:t>Смещенными</w:t>
      </w:r>
    </w:p>
    <w:p w:rsidR="00DE5C22" w:rsidRDefault="00755F2F" w:rsidP="00DE5C22">
      <w:pPr>
        <w:rPr>
          <w:rFonts w:eastAsiaTheme="minorEastAsia"/>
        </w:rPr>
      </w:pPr>
      <w:r>
        <w:rPr>
          <w:b/>
          <w:u w:val="single"/>
        </w:rPr>
        <w:t>Вопрос 8.</w:t>
      </w:r>
      <w:r>
        <w:rPr>
          <w:u w:val="single"/>
        </w:rPr>
        <w:t xml:space="preserve"> </w:t>
      </w:r>
      <w:r w:rsidRPr="00755F2F">
        <w:t>Посл</w:t>
      </w:r>
      <w:r>
        <w:t xml:space="preserve">е применения МНК к модели дополнительно была оценена модель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</m:func>
        <m:r>
          <w:rPr>
            <w:rFonts w:ascii="Cambria Math" w:hAnsi="Cambria Math"/>
          </w:rPr>
          <m:t>=α+β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для диагностики</w:t>
      </w:r>
    </w:p>
    <w:p w:rsidR="00755F2F" w:rsidRPr="00755F2F" w:rsidRDefault="00755F2F" w:rsidP="00755F2F">
      <w:pPr>
        <w:pStyle w:val="a7"/>
        <w:numPr>
          <w:ilvl w:val="0"/>
          <w:numId w:val="13"/>
        </w:numPr>
        <w:rPr>
          <w:i/>
          <w:u w:val="single"/>
        </w:rPr>
      </w:pPr>
      <w:r>
        <w:t>Автокорреляции</w:t>
      </w:r>
    </w:p>
    <w:p w:rsidR="00755F2F" w:rsidRPr="00755F2F" w:rsidRDefault="00755F2F" w:rsidP="00755F2F">
      <w:pPr>
        <w:pStyle w:val="a7"/>
        <w:numPr>
          <w:ilvl w:val="0"/>
          <w:numId w:val="13"/>
        </w:numPr>
        <w:rPr>
          <w:i/>
          <w:u w:val="single"/>
        </w:rPr>
      </w:pPr>
      <w:proofErr w:type="spellStart"/>
      <w:r>
        <w:t>Гетероскедастичности</w:t>
      </w:r>
      <w:proofErr w:type="spellEnd"/>
    </w:p>
    <w:p w:rsidR="00DE5C22" w:rsidRDefault="00DE5C22" w:rsidP="00DE5C22">
      <w:pPr>
        <w:rPr>
          <w:rFonts w:eastAsiaTheme="minorEastAsia"/>
        </w:rPr>
      </w:pPr>
      <w:r w:rsidRPr="00D31FFA">
        <w:rPr>
          <w:b/>
          <w:u w:val="single"/>
        </w:rPr>
        <w:t xml:space="preserve">Вопрос 9. </w:t>
      </w:r>
      <w:r w:rsidR="007B6A55">
        <w:t xml:space="preserve">Для сравнения качества моделей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=α+β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B6A55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  <m:r>
              <m:rPr>
                <m:sty m:val="p"/>
              </m:rPr>
              <w:rPr>
                <w:rFonts w:ascii="Cambria Math" w:hAnsi="Cambria Math"/>
              </w:rPr>
              <m:t>⁡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B6A55">
        <w:rPr>
          <w:rFonts w:eastAsiaTheme="minorEastAsia"/>
        </w:rPr>
        <w:t>, оцененных на одном наборе данных, используют</w:t>
      </w:r>
      <w:r w:rsidR="007B6A55" w:rsidRPr="007B6A55">
        <w:rPr>
          <w:rFonts w:eastAsiaTheme="minorEastAsia"/>
        </w:rPr>
        <w:t xml:space="preserve"> </w:t>
      </w:r>
      <w:r w:rsidR="007B6A55">
        <w:rPr>
          <w:rFonts w:eastAsiaTheme="minorEastAsia"/>
        </w:rPr>
        <w:t xml:space="preserve">скорректированный коэффициент детерминации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adj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</w:p>
    <w:p w:rsidR="007B6A55" w:rsidRDefault="007B6A55" w:rsidP="007B6A55">
      <w:pPr>
        <w:pStyle w:val="a7"/>
        <w:numPr>
          <w:ilvl w:val="0"/>
          <w:numId w:val="14"/>
        </w:numPr>
      </w:pPr>
      <w:r>
        <w:t>Да</w:t>
      </w:r>
    </w:p>
    <w:p w:rsidR="007B6A55" w:rsidRPr="007B6A55" w:rsidRDefault="007B6A55" w:rsidP="007B6A55">
      <w:pPr>
        <w:pStyle w:val="a7"/>
        <w:numPr>
          <w:ilvl w:val="0"/>
          <w:numId w:val="14"/>
        </w:numPr>
      </w:pPr>
      <w:r>
        <w:t>Нет</w:t>
      </w:r>
    </w:p>
    <w:p w:rsidR="00DE5C22" w:rsidRDefault="003E3E0B" w:rsidP="00DE5C22">
      <w:r>
        <w:rPr>
          <w:b/>
          <w:u w:val="single"/>
        </w:rPr>
        <w:t>Вопрос 10.</w:t>
      </w:r>
      <w:r>
        <w:rPr>
          <w:b/>
        </w:rPr>
        <w:t xml:space="preserve"> </w:t>
      </w:r>
      <w:r>
        <w:t xml:space="preserve">Тест на автокорреляцию </w:t>
      </w:r>
      <w:proofErr w:type="spellStart"/>
      <w:r>
        <w:t>Бройша</w:t>
      </w:r>
      <w:proofErr w:type="spellEnd"/>
      <w:r>
        <w:t>-Годфри применим при диагностике автокорреляции первого порядка</w:t>
      </w:r>
    </w:p>
    <w:p w:rsidR="003E3E0B" w:rsidRDefault="003E3E0B" w:rsidP="003E3E0B">
      <w:pPr>
        <w:pStyle w:val="a7"/>
        <w:numPr>
          <w:ilvl w:val="0"/>
          <w:numId w:val="15"/>
        </w:numPr>
      </w:pPr>
      <w:r>
        <w:t>Да</w:t>
      </w:r>
    </w:p>
    <w:p w:rsidR="003E3E0B" w:rsidRPr="003E3E0B" w:rsidRDefault="003E3E0B" w:rsidP="003E3E0B">
      <w:pPr>
        <w:pStyle w:val="a7"/>
        <w:numPr>
          <w:ilvl w:val="0"/>
          <w:numId w:val="15"/>
        </w:numPr>
      </w:pPr>
      <w:r>
        <w:t>Нет</w:t>
      </w:r>
    </w:p>
    <w:p w:rsidR="004758FE" w:rsidRDefault="004758FE" w:rsidP="00D65DA5">
      <w:pPr>
        <w:rPr>
          <w:b/>
          <w:u w:val="single"/>
          <w:lang w:val="en-US"/>
        </w:rPr>
      </w:pPr>
      <w:r>
        <w:rPr>
          <w:b/>
          <w:u w:val="single"/>
        </w:rPr>
        <w:lastRenderedPageBreak/>
        <w:t xml:space="preserve">Часть </w:t>
      </w:r>
      <w:r>
        <w:rPr>
          <w:b/>
          <w:u w:val="single"/>
          <w:lang w:val="en-US"/>
        </w:rPr>
        <w:t>II</w:t>
      </w:r>
    </w:p>
    <w:p w:rsidR="00D65DA5" w:rsidRPr="00FA680B" w:rsidRDefault="00D65DA5" w:rsidP="00D65DA5">
      <w:pPr>
        <w:rPr>
          <w:b/>
          <w:u w:val="single"/>
        </w:rPr>
      </w:pPr>
      <w:r w:rsidRPr="00FA680B">
        <w:rPr>
          <w:b/>
          <w:u w:val="single"/>
        </w:rPr>
        <w:t>Задача 1.</w:t>
      </w:r>
    </w:p>
    <w:p w:rsidR="00D65DA5" w:rsidRDefault="00D65DA5" w:rsidP="00D65DA5">
      <w:pPr>
        <w:rPr>
          <w:rFonts w:eastAsiaTheme="minorEastAsia"/>
        </w:rPr>
      </w:pPr>
      <w:r>
        <w:rPr>
          <w:rFonts w:eastAsiaTheme="minorEastAsia"/>
        </w:rPr>
        <w:t>На основании опроса была оценена следующая модель:</w:t>
      </w:r>
    </w:p>
    <w:p w:rsidR="00D65DA5" w:rsidRDefault="00D65DA5" w:rsidP="00D65DA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  <m:r>
              <m:rPr>
                <m:sty m:val="p"/>
              </m:rPr>
              <w:rPr>
                <w:rFonts w:ascii="Cambria Math" w:hAnsi="Cambria Math"/>
              </w:rPr>
              <m:t>⁡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wage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  <w:lang w:val="en-US"/>
              </w:rPr>
              <m:t>xper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exper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married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educ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black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61CDE">
        <w:rPr>
          <w:rFonts w:eastAsiaTheme="minorEastAsia"/>
        </w:rPr>
        <w:t>,</w:t>
      </w:r>
    </w:p>
    <w:p w:rsidR="00D65DA5" w:rsidRPr="00D61CDE" w:rsidRDefault="00D65DA5" w:rsidP="00D65DA5">
      <w:pPr>
        <w:rPr>
          <w:rFonts w:eastAsiaTheme="minorEastAsia"/>
        </w:rPr>
      </w:pPr>
      <w:r w:rsidRPr="00D61CDE"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wage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-величина заработной платы</m:t>
        </m:r>
        <w:proofErr w:type="gramStart"/>
        <m:r>
          <w:rPr>
            <w:rFonts w:ascii="Cambria Math" w:hAnsi="Cambria Math"/>
          </w:rPr>
          <m:t>, $;</m:t>
        </m:r>
      </m:oMath>
      <w:proofErr w:type="gramEnd"/>
    </w:p>
    <w:p w:rsidR="00D65DA5" w:rsidRPr="00D61CDE" w:rsidRDefault="00D65DA5" w:rsidP="00D65DA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  <w:lang w:val="en-US"/>
              </w:rPr>
              <m:t>xper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–</m:t>
        </m:r>
      </m:oMath>
      <w:r>
        <w:rPr>
          <w:rFonts w:eastAsiaTheme="minorEastAsia"/>
        </w:rPr>
        <w:t xml:space="preserve"> опыт работы;</w:t>
      </w:r>
    </w:p>
    <w:p w:rsidR="00D65DA5" w:rsidRPr="00D61CDE" w:rsidRDefault="00D65DA5" w:rsidP="00D65DA5">
      <w:pPr>
        <w:rPr>
          <w:rFonts w:eastAsiaTheme="minorEastAsia"/>
        </w:rPr>
      </w:pPr>
      <w:r w:rsidRPr="00D61CD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educ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61CDE">
        <w:rPr>
          <w:rFonts w:eastAsiaTheme="minorEastAsia"/>
        </w:rPr>
        <w:t xml:space="preserve"> – </w:t>
      </w:r>
      <w:r>
        <w:rPr>
          <w:rFonts w:eastAsiaTheme="minorEastAsia"/>
        </w:rPr>
        <w:t>количество лет обучения</w:t>
      </w:r>
      <w:r w:rsidRPr="00D61CDE">
        <w:rPr>
          <w:rFonts w:eastAsiaTheme="minorEastAsia"/>
        </w:rPr>
        <w:t>;</w:t>
      </w:r>
    </w:p>
    <w:p w:rsidR="00D65DA5" w:rsidRDefault="00D65DA5" w:rsidP="00D65DA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married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D61CDE">
        <w:rPr>
          <w:rFonts w:eastAsiaTheme="minorEastAsia"/>
        </w:rPr>
        <w:t xml:space="preserve">– бинарная переменная (1 – в случае наличия </w:t>
      </w:r>
      <w:r>
        <w:rPr>
          <w:rFonts w:eastAsiaTheme="minorEastAsia"/>
        </w:rPr>
        <w:t>супруга</w:t>
      </w:r>
      <w:r w:rsidRPr="00286B6E">
        <w:rPr>
          <w:rFonts w:eastAsiaTheme="minorEastAsia"/>
        </w:rPr>
        <w:t>/</w:t>
      </w:r>
      <w:r>
        <w:rPr>
          <w:rFonts w:eastAsiaTheme="minorEastAsia"/>
        </w:rPr>
        <w:t>супруги</w:t>
      </w:r>
      <w:r w:rsidRPr="00D61CDE">
        <w:rPr>
          <w:rFonts w:eastAsiaTheme="minorEastAsia"/>
        </w:rPr>
        <w:t>, 0 – иначе);</w:t>
      </w:r>
    </w:p>
    <w:p w:rsidR="00D65DA5" w:rsidRPr="00D61CDE" w:rsidRDefault="00D65DA5" w:rsidP="00D65DA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black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61CDE">
        <w:rPr>
          <w:rFonts w:eastAsiaTheme="minorEastAsia"/>
        </w:rPr>
        <w:t>– би</w:t>
      </w:r>
      <w:proofErr w:type="spellStart"/>
      <w:r w:rsidRPr="00D61CDE">
        <w:rPr>
          <w:rFonts w:eastAsiaTheme="minorEastAsia"/>
        </w:rPr>
        <w:t>нарная</w:t>
      </w:r>
      <w:proofErr w:type="spellEnd"/>
      <w:r w:rsidRPr="00D61CDE">
        <w:rPr>
          <w:rFonts w:eastAsiaTheme="minorEastAsia"/>
        </w:rPr>
        <w:t xml:space="preserve"> переменная </w:t>
      </w:r>
      <w:r>
        <w:rPr>
          <w:rFonts w:eastAsiaTheme="minorEastAsia"/>
        </w:rPr>
        <w:t>(1 – в случае принадлежности к негроидной расе, 0 – иначе).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7"/>
        <w:gridCol w:w="1742"/>
        <w:gridCol w:w="1634"/>
        <w:gridCol w:w="1476"/>
        <w:gridCol w:w="1092"/>
        <w:gridCol w:w="1396"/>
        <w:gridCol w:w="984"/>
      </w:tblGrid>
      <w:tr w:rsidR="00F67360" w:rsidRPr="00F67360" w:rsidTr="00F67360">
        <w:trPr>
          <w:trHeight w:val="288"/>
        </w:trPr>
        <w:tc>
          <w:tcPr>
            <w:tcW w:w="1937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  <w:r w:rsidRPr="00F67360">
              <w:t>Множественный R</w:t>
            </w:r>
          </w:p>
        </w:tc>
        <w:tc>
          <w:tcPr>
            <w:tcW w:w="1540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  <w:r w:rsidRPr="00F67360">
              <w:t>0.520</w:t>
            </w:r>
          </w:p>
        </w:tc>
        <w:tc>
          <w:tcPr>
            <w:tcW w:w="1634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</w:p>
        </w:tc>
        <w:tc>
          <w:tcPr>
            <w:tcW w:w="1309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</w:p>
        </w:tc>
        <w:tc>
          <w:tcPr>
            <w:tcW w:w="976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</w:p>
        </w:tc>
        <w:tc>
          <w:tcPr>
            <w:tcW w:w="1240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</w:p>
        </w:tc>
        <w:tc>
          <w:tcPr>
            <w:tcW w:w="935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</w:p>
        </w:tc>
      </w:tr>
      <w:tr w:rsidR="00F67360" w:rsidRPr="00F67360" w:rsidTr="00F67360">
        <w:trPr>
          <w:trHeight w:val="288"/>
        </w:trPr>
        <w:tc>
          <w:tcPr>
            <w:tcW w:w="1937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  <w:r w:rsidRPr="00F67360">
              <w:t>R-квадрат</w:t>
            </w:r>
          </w:p>
        </w:tc>
        <w:tc>
          <w:tcPr>
            <w:tcW w:w="1540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  <w:rPr>
                <w:b/>
              </w:rPr>
            </w:pPr>
            <w:r w:rsidRPr="00F67360">
              <w:rPr>
                <w:b/>
              </w:rPr>
              <w:t>В</w:t>
            </w:r>
            <w:proofErr w:type="gramStart"/>
            <w:r w:rsidRPr="00F67360">
              <w:rPr>
                <w:b/>
              </w:rPr>
              <w:t>6</w:t>
            </w:r>
            <w:proofErr w:type="gramEnd"/>
          </w:p>
        </w:tc>
        <w:tc>
          <w:tcPr>
            <w:tcW w:w="1634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</w:p>
        </w:tc>
        <w:tc>
          <w:tcPr>
            <w:tcW w:w="1309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</w:p>
        </w:tc>
        <w:tc>
          <w:tcPr>
            <w:tcW w:w="976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</w:p>
        </w:tc>
        <w:tc>
          <w:tcPr>
            <w:tcW w:w="1240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</w:p>
        </w:tc>
        <w:tc>
          <w:tcPr>
            <w:tcW w:w="935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</w:p>
        </w:tc>
      </w:tr>
      <w:tr w:rsidR="00F67360" w:rsidRPr="00F67360" w:rsidTr="00F67360">
        <w:trPr>
          <w:trHeight w:val="288"/>
        </w:trPr>
        <w:tc>
          <w:tcPr>
            <w:tcW w:w="1937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  <w:r w:rsidRPr="00F67360">
              <w:t>Нормированный R-квадрат</w:t>
            </w:r>
          </w:p>
        </w:tc>
        <w:tc>
          <w:tcPr>
            <w:tcW w:w="1540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  <w:rPr>
                <w:b/>
              </w:rPr>
            </w:pPr>
            <w:r w:rsidRPr="00F67360">
              <w:rPr>
                <w:b/>
              </w:rPr>
              <w:t>В</w:t>
            </w:r>
            <w:proofErr w:type="gramStart"/>
            <w:r w:rsidRPr="00F67360">
              <w:rPr>
                <w:b/>
              </w:rPr>
              <w:t>7</w:t>
            </w:r>
            <w:proofErr w:type="gramEnd"/>
          </w:p>
        </w:tc>
        <w:tc>
          <w:tcPr>
            <w:tcW w:w="1634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</w:p>
        </w:tc>
        <w:tc>
          <w:tcPr>
            <w:tcW w:w="1309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</w:p>
        </w:tc>
        <w:tc>
          <w:tcPr>
            <w:tcW w:w="976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</w:p>
        </w:tc>
        <w:tc>
          <w:tcPr>
            <w:tcW w:w="1240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</w:p>
        </w:tc>
        <w:tc>
          <w:tcPr>
            <w:tcW w:w="935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</w:p>
        </w:tc>
      </w:tr>
      <w:tr w:rsidR="00F67360" w:rsidRPr="00F67360" w:rsidTr="00F67360">
        <w:trPr>
          <w:trHeight w:val="288"/>
        </w:trPr>
        <w:tc>
          <w:tcPr>
            <w:tcW w:w="1937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  <w:r w:rsidRPr="00F67360">
              <w:t>Стандартная ошибка</w:t>
            </w:r>
          </w:p>
        </w:tc>
        <w:tc>
          <w:tcPr>
            <w:tcW w:w="1540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  <w:rPr>
                <w:b/>
              </w:rPr>
            </w:pPr>
            <w:r w:rsidRPr="00F67360">
              <w:rPr>
                <w:b/>
              </w:rPr>
              <w:t>В8</w:t>
            </w:r>
          </w:p>
        </w:tc>
        <w:tc>
          <w:tcPr>
            <w:tcW w:w="1634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</w:p>
        </w:tc>
        <w:tc>
          <w:tcPr>
            <w:tcW w:w="1309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</w:p>
        </w:tc>
        <w:tc>
          <w:tcPr>
            <w:tcW w:w="976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</w:p>
        </w:tc>
        <w:tc>
          <w:tcPr>
            <w:tcW w:w="1240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</w:p>
        </w:tc>
        <w:tc>
          <w:tcPr>
            <w:tcW w:w="935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</w:p>
        </w:tc>
      </w:tr>
      <w:tr w:rsidR="00F67360" w:rsidRPr="00F67360" w:rsidTr="00F67360">
        <w:trPr>
          <w:trHeight w:val="300"/>
        </w:trPr>
        <w:tc>
          <w:tcPr>
            <w:tcW w:w="1937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  <w:r w:rsidRPr="00F67360">
              <w:t>Наблюдения</w:t>
            </w:r>
          </w:p>
        </w:tc>
        <w:tc>
          <w:tcPr>
            <w:tcW w:w="1540" w:type="dxa"/>
            <w:noWrap/>
            <w:vAlign w:val="center"/>
            <w:hideMark/>
          </w:tcPr>
          <w:p w:rsidR="00F67360" w:rsidRPr="00F67360" w:rsidRDefault="00DE5C22" w:rsidP="00F67360">
            <w:pPr>
              <w:jc w:val="center"/>
            </w:pPr>
            <w:r>
              <w:t>340</w:t>
            </w:r>
          </w:p>
        </w:tc>
        <w:tc>
          <w:tcPr>
            <w:tcW w:w="1634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</w:p>
        </w:tc>
        <w:tc>
          <w:tcPr>
            <w:tcW w:w="1309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</w:p>
        </w:tc>
        <w:tc>
          <w:tcPr>
            <w:tcW w:w="976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</w:p>
        </w:tc>
        <w:tc>
          <w:tcPr>
            <w:tcW w:w="1240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</w:p>
        </w:tc>
        <w:tc>
          <w:tcPr>
            <w:tcW w:w="935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</w:p>
        </w:tc>
      </w:tr>
      <w:tr w:rsidR="00F67360" w:rsidRPr="00F67360" w:rsidTr="00F67360">
        <w:trPr>
          <w:trHeight w:val="288"/>
        </w:trPr>
        <w:tc>
          <w:tcPr>
            <w:tcW w:w="1937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</w:p>
        </w:tc>
        <w:tc>
          <w:tcPr>
            <w:tcW w:w="1540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</w:p>
        </w:tc>
        <w:tc>
          <w:tcPr>
            <w:tcW w:w="1634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</w:p>
        </w:tc>
        <w:tc>
          <w:tcPr>
            <w:tcW w:w="1309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</w:p>
        </w:tc>
        <w:tc>
          <w:tcPr>
            <w:tcW w:w="976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</w:p>
        </w:tc>
        <w:tc>
          <w:tcPr>
            <w:tcW w:w="1240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</w:p>
        </w:tc>
        <w:tc>
          <w:tcPr>
            <w:tcW w:w="935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</w:p>
        </w:tc>
      </w:tr>
      <w:tr w:rsidR="00F67360" w:rsidRPr="00F67360" w:rsidTr="00F67360">
        <w:trPr>
          <w:trHeight w:val="300"/>
        </w:trPr>
        <w:tc>
          <w:tcPr>
            <w:tcW w:w="5111" w:type="dxa"/>
            <w:gridSpan w:val="3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  <w:r w:rsidRPr="00F67360">
              <w:t>Дисперсионный анализ</w:t>
            </w:r>
          </w:p>
        </w:tc>
        <w:tc>
          <w:tcPr>
            <w:tcW w:w="1309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</w:p>
        </w:tc>
        <w:tc>
          <w:tcPr>
            <w:tcW w:w="976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</w:p>
        </w:tc>
        <w:tc>
          <w:tcPr>
            <w:tcW w:w="1240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</w:p>
        </w:tc>
        <w:tc>
          <w:tcPr>
            <w:tcW w:w="935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</w:p>
        </w:tc>
      </w:tr>
      <w:tr w:rsidR="00F67360" w:rsidRPr="00F67360" w:rsidTr="00F67360">
        <w:trPr>
          <w:trHeight w:val="288"/>
        </w:trPr>
        <w:tc>
          <w:tcPr>
            <w:tcW w:w="1937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  <w:rPr>
                <w:i/>
                <w:iCs/>
              </w:rPr>
            </w:pPr>
          </w:p>
        </w:tc>
        <w:tc>
          <w:tcPr>
            <w:tcW w:w="1540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  <w:rPr>
                <w:i/>
                <w:iCs/>
              </w:rPr>
            </w:pPr>
            <w:proofErr w:type="spellStart"/>
            <w:r w:rsidRPr="00F67360">
              <w:rPr>
                <w:i/>
                <w:iCs/>
              </w:rPr>
              <w:t>df</w:t>
            </w:r>
            <w:proofErr w:type="spellEnd"/>
          </w:p>
        </w:tc>
        <w:tc>
          <w:tcPr>
            <w:tcW w:w="1634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  <w:rPr>
                <w:i/>
                <w:iCs/>
              </w:rPr>
            </w:pPr>
            <w:r w:rsidRPr="00F67360">
              <w:rPr>
                <w:i/>
                <w:iCs/>
              </w:rPr>
              <w:t>SS</w:t>
            </w:r>
          </w:p>
        </w:tc>
        <w:tc>
          <w:tcPr>
            <w:tcW w:w="1309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  <w:rPr>
                <w:i/>
                <w:iCs/>
              </w:rPr>
            </w:pPr>
            <w:r w:rsidRPr="00F67360">
              <w:rPr>
                <w:i/>
                <w:iCs/>
              </w:rPr>
              <w:t>MS</w:t>
            </w:r>
          </w:p>
        </w:tc>
        <w:tc>
          <w:tcPr>
            <w:tcW w:w="976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  <w:rPr>
                <w:i/>
                <w:iCs/>
              </w:rPr>
            </w:pPr>
            <w:r w:rsidRPr="00F67360">
              <w:rPr>
                <w:i/>
                <w:iCs/>
              </w:rPr>
              <w:t>F</w:t>
            </w:r>
          </w:p>
        </w:tc>
        <w:tc>
          <w:tcPr>
            <w:tcW w:w="1240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  <w:rPr>
                <w:i/>
                <w:iCs/>
              </w:rPr>
            </w:pPr>
            <w:r w:rsidRPr="00F67360">
              <w:rPr>
                <w:i/>
                <w:iCs/>
              </w:rPr>
              <w:t>Значимость F</w:t>
            </w:r>
          </w:p>
        </w:tc>
        <w:tc>
          <w:tcPr>
            <w:tcW w:w="935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</w:p>
        </w:tc>
      </w:tr>
      <w:tr w:rsidR="00F67360" w:rsidRPr="00F67360" w:rsidTr="00F67360">
        <w:trPr>
          <w:trHeight w:val="288"/>
        </w:trPr>
        <w:tc>
          <w:tcPr>
            <w:tcW w:w="1937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  <w:r w:rsidRPr="00F67360">
              <w:t>Регрессия</w:t>
            </w:r>
          </w:p>
        </w:tc>
        <w:tc>
          <w:tcPr>
            <w:tcW w:w="1540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  <w:rPr>
                <w:b/>
              </w:rPr>
            </w:pPr>
            <w:r w:rsidRPr="00F67360">
              <w:rPr>
                <w:b/>
              </w:rPr>
              <w:t>В</w:t>
            </w:r>
            <w:proofErr w:type="gramStart"/>
            <w:r w:rsidRPr="00F67360">
              <w:rPr>
                <w:b/>
              </w:rPr>
              <w:t>1</w:t>
            </w:r>
            <w:proofErr w:type="gramEnd"/>
          </w:p>
        </w:tc>
        <w:tc>
          <w:tcPr>
            <w:tcW w:w="1634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  <w:r w:rsidRPr="00F67360">
              <w:t>17.637</w:t>
            </w:r>
          </w:p>
        </w:tc>
        <w:tc>
          <w:tcPr>
            <w:tcW w:w="1309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  <w:r w:rsidRPr="00F67360">
              <w:t>3.527</w:t>
            </w:r>
          </w:p>
        </w:tc>
        <w:tc>
          <w:tcPr>
            <w:tcW w:w="976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  <w:rPr>
                <w:b/>
              </w:rPr>
            </w:pPr>
            <w:r w:rsidRPr="00F67360">
              <w:rPr>
                <w:b/>
              </w:rPr>
              <w:t>В5</w:t>
            </w:r>
          </w:p>
        </w:tc>
        <w:tc>
          <w:tcPr>
            <w:tcW w:w="1240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  <w:r w:rsidRPr="00F67360">
              <w:t>0.000</w:t>
            </w:r>
          </w:p>
        </w:tc>
        <w:tc>
          <w:tcPr>
            <w:tcW w:w="935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</w:p>
        </w:tc>
      </w:tr>
      <w:tr w:rsidR="00F67360" w:rsidRPr="00F67360" w:rsidTr="00F67360">
        <w:trPr>
          <w:trHeight w:val="288"/>
        </w:trPr>
        <w:tc>
          <w:tcPr>
            <w:tcW w:w="1937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  <w:r w:rsidRPr="00F67360">
              <w:t>Остаток</w:t>
            </w:r>
          </w:p>
        </w:tc>
        <w:tc>
          <w:tcPr>
            <w:tcW w:w="1540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  <w:rPr>
                <w:b/>
              </w:rPr>
            </w:pPr>
            <w:r w:rsidRPr="00F67360">
              <w:rPr>
                <w:b/>
              </w:rPr>
              <w:t>В</w:t>
            </w:r>
            <w:proofErr w:type="gramStart"/>
            <w:r w:rsidRPr="00F67360">
              <w:rPr>
                <w:b/>
              </w:rPr>
              <w:t>2</w:t>
            </w:r>
            <w:proofErr w:type="gramEnd"/>
          </w:p>
        </w:tc>
        <w:tc>
          <w:tcPr>
            <w:tcW w:w="1634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  <w:rPr>
                <w:b/>
              </w:rPr>
            </w:pPr>
            <w:r w:rsidRPr="00F67360">
              <w:rPr>
                <w:b/>
              </w:rPr>
              <w:t>В</w:t>
            </w:r>
            <w:proofErr w:type="gramStart"/>
            <w:r w:rsidRPr="00F67360">
              <w:rPr>
                <w:b/>
              </w:rPr>
              <w:t>4</w:t>
            </w:r>
            <w:proofErr w:type="gramEnd"/>
          </w:p>
        </w:tc>
        <w:tc>
          <w:tcPr>
            <w:tcW w:w="1309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  <w:r w:rsidRPr="00F67360">
              <w:t>0.142</w:t>
            </w:r>
          </w:p>
        </w:tc>
        <w:tc>
          <w:tcPr>
            <w:tcW w:w="976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</w:p>
        </w:tc>
        <w:tc>
          <w:tcPr>
            <w:tcW w:w="1240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</w:p>
        </w:tc>
        <w:tc>
          <w:tcPr>
            <w:tcW w:w="935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</w:p>
        </w:tc>
      </w:tr>
      <w:tr w:rsidR="00F67360" w:rsidRPr="00F67360" w:rsidTr="00F67360">
        <w:trPr>
          <w:trHeight w:val="300"/>
        </w:trPr>
        <w:tc>
          <w:tcPr>
            <w:tcW w:w="1937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  <w:r w:rsidRPr="00F67360">
              <w:t>Итого</w:t>
            </w:r>
          </w:p>
        </w:tc>
        <w:tc>
          <w:tcPr>
            <w:tcW w:w="1540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  <w:rPr>
                <w:b/>
              </w:rPr>
            </w:pPr>
            <w:r w:rsidRPr="00F67360">
              <w:rPr>
                <w:b/>
              </w:rPr>
              <w:t>В3</w:t>
            </w:r>
          </w:p>
        </w:tc>
        <w:tc>
          <w:tcPr>
            <w:tcW w:w="1634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  <w:r w:rsidRPr="00F67360">
              <w:t>65.151</w:t>
            </w:r>
          </w:p>
        </w:tc>
        <w:tc>
          <w:tcPr>
            <w:tcW w:w="1309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</w:p>
        </w:tc>
        <w:tc>
          <w:tcPr>
            <w:tcW w:w="976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</w:p>
        </w:tc>
        <w:tc>
          <w:tcPr>
            <w:tcW w:w="1240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</w:p>
        </w:tc>
        <w:tc>
          <w:tcPr>
            <w:tcW w:w="935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</w:p>
        </w:tc>
      </w:tr>
      <w:tr w:rsidR="00F67360" w:rsidRPr="00F67360" w:rsidTr="00F67360">
        <w:trPr>
          <w:trHeight w:val="300"/>
        </w:trPr>
        <w:tc>
          <w:tcPr>
            <w:tcW w:w="1937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</w:p>
        </w:tc>
        <w:tc>
          <w:tcPr>
            <w:tcW w:w="1540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</w:p>
        </w:tc>
        <w:tc>
          <w:tcPr>
            <w:tcW w:w="1634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</w:p>
        </w:tc>
        <w:tc>
          <w:tcPr>
            <w:tcW w:w="1309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</w:p>
        </w:tc>
        <w:tc>
          <w:tcPr>
            <w:tcW w:w="976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</w:p>
        </w:tc>
        <w:tc>
          <w:tcPr>
            <w:tcW w:w="1240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</w:p>
        </w:tc>
        <w:tc>
          <w:tcPr>
            <w:tcW w:w="935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</w:p>
        </w:tc>
      </w:tr>
      <w:tr w:rsidR="00F67360" w:rsidRPr="00F67360" w:rsidTr="00F67360">
        <w:trPr>
          <w:trHeight w:val="288"/>
        </w:trPr>
        <w:tc>
          <w:tcPr>
            <w:tcW w:w="1937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  <w:rPr>
                <w:i/>
                <w:iCs/>
              </w:rPr>
            </w:pPr>
          </w:p>
        </w:tc>
        <w:tc>
          <w:tcPr>
            <w:tcW w:w="1540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  <w:rPr>
                <w:i/>
                <w:iCs/>
              </w:rPr>
            </w:pPr>
            <w:r w:rsidRPr="00F67360">
              <w:rPr>
                <w:i/>
                <w:iCs/>
              </w:rPr>
              <w:t>Коэффициенты</w:t>
            </w:r>
          </w:p>
        </w:tc>
        <w:tc>
          <w:tcPr>
            <w:tcW w:w="1634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  <w:rPr>
                <w:i/>
                <w:iCs/>
              </w:rPr>
            </w:pPr>
            <w:r w:rsidRPr="00F67360">
              <w:rPr>
                <w:i/>
                <w:iCs/>
              </w:rPr>
              <w:t>Стандартная ошибка</w:t>
            </w:r>
          </w:p>
        </w:tc>
        <w:tc>
          <w:tcPr>
            <w:tcW w:w="1309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  <w:rPr>
                <w:i/>
                <w:iCs/>
              </w:rPr>
            </w:pPr>
            <w:r w:rsidRPr="00F67360">
              <w:rPr>
                <w:i/>
                <w:iCs/>
              </w:rPr>
              <w:t>t-статистика</w:t>
            </w:r>
          </w:p>
        </w:tc>
        <w:tc>
          <w:tcPr>
            <w:tcW w:w="976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  <w:rPr>
                <w:i/>
                <w:iCs/>
              </w:rPr>
            </w:pPr>
            <w:r w:rsidRPr="00F67360">
              <w:rPr>
                <w:i/>
                <w:iCs/>
              </w:rPr>
              <w:t>P-Значение</w:t>
            </w:r>
          </w:p>
        </w:tc>
        <w:tc>
          <w:tcPr>
            <w:tcW w:w="1240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  <w:rPr>
                <w:i/>
                <w:iCs/>
              </w:rPr>
            </w:pPr>
            <w:r w:rsidRPr="00F67360">
              <w:rPr>
                <w:i/>
                <w:iCs/>
              </w:rPr>
              <w:t>Нижние 95%</w:t>
            </w:r>
          </w:p>
        </w:tc>
        <w:tc>
          <w:tcPr>
            <w:tcW w:w="935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  <w:rPr>
                <w:i/>
                <w:iCs/>
              </w:rPr>
            </w:pPr>
            <w:r w:rsidRPr="00F67360">
              <w:rPr>
                <w:i/>
                <w:iCs/>
              </w:rPr>
              <w:t>Верхние 95%</w:t>
            </w:r>
          </w:p>
        </w:tc>
      </w:tr>
      <w:tr w:rsidR="00F67360" w:rsidRPr="00F67360" w:rsidTr="00F67360">
        <w:trPr>
          <w:trHeight w:val="288"/>
        </w:trPr>
        <w:tc>
          <w:tcPr>
            <w:tcW w:w="1937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  <w:r w:rsidRPr="00F67360">
              <w:t>Y-пересечение</w:t>
            </w:r>
          </w:p>
        </w:tc>
        <w:tc>
          <w:tcPr>
            <w:tcW w:w="1540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  <w:r w:rsidRPr="00F67360">
              <w:t>4.565</w:t>
            </w:r>
          </w:p>
        </w:tc>
        <w:tc>
          <w:tcPr>
            <w:tcW w:w="1634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  <w:r w:rsidRPr="00F67360">
              <w:t>0.207</w:t>
            </w:r>
          </w:p>
        </w:tc>
        <w:tc>
          <w:tcPr>
            <w:tcW w:w="1309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  <w:r w:rsidRPr="00F67360">
              <w:t>22.021</w:t>
            </w:r>
          </w:p>
        </w:tc>
        <w:tc>
          <w:tcPr>
            <w:tcW w:w="976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  <w:r w:rsidRPr="00F67360">
              <w:t>0.000</w:t>
            </w:r>
          </w:p>
        </w:tc>
        <w:tc>
          <w:tcPr>
            <w:tcW w:w="1240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  <w:r w:rsidRPr="00F67360">
              <w:t>4.157</w:t>
            </w:r>
          </w:p>
        </w:tc>
        <w:tc>
          <w:tcPr>
            <w:tcW w:w="935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  <w:r w:rsidRPr="00F67360">
              <w:t>4.972</w:t>
            </w:r>
          </w:p>
        </w:tc>
      </w:tr>
      <w:tr w:rsidR="00F67360" w:rsidRPr="00F67360" w:rsidTr="00F67360">
        <w:trPr>
          <w:trHeight w:val="288"/>
        </w:trPr>
        <w:tc>
          <w:tcPr>
            <w:tcW w:w="1937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  <w:proofErr w:type="spellStart"/>
            <w:r w:rsidRPr="00F67360">
              <w:t>exper</w:t>
            </w:r>
            <w:proofErr w:type="spellEnd"/>
          </w:p>
        </w:tc>
        <w:tc>
          <w:tcPr>
            <w:tcW w:w="1540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  <w:rPr>
                <w:b/>
              </w:rPr>
            </w:pPr>
            <w:r w:rsidRPr="00F67360">
              <w:rPr>
                <w:b/>
              </w:rPr>
              <w:t>В</w:t>
            </w:r>
            <w:proofErr w:type="gramStart"/>
            <w:r w:rsidRPr="00F67360">
              <w:rPr>
                <w:b/>
              </w:rPr>
              <w:t>9</w:t>
            </w:r>
            <w:proofErr w:type="gramEnd"/>
          </w:p>
        </w:tc>
        <w:tc>
          <w:tcPr>
            <w:tcW w:w="1634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  <w:rPr>
                <w:b/>
              </w:rPr>
            </w:pPr>
            <w:r w:rsidRPr="00F67360">
              <w:rPr>
                <w:b/>
              </w:rPr>
              <w:t>В10</w:t>
            </w:r>
          </w:p>
        </w:tc>
        <w:tc>
          <w:tcPr>
            <w:tcW w:w="1309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  <w:r w:rsidRPr="00F67360">
              <w:t>3.670</w:t>
            </w:r>
          </w:p>
        </w:tc>
        <w:tc>
          <w:tcPr>
            <w:tcW w:w="976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  <w:r w:rsidRPr="00F67360">
              <w:t>0.000</w:t>
            </w:r>
          </w:p>
        </w:tc>
        <w:tc>
          <w:tcPr>
            <w:tcW w:w="1240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  <w:r w:rsidRPr="00F67360">
              <w:t>0.036</w:t>
            </w:r>
          </w:p>
        </w:tc>
        <w:tc>
          <w:tcPr>
            <w:tcW w:w="935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  <w:r w:rsidRPr="00F67360">
              <w:t>0.119</w:t>
            </w:r>
          </w:p>
        </w:tc>
      </w:tr>
      <w:tr w:rsidR="00F67360" w:rsidRPr="00F67360" w:rsidTr="00F67360">
        <w:trPr>
          <w:trHeight w:val="288"/>
        </w:trPr>
        <w:tc>
          <w:tcPr>
            <w:tcW w:w="1937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  <w:proofErr w:type="spellStart"/>
            <w:r w:rsidRPr="00F67360">
              <w:t>expersq</w:t>
            </w:r>
            <w:proofErr w:type="spellEnd"/>
          </w:p>
        </w:tc>
        <w:tc>
          <w:tcPr>
            <w:tcW w:w="1540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  <w:r w:rsidRPr="00F67360">
              <w:t>-0.002</w:t>
            </w:r>
          </w:p>
        </w:tc>
        <w:tc>
          <w:tcPr>
            <w:tcW w:w="1634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  <w:r w:rsidRPr="00F67360">
              <w:t>0.001</w:t>
            </w:r>
          </w:p>
        </w:tc>
        <w:tc>
          <w:tcPr>
            <w:tcW w:w="1309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  <w:r w:rsidRPr="00F67360">
              <w:t>-1.977</w:t>
            </w:r>
          </w:p>
        </w:tc>
        <w:tc>
          <w:tcPr>
            <w:tcW w:w="976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  <w:r w:rsidRPr="00F67360">
              <w:t>0.049</w:t>
            </w:r>
          </w:p>
        </w:tc>
        <w:tc>
          <w:tcPr>
            <w:tcW w:w="1240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  <w:r w:rsidRPr="00F67360">
              <w:t>-0.004</w:t>
            </w:r>
          </w:p>
        </w:tc>
        <w:tc>
          <w:tcPr>
            <w:tcW w:w="935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  <w:r w:rsidRPr="00F67360">
              <w:t>0.000</w:t>
            </w:r>
          </w:p>
        </w:tc>
      </w:tr>
      <w:tr w:rsidR="00F67360" w:rsidRPr="00F67360" w:rsidTr="00F67360">
        <w:trPr>
          <w:trHeight w:val="288"/>
        </w:trPr>
        <w:tc>
          <w:tcPr>
            <w:tcW w:w="1937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  <w:proofErr w:type="spellStart"/>
            <w:r w:rsidRPr="00F67360">
              <w:t>married</w:t>
            </w:r>
            <w:proofErr w:type="spellEnd"/>
          </w:p>
        </w:tc>
        <w:tc>
          <w:tcPr>
            <w:tcW w:w="1540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  <w:r w:rsidRPr="00F67360">
              <w:t>0.267</w:t>
            </w:r>
          </w:p>
        </w:tc>
        <w:tc>
          <w:tcPr>
            <w:tcW w:w="1634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  <w:r w:rsidRPr="00F67360">
              <w:t>0.047</w:t>
            </w:r>
          </w:p>
        </w:tc>
        <w:tc>
          <w:tcPr>
            <w:tcW w:w="1309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  <w:r w:rsidRPr="00F67360">
              <w:t>5.679</w:t>
            </w:r>
          </w:p>
        </w:tc>
        <w:tc>
          <w:tcPr>
            <w:tcW w:w="976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  <w:r w:rsidRPr="00F67360">
              <w:t>0.000</w:t>
            </w:r>
          </w:p>
        </w:tc>
        <w:tc>
          <w:tcPr>
            <w:tcW w:w="1240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  <w:r w:rsidRPr="00F67360">
              <w:t>0.175</w:t>
            </w:r>
          </w:p>
        </w:tc>
        <w:tc>
          <w:tcPr>
            <w:tcW w:w="935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  <w:r w:rsidRPr="00F67360">
              <w:t>0.360</w:t>
            </w:r>
          </w:p>
        </w:tc>
      </w:tr>
      <w:tr w:rsidR="00F67360" w:rsidRPr="00F67360" w:rsidTr="00F67360">
        <w:trPr>
          <w:trHeight w:val="288"/>
        </w:trPr>
        <w:tc>
          <w:tcPr>
            <w:tcW w:w="1937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  <w:proofErr w:type="spellStart"/>
            <w:r w:rsidRPr="00F67360">
              <w:t>educ</w:t>
            </w:r>
            <w:proofErr w:type="spellEnd"/>
          </w:p>
        </w:tc>
        <w:tc>
          <w:tcPr>
            <w:tcW w:w="1540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  <w:r w:rsidRPr="00F67360">
              <w:t>0.085</w:t>
            </w:r>
          </w:p>
        </w:tc>
        <w:tc>
          <w:tcPr>
            <w:tcW w:w="1634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  <w:r w:rsidRPr="00F67360">
              <w:t>0.011</w:t>
            </w:r>
          </w:p>
        </w:tc>
        <w:tc>
          <w:tcPr>
            <w:tcW w:w="1309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  <w:r w:rsidRPr="00F67360">
              <w:t>7.930</w:t>
            </w:r>
          </w:p>
        </w:tc>
        <w:tc>
          <w:tcPr>
            <w:tcW w:w="976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  <w:r w:rsidRPr="00F67360">
              <w:t>0.000</w:t>
            </w:r>
          </w:p>
        </w:tc>
        <w:tc>
          <w:tcPr>
            <w:tcW w:w="1240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  <w:r w:rsidRPr="00F67360">
              <w:t>0.064</w:t>
            </w:r>
          </w:p>
        </w:tc>
        <w:tc>
          <w:tcPr>
            <w:tcW w:w="935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  <w:r w:rsidRPr="00F67360">
              <w:t>0.106</w:t>
            </w:r>
          </w:p>
        </w:tc>
      </w:tr>
      <w:tr w:rsidR="00F67360" w:rsidRPr="00F67360" w:rsidTr="00F67360">
        <w:trPr>
          <w:trHeight w:val="300"/>
        </w:trPr>
        <w:tc>
          <w:tcPr>
            <w:tcW w:w="1937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  <w:proofErr w:type="spellStart"/>
            <w:r w:rsidRPr="00F67360">
              <w:t>black</w:t>
            </w:r>
            <w:proofErr w:type="spellEnd"/>
          </w:p>
        </w:tc>
        <w:tc>
          <w:tcPr>
            <w:tcW w:w="1540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  <w:r w:rsidRPr="00F67360">
              <w:t>-0.090</w:t>
            </w:r>
          </w:p>
        </w:tc>
        <w:tc>
          <w:tcPr>
            <w:tcW w:w="1634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  <w:r w:rsidRPr="00F67360">
              <w:t>0.078</w:t>
            </w:r>
          </w:p>
        </w:tc>
        <w:tc>
          <w:tcPr>
            <w:tcW w:w="1309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  <w:r w:rsidRPr="00F67360">
              <w:t>-1.162</w:t>
            </w:r>
          </w:p>
        </w:tc>
        <w:tc>
          <w:tcPr>
            <w:tcW w:w="976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  <w:r w:rsidRPr="00F67360">
              <w:t>0.246</w:t>
            </w:r>
          </w:p>
        </w:tc>
        <w:tc>
          <w:tcPr>
            <w:tcW w:w="1240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  <w:r w:rsidRPr="00F67360">
              <w:t>-0.243</w:t>
            </w:r>
          </w:p>
        </w:tc>
        <w:tc>
          <w:tcPr>
            <w:tcW w:w="935" w:type="dxa"/>
            <w:noWrap/>
            <w:vAlign w:val="center"/>
            <w:hideMark/>
          </w:tcPr>
          <w:p w:rsidR="00F67360" w:rsidRPr="00F67360" w:rsidRDefault="00F67360" w:rsidP="00F67360">
            <w:pPr>
              <w:jc w:val="center"/>
            </w:pPr>
            <w:r w:rsidRPr="00F67360">
              <w:t>0.063</w:t>
            </w:r>
          </w:p>
        </w:tc>
      </w:tr>
    </w:tbl>
    <w:p w:rsidR="00F67360" w:rsidRDefault="00F67360" w:rsidP="00F67360">
      <w:pPr>
        <w:pStyle w:val="a7"/>
      </w:pPr>
      <w:r>
        <w:t>Вставьте пропущенные числа на месте пропусков (округляйте ответ до 3 знака после запятой):</w:t>
      </w:r>
    </w:p>
    <w:p w:rsidR="00F67360" w:rsidRPr="00FA20DE" w:rsidRDefault="00F67360" w:rsidP="00F67360">
      <w:pPr>
        <w:pStyle w:val="a7"/>
        <w:rPr>
          <w:b/>
        </w:rPr>
      </w:pPr>
      <w:r w:rsidRPr="00FA20DE">
        <w:rPr>
          <w:b/>
        </w:rPr>
        <w:t>В</w:t>
      </w:r>
      <w:proofErr w:type="gramStart"/>
      <w:r w:rsidRPr="00FA20DE">
        <w:rPr>
          <w:b/>
        </w:rPr>
        <w:t>1</w:t>
      </w:r>
      <w:proofErr w:type="gramEnd"/>
      <w:r>
        <w:rPr>
          <w:b/>
        </w:rPr>
        <w:t>=</w:t>
      </w:r>
    </w:p>
    <w:p w:rsidR="00F67360" w:rsidRPr="00FA20DE" w:rsidRDefault="00F67360" w:rsidP="00F67360">
      <w:pPr>
        <w:pStyle w:val="a7"/>
        <w:rPr>
          <w:b/>
        </w:rPr>
      </w:pPr>
      <w:r w:rsidRPr="00FA20DE">
        <w:rPr>
          <w:b/>
        </w:rPr>
        <w:t>В</w:t>
      </w:r>
      <w:proofErr w:type="gramStart"/>
      <w:r w:rsidRPr="00FA20DE">
        <w:rPr>
          <w:b/>
        </w:rPr>
        <w:t>2</w:t>
      </w:r>
      <w:proofErr w:type="gramEnd"/>
      <w:r>
        <w:rPr>
          <w:b/>
        </w:rPr>
        <w:t>=</w:t>
      </w:r>
    </w:p>
    <w:p w:rsidR="00F67360" w:rsidRPr="00FA20DE" w:rsidRDefault="00F67360" w:rsidP="00F67360">
      <w:pPr>
        <w:pStyle w:val="a7"/>
        <w:rPr>
          <w:b/>
        </w:rPr>
      </w:pPr>
      <w:r w:rsidRPr="00FA20DE">
        <w:rPr>
          <w:b/>
        </w:rPr>
        <w:t>В3</w:t>
      </w:r>
      <w:r>
        <w:rPr>
          <w:b/>
        </w:rPr>
        <w:t>=</w:t>
      </w:r>
    </w:p>
    <w:p w:rsidR="00F67360" w:rsidRPr="00FA20DE" w:rsidRDefault="00F67360" w:rsidP="00F67360">
      <w:pPr>
        <w:pStyle w:val="a7"/>
        <w:rPr>
          <w:b/>
        </w:rPr>
      </w:pPr>
      <w:r w:rsidRPr="00FA20DE">
        <w:rPr>
          <w:b/>
        </w:rPr>
        <w:t>В</w:t>
      </w:r>
      <w:proofErr w:type="gramStart"/>
      <w:r w:rsidRPr="00FA20DE">
        <w:rPr>
          <w:b/>
        </w:rPr>
        <w:t>4</w:t>
      </w:r>
      <w:proofErr w:type="gramEnd"/>
      <w:r>
        <w:rPr>
          <w:b/>
        </w:rPr>
        <w:t>=</w:t>
      </w:r>
    </w:p>
    <w:p w:rsidR="00F67360" w:rsidRPr="00FA20DE" w:rsidRDefault="00F67360" w:rsidP="00F67360">
      <w:pPr>
        <w:pStyle w:val="a7"/>
        <w:rPr>
          <w:b/>
        </w:rPr>
      </w:pPr>
      <w:r w:rsidRPr="00FA20DE">
        <w:rPr>
          <w:b/>
        </w:rPr>
        <w:t>В5</w:t>
      </w:r>
      <w:r>
        <w:rPr>
          <w:b/>
        </w:rPr>
        <w:t>=</w:t>
      </w:r>
    </w:p>
    <w:p w:rsidR="00F67360" w:rsidRPr="00FA20DE" w:rsidRDefault="00F67360" w:rsidP="00F67360">
      <w:pPr>
        <w:pStyle w:val="a7"/>
        <w:rPr>
          <w:b/>
        </w:rPr>
      </w:pPr>
      <w:r w:rsidRPr="00FA20DE">
        <w:rPr>
          <w:b/>
        </w:rPr>
        <w:t>В</w:t>
      </w:r>
      <w:proofErr w:type="gramStart"/>
      <w:r w:rsidRPr="00FA20DE">
        <w:rPr>
          <w:b/>
        </w:rPr>
        <w:t>6</w:t>
      </w:r>
      <w:proofErr w:type="gramEnd"/>
      <w:r>
        <w:rPr>
          <w:b/>
        </w:rPr>
        <w:t>=</w:t>
      </w:r>
    </w:p>
    <w:p w:rsidR="00F67360" w:rsidRPr="00FA20DE" w:rsidRDefault="00F67360" w:rsidP="00F67360">
      <w:pPr>
        <w:pStyle w:val="a7"/>
        <w:rPr>
          <w:b/>
        </w:rPr>
      </w:pPr>
      <w:r w:rsidRPr="00FA20DE">
        <w:rPr>
          <w:b/>
        </w:rPr>
        <w:t>В</w:t>
      </w:r>
      <w:proofErr w:type="gramStart"/>
      <w:r w:rsidRPr="00FA20DE">
        <w:rPr>
          <w:b/>
        </w:rPr>
        <w:t>7</w:t>
      </w:r>
      <w:proofErr w:type="gramEnd"/>
      <w:r>
        <w:rPr>
          <w:b/>
        </w:rPr>
        <w:t>=</w:t>
      </w:r>
    </w:p>
    <w:p w:rsidR="00F67360" w:rsidRPr="00FA20DE" w:rsidRDefault="00F67360" w:rsidP="00F67360">
      <w:pPr>
        <w:pStyle w:val="a7"/>
        <w:rPr>
          <w:b/>
        </w:rPr>
      </w:pPr>
      <w:r w:rsidRPr="00FA20DE">
        <w:rPr>
          <w:b/>
        </w:rPr>
        <w:t>В8</w:t>
      </w:r>
      <w:r>
        <w:rPr>
          <w:b/>
        </w:rPr>
        <w:t>=</w:t>
      </w:r>
    </w:p>
    <w:p w:rsidR="00F67360" w:rsidRPr="00FA20DE" w:rsidRDefault="00F67360" w:rsidP="00F67360">
      <w:pPr>
        <w:pStyle w:val="a7"/>
        <w:rPr>
          <w:b/>
        </w:rPr>
      </w:pPr>
      <w:r w:rsidRPr="00FA20DE">
        <w:rPr>
          <w:b/>
        </w:rPr>
        <w:t>В</w:t>
      </w:r>
      <w:proofErr w:type="gramStart"/>
      <w:r w:rsidRPr="00FA20DE">
        <w:rPr>
          <w:b/>
        </w:rPr>
        <w:t>9</w:t>
      </w:r>
      <w:proofErr w:type="gramEnd"/>
      <w:r>
        <w:rPr>
          <w:b/>
        </w:rPr>
        <w:t>=</w:t>
      </w:r>
    </w:p>
    <w:p w:rsidR="00D65DA5" w:rsidRDefault="00F67360" w:rsidP="00F67360">
      <w:pPr>
        <w:pStyle w:val="a7"/>
        <w:rPr>
          <w:b/>
        </w:rPr>
      </w:pPr>
      <w:r w:rsidRPr="00FA20DE">
        <w:rPr>
          <w:b/>
        </w:rPr>
        <w:t>В10</w:t>
      </w:r>
      <w:r>
        <w:rPr>
          <w:b/>
        </w:rPr>
        <w:t>=</w:t>
      </w:r>
    </w:p>
    <w:p w:rsidR="00F43B36" w:rsidRDefault="00F43B36">
      <w:pPr>
        <w:rPr>
          <w:b/>
        </w:rPr>
      </w:pPr>
    </w:p>
    <w:p w:rsidR="00194A84" w:rsidRPr="008C1F3D" w:rsidRDefault="009046F0">
      <w:pPr>
        <w:rPr>
          <w:b/>
          <w:u w:val="single"/>
        </w:rPr>
      </w:pPr>
      <w:r w:rsidRPr="008C1F3D">
        <w:rPr>
          <w:b/>
          <w:u w:val="single"/>
        </w:rPr>
        <w:t>Задача 2.</w:t>
      </w:r>
    </w:p>
    <w:p w:rsidR="00AD7186" w:rsidRDefault="00AF7EFC" w:rsidP="00090EB2">
      <w:r>
        <w:t xml:space="preserve">По опросам </w:t>
      </w:r>
      <w:r w:rsidR="001136F6">
        <w:t>женщин возраста 18-45 лет была оценена следующая модель для различных вариантов выборок (оценк</w:t>
      </w:r>
      <w:r w:rsidR="00CB6525">
        <w:t>и моделей представлены в таблице, все коэф</w:t>
      </w:r>
      <w:r w:rsidR="00AB798D">
        <w:t>ф</w:t>
      </w:r>
      <w:r w:rsidR="00CB6525">
        <w:t>ициенты значимы на 10%-ом уровне значимости</w:t>
      </w:r>
      <w:r w:rsidR="001136F6">
        <w:t>):</w:t>
      </w:r>
    </w:p>
    <w:p w:rsidR="00AF7EFC" w:rsidRDefault="00AF7EF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  <w:lang w:val="en-US"/>
              </w:rPr>
              <m:t>ild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marst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ag</m:t>
            </m:r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B798D">
        <w:rPr>
          <w:rFonts w:eastAsiaTheme="minorEastAsia"/>
        </w:rPr>
        <w:t>,</w:t>
      </w:r>
    </w:p>
    <w:p w:rsidR="00AB798D" w:rsidRDefault="00AB798D" w:rsidP="00AB798D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  <w:lang w:val="en-US"/>
              </w:rPr>
              <m:t>ild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количество детей младше 18 лет,</w:t>
      </w:r>
    </w:p>
    <w:p w:rsidR="00AB798D" w:rsidRDefault="00AB798D" w:rsidP="00AB798D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marst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бинарная переменная (1-если женщина замужем, 0 – иначе),</w:t>
      </w:r>
    </w:p>
    <w:p w:rsidR="00AB798D" w:rsidRPr="001136F6" w:rsidRDefault="00AB798D" w:rsidP="00AB798D">
      <w:pPr>
        <w:spacing w:after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age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возраст женщины.</w:t>
      </w:r>
    </w:p>
    <w:tbl>
      <w:tblPr>
        <w:tblStyle w:val="a3"/>
        <w:tblW w:w="7808" w:type="dxa"/>
        <w:tblLook w:val="04A0" w:firstRow="1" w:lastRow="0" w:firstColumn="1" w:lastColumn="0" w:noHBand="0" w:noVBand="1"/>
      </w:tblPr>
      <w:tblGrid>
        <w:gridCol w:w="392"/>
        <w:gridCol w:w="2370"/>
        <w:gridCol w:w="812"/>
        <w:gridCol w:w="811"/>
        <w:gridCol w:w="823"/>
        <w:gridCol w:w="847"/>
        <w:gridCol w:w="940"/>
        <w:gridCol w:w="813"/>
      </w:tblGrid>
      <w:tr w:rsidR="00952A96" w:rsidRPr="004E4EDB" w:rsidTr="00952A96">
        <w:tc>
          <w:tcPr>
            <w:tcW w:w="392" w:type="dxa"/>
          </w:tcPr>
          <w:p w:rsidR="00952A96" w:rsidRPr="004E4EDB" w:rsidRDefault="00952A96" w:rsidP="00090EB2">
            <w:pPr>
              <w:ind w:left="-142"/>
            </w:pPr>
          </w:p>
        </w:tc>
        <w:tc>
          <w:tcPr>
            <w:tcW w:w="2370" w:type="dxa"/>
          </w:tcPr>
          <w:p w:rsidR="00952A96" w:rsidRPr="004E4EDB" w:rsidRDefault="00952A96" w:rsidP="00090EB2">
            <w:pPr>
              <w:ind w:left="-142"/>
            </w:pPr>
          </w:p>
        </w:tc>
        <w:tc>
          <w:tcPr>
            <w:tcW w:w="812" w:type="dxa"/>
          </w:tcPr>
          <w:p w:rsidR="00952A96" w:rsidRPr="004E4EDB" w:rsidRDefault="00952A9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β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11" w:type="dxa"/>
          </w:tcPr>
          <w:p w:rsidR="00952A96" w:rsidRPr="004E4EDB" w:rsidRDefault="00952A96"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β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3" w:type="dxa"/>
          </w:tcPr>
          <w:p w:rsidR="00952A96" w:rsidRPr="004E4EDB" w:rsidRDefault="00952A96"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β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7" w:type="dxa"/>
          </w:tcPr>
          <w:p w:rsidR="00952A96" w:rsidRPr="004E4EDB" w:rsidRDefault="00952A96">
            <w:pPr>
              <w:rPr>
                <w:rFonts w:ascii="Calibri" w:eastAsia="Calibri" w:hAnsi="Calibri" w:cs="Times New Roman"/>
                <w:lang w:val="en-US"/>
              </w:rPr>
            </w:pPr>
            <w:r w:rsidRPr="004E4EDB">
              <w:rPr>
                <w:rFonts w:ascii="Calibri" w:eastAsia="Calibri" w:hAnsi="Calibri" w:cs="Times New Roman"/>
                <w:lang w:val="en-US"/>
              </w:rPr>
              <w:t>ESS</w:t>
            </w:r>
          </w:p>
        </w:tc>
        <w:tc>
          <w:tcPr>
            <w:tcW w:w="940" w:type="dxa"/>
          </w:tcPr>
          <w:p w:rsidR="00952A96" w:rsidRPr="004E4EDB" w:rsidRDefault="00952A96">
            <w:pPr>
              <w:rPr>
                <w:rFonts w:ascii="Calibri" w:eastAsia="Calibri" w:hAnsi="Calibri" w:cs="Times New Roman"/>
                <w:lang w:val="en-US"/>
              </w:rPr>
            </w:pPr>
            <w:r w:rsidRPr="004E4EDB">
              <w:rPr>
                <w:rFonts w:ascii="Calibri" w:eastAsia="Calibri" w:hAnsi="Calibri" w:cs="Times New Roman"/>
                <w:lang w:val="en-US"/>
              </w:rPr>
              <w:t>RSS</w:t>
            </w:r>
          </w:p>
        </w:tc>
        <w:tc>
          <w:tcPr>
            <w:tcW w:w="813" w:type="dxa"/>
          </w:tcPr>
          <w:p w:rsidR="00952A96" w:rsidRPr="00455B8D" w:rsidRDefault="00952A96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N</w:t>
            </w:r>
          </w:p>
        </w:tc>
      </w:tr>
      <w:tr w:rsidR="00952A96" w:rsidRPr="004E4EDB" w:rsidTr="00952A96">
        <w:tc>
          <w:tcPr>
            <w:tcW w:w="392" w:type="dxa"/>
          </w:tcPr>
          <w:p w:rsidR="00952A96" w:rsidRPr="00952A96" w:rsidRDefault="00952A96" w:rsidP="00307AE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70" w:type="dxa"/>
          </w:tcPr>
          <w:p w:rsidR="00952A96" w:rsidRPr="004E4EDB" w:rsidRDefault="00952A96" w:rsidP="00307AE1">
            <w:r w:rsidRPr="004E4EDB">
              <w:t xml:space="preserve">Для  самых молодых женщин </w:t>
            </w:r>
          </w:p>
        </w:tc>
        <w:tc>
          <w:tcPr>
            <w:tcW w:w="812" w:type="dxa"/>
          </w:tcPr>
          <w:p w:rsidR="00952A96" w:rsidRPr="004E4EDB" w:rsidRDefault="00952A96">
            <w:r>
              <w:t>-1,27</w:t>
            </w:r>
          </w:p>
        </w:tc>
        <w:tc>
          <w:tcPr>
            <w:tcW w:w="811" w:type="dxa"/>
          </w:tcPr>
          <w:p w:rsidR="00952A96" w:rsidRPr="004E4EDB" w:rsidRDefault="00952A96">
            <w:r>
              <w:t>0,49</w:t>
            </w:r>
          </w:p>
        </w:tc>
        <w:tc>
          <w:tcPr>
            <w:tcW w:w="823" w:type="dxa"/>
          </w:tcPr>
          <w:p w:rsidR="00952A96" w:rsidRPr="004E4EDB" w:rsidRDefault="00952A96">
            <w:r>
              <w:t>0,06</w:t>
            </w:r>
          </w:p>
        </w:tc>
        <w:tc>
          <w:tcPr>
            <w:tcW w:w="847" w:type="dxa"/>
          </w:tcPr>
          <w:p w:rsidR="00952A96" w:rsidRPr="004E4EDB" w:rsidRDefault="00952A96">
            <w:r>
              <w:t>102,54</w:t>
            </w:r>
          </w:p>
        </w:tc>
        <w:tc>
          <w:tcPr>
            <w:tcW w:w="940" w:type="dxa"/>
          </w:tcPr>
          <w:p w:rsidR="00952A96" w:rsidRPr="004E4EDB" w:rsidRDefault="00952A96">
            <w:r>
              <w:t>289,51</w:t>
            </w:r>
          </w:p>
        </w:tc>
        <w:tc>
          <w:tcPr>
            <w:tcW w:w="813" w:type="dxa"/>
          </w:tcPr>
          <w:p w:rsidR="00952A96" w:rsidRPr="00455B8D" w:rsidRDefault="00952A96">
            <w:pPr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</w:tr>
      <w:tr w:rsidR="00952A96" w:rsidRPr="004E4EDB" w:rsidTr="00952A96">
        <w:tc>
          <w:tcPr>
            <w:tcW w:w="392" w:type="dxa"/>
          </w:tcPr>
          <w:p w:rsidR="00952A96" w:rsidRPr="00952A96" w:rsidRDefault="00952A96" w:rsidP="00307AE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70" w:type="dxa"/>
          </w:tcPr>
          <w:p w:rsidR="00952A96" w:rsidRPr="004E4EDB" w:rsidRDefault="00952A96" w:rsidP="00307AE1">
            <w:r w:rsidRPr="004E4EDB">
              <w:t>Для</w:t>
            </w:r>
            <w:r>
              <w:t xml:space="preserve">  женщин наибольшего возраста</w:t>
            </w:r>
          </w:p>
        </w:tc>
        <w:tc>
          <w:tcPr>
            <w:tcW w:w="812" w:type="dxa"/>
          </w:tcPr>
          <w:p w:rsidR="00952A96" w:rsidRPr="004E4EDB" w:rsidRDefault="00952A96">
            <w:r>
              <w:t>6,13</w:t>
            </w:r>
          </w:p>
        </w:tc>
        <w:tc>
          <w:tcPr>
            <w:tcW w:w="811" w:type="dxa"/>
          </w:tcPr>
          <w:p w:rsidR="00952A96" w:rsidRPr="004E4EDB" w:rsidRDefault="00952A96">
            <w:r>
              <w:t>0,39</w:t>
            </w:r>
          </w:p>
        </w:tc>
        <w:tc>
          <w:tcPr>
            <w:tcW w:w="823" w:type="dxa"/>
          </w:tcPr>
          <w:p w:rsidR="00952A96" w:rsidRPr="004E4EDB" w:rsidRDefault="00952A96">
            <w:r>
              <w:t>-0,13</w:t>
            </w:r>
          </w:p>
        </w:tc>
        <w:tc>
          <w:tcPr>
            <w:tcW w:w="847" w:type="dxa"/>
          </w:tcPr>
          <w:p w:rsidR="00952A96" w:rsidRPr="004E4EDB" w:rsidRDefault="00952A96">
            <w:r>
              <w:t>105,71</w:t>
            </w:r>
          </w:p>
        </w:tc>
        <w:tc>
          <w:tcPr>
            <w:tcW w:w="940" w:type="dxa"/>
          </w:tcPr>
          <w:p w:rsidR="00952A96" w:rsidRPr="004E4EDB" w:rsidRDefault="00952A96">
            <w:r>
              <w:t>544,29</w:t>
            </w:r>
          </w:p>
        </w:tc>
        <w:tc>
          <w:tcPr>
            <w:tcW w:w="813" w:type="dxa"/>
          </w:tcPr>
          <w:p w:rsidR="00952A96" w:rsidRPr="00455B8D" w:rsidRDefault="00952A96">
            <w:pPr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</w:tr>
      <w:tr w:rsidR="00952A96" w:rsidRPr="004E4EDB" w:rsidTr="00952A96">
        <w:tc>
          <w:tcPr>
            <w:tcW w:w="392" w:type="dxa"/>
          </w:tcPr>
          <w:p w:rsidR="00952A96" w:rsidRPr="00952A96" w:rsidRDefault="00952A96" w:rsidP="00455B8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70" w:type="dxa"/>
          </w:tcPr>
          <w:p w:rsidR="00952A96" w:rsidRPr="004E4EDB" w:rsidRDefault="00952A96" w:rsidP="00455B8D">
            <w:r>
              <w:t>Для женщин с высшим образованием</w:t>
            </w:r>
          </w:p>
        </w:tc>
        <w:tc>
          <w:tcPr>
            <w:tcW w:w="812" w:type="dxa"/>
          </w:tcPr>
          <w:p w:rsidR="00952A96" w:rsidRPr="00455B8D" w:rsidRDefault="00952A96">
            <w:pPr>
              <w:rPr>
                <w:lang w:val="en-US"/>
              </w:rPr>
            </w:pPr>
            <w:r>
              <w:rPr>
                <w:lang w:val="en-US"/>
              </w:rPr>
              <w:t>-0,43</w:t>
            </w:r>
          </w:p>
        </w:tc>
        <w:tc>
          <w:tcPr>
            <w:tcW w:w="811" w:type="dxa"/>
          </w:tcPr>
          <w:p w:rsidR="00952A96" w:rsidRPr="00455B8D" w:rsidRDefault="00952A96">
            <w:pPr>
              <w:rPr>
                <w:lang w:val="en-US"/>
              </w:rPr>
            </w:pPr>
            <w:r>
              <w:rPr>
                <w:lang w:val="en-US"/>
              </w:rPr>
              <w:t>0,68</w:t>
            </w:r>
          </w:p>
        </w:tc>
        <w:tc>
          <w:tcPr>
            <w:tcW w:w="823" w:type="dxa"/>
          </w:tcPr>
          <w:p w:rsidR="00952A96" w:rsidRPr="00455B8D" w:rsidRDefault="00952A96">
            <w:pPr>
              <w:rPr>
                <w:lang w:val="en-US"/>
              </w:rPr>
            </w:pPr>
            <w:r>
              <w:rPr>
                <w:lang w:val="en-US"/>
              </w:rPr>
              <w:t>0,03</w:t>
            </w:r>
          </w:p>
        </w:tc>
        <w:tc>
          <w:tcPr>
            <w:tcW w:w="847" w:type="dxa"/>
          </w:tcPr>
          <w:p w:rsidR="00952A96" w:rsidRPr="00455B8D" w:rsidRDefault="00952A96">
            <w:pPr>
              <w:rPr>
                <w:lang w:val="en-US"/>
              </w:rPr>
            </w:pPr>
            <w:r>
              <w:rPr>
                <w:lang w:val="en-US"/>
              </w:rPr>
              <w:t>124,56</w:t>
            </w:r>
          </w:p>
        </w:tc>
        <w:tc>
          <w:tcPr>
            <w:tcW w:w="940" w:type="dxa"/>
          </w:tcPr>
          <w:p w:rsidR="00952A96" w:rsidRPr="00455B8D" w:rsidRDefault="00952A96">
            <w:pPr>
              <w:rPr>
                <w:lang w:val="en-US"/>
              </w:rPr>
            </w:pPr>
            <w:r>
              <w:rPr>
                <w:lang w:val="en-US"/>
              </w:rPr>
              <w:t>525,33</w:t>
            </w:r>
          </w:p>
        </w:tc>
        <w:tc>
          <w:tcPr>
            <w:tcW w:w="813" w:type="dxa"/>
          </w:tcPr>
          <w:p w:rsidR="00952A96" w:rsidRPr="00455B8D" w:rsidRDefault="00952A96">
            <w:pPr>
              <w:rPr>
                <w:lang w:val="en-US"/>
              </w:rPr>
            </w:pPr>
            <w:r>
              <w:rPr>
                <w:lang w:val="en-US"/>
              </w:rPr>
              <w:t>874</w:t>
            </w:r>
          </w:p>
        </w:tc>
      </w:tr>
      <w:tr w:rsidR="00952A96" w:rsidRPr="004E4EDB" w:rsidTr="00952A96">
        <w:tc>
          <w:tcPr>
            <w:tcW w:w="392" w:type="dxa"/>
          </w:tcPr>
          <w:p w:rsidR="00952A96" w:rsidRPr="00952A96" w:rsidRDefault="00952A96" w:rsidP="00455B8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70" w:type="dxa"/>
          </w:tcPr>
          <w:p w:rsidR="00952A96" w:rsidRPr="004E4EDB" w:rsidRDefault="00952A96" w:rsidP="00455B8D">
            <w:r>
              <w:t>Для женщин без высшего образования</w:t>
            </w:r>
          </w:p>
        </w:tc>
        <w:tc>
          <w:tcPr>
            <w:tcW w:w="812" w:type="dxa"/>
          </w:tcPr>
          <w:p w:rsidR="00952A96" w:rsidRPr="00455B8D" w:rsidRDefault="00952A96">
            <w:pPr>
              <w:rPr>
                <w:lang w:val="en-US"/>
              </w:rPr>
            </w:pPr>
            <w:r>
              <w:rPr>
                <w:lang w:val="en-US"/>
              </w:rPr>
              <w:t>0,19</w:t>
            </w:r>
          </w:p>
        </w:tc>
        <w:tc>
          <w:tcPr>
            <w:tcW w:w="811" w:type="dxa"/>
          </w:tcPr>
          <w:p w:rsidR="00952A96" w:rsidRPr="00455B8D" w:rsidRDefault="00952A96">
            <w:pPr>
              <w:rPr>
                <w:lang w:val="en-US"/>
              </w:rPr>
            </w:pPr>
            <w:r>
              <w:rPr>
                <w:lang w:val="en-US"/>
              </w:rPr>
              <w:t>0,69</w:t>
            </w:r>
          </w:p>
        </w:tc>
        <w:tc>
          <w:tcPr>
            <w:tcW w:w="823" w:type="dxa"/>
          </w:tcPr>
          <w:p w:rsidR="00952A96" w:rsidRPr="00455B8D" w:rsidRDefault="00952A96">
            <w:pPr>
              <w:rPr>
                <w:lang w:val="en-US"/>
              </w:rPr>
            </w:pPr>
            <w:r>
              <w:rPr>
                <w:lang w:val="en-US"/>
              </w:rPr>
              <w:t>0,007</w:t>
            </w:r>
          </w:p>
        </w:tc>
        <w:tc>
          <w:tcPr>
            <w:tcW w:w="847" w:type="dxa"/>
          </w:tcPr>
          <w:p w:rsidR="00952A96" w:rsidRPr="00052B95" w:rsidRDefault="00952A96">
            <w:pPr>
              <w:rPr>
                <w:lang w:val="en-US"/>
              </w:rPr>
            </w:pPr>
            <w:r>
              <w:rPr>
                <w:lang w:val="en-US"/>
              </w:rPr>
              <w:t>213,47</w:t>
            </w:r>
          </w:p>
        </w:tc>
        <w:tc>
          <w:tcPr>
            <w:tcW w:w="940" w:type="dxa"/>
          </w:tcPr>
          <w:p w:rsidR="00952A96" w:rsidRPr="00052B95" w:rsidRDefault="00952A96">
            <w:pPr>
              <w:rPr>
                <w:lang w:val="en-US"/>
              </w:rPr>
            </w:pPr>
            <w:r>
              <w:rPr>
                <w:lang w:val="en-US"/>
              </w:rPr>
              <w:t>1360,66</w:t>
            </w:r>
          </w:p>
        </w:tc>
        <w:tc>
          <w:tcPr>
            <w:tcW w:w="813" w:type="dxa"/>
          </w:tcPr>
          <w:p w:rsidR="00952A96" w:rsidRPr="00052B95" w:rsidRDefault="00952A96">
            <w:pPr>
              <w:rPr>
                <w:lang w:val="en-US"/>
              </w:rPr>
            </w:pPr>
            <w:r>
              <w:rPr>
                <w:lang w:val="en-US"/>
              </w:rPr>
              <w:t>1673</w:t>
            </w:r>
          </w:p>
        </w:tc>
      </w:tr>
      <w:tr w:rsidR="00952A96" w:rsidRPr="004E4EDB" w:rsidTr="00952A96">
        <w:tc>
          <w:tcPr>
            <w:tcW w:w="392" w:type="dxa"/>
          </w:tcPr>
          <w:p w:rsidR="00952A96" w:rsidRPr="00952A96" w:rsidRDefault="00952A96" w:rsidP="00307AE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70" w:type="dxa"/>
          </w:tcPr>
          <w:p w:rsidR="00952A96" w:rsidRPr="004E4EDB" w:rsidRDefault="00952A96" w:rsidP="00307AE1">
            <w:r>
              <w:t>Для всех женщин</w:t>
            </w:r>
          </w:p>
        </w:tc>
        <w:tc>
          <w:tcPr>
            <w:tcW w:w="812" w:type="dxa"/>
          </w:tcPr>
          <w:p w:rsidR="00952A96" w:rsidRPr="00075A65" w:rsidRDefault="00952A96">
            <w:pPr>
              <w:rPr>
                <w:lang w:val="en-US"/>
              </w:rPr>
            </w:pPr>
            <w:r>
              <w:rPr>
                <w:lang w:val="en-US"/>
              </w:rPr>
              <w:t>0,04</w:t>
            </w:r>
          </w:p>
        </w:tc>
        <w:tc>
          <w:tcPr>
            <w:tcW w:w="811" w:type="dxa"/>
          </w:tcPr>
          <w:p w:rsidR="00952A96" w:rsidRPr="00052B95" w:rsidRDefault="00952A96">
            <w:pPr>
              <w:rPr>
                <w:lang w:val="en-US"/>
              </w:rPr>
            </w:pPr>
            <w:r>
              <w:rPr>
                <w:lang w:val="en-US"/>
              </w:rPr>
              <w:t>0,67</w:t>
            </w:r>
          </w:p>
        </w:tc>
        <w:tc>
          <w:tcPr>
            <w:tcW w:w="823" w:type="dxa"/>
          </w:tcPr>
          <w:p w:rsidR="00952A96" w:rsidRPr="00052B95" w:rsidRDefault="00952A96">
            <w:pPr>
              <w:rPr>
                <w:lang w:val="en-US"/>
              </w:rPr>
            </w:pPr>
            <w:r>
              <w:rPr>
                <w:lang w:val="en-US"/>
              </w:rPr>
              <w:t>0,01</w:t>
            </w:r>
          </w:p>
        </w:tc>
        <w:tc>
          <w:tcPr>
            <w:tcW w:w="847" w:type="dxa"/>
          </w:tcPr>
          <w:p w:rsidR="00952A96" w:rsidRPr="00075A65" w:rsidRDefault="00952A96">
            <w:pPr>
              <w:rPr>
                <w:lang w:val="en-US"/>
              </w:rPr>
            </w:pPr>
            <w:r>
              <w:rPr>
                <w:lang w:val="en-US"/>
              </w:rPr>
              <w:t>328,67</w:t>
            </w:r>
          </w:p>
        </w:tc>
        <w:tc>
          <w:tcPr>
            <w:tcW w:w="940" w:type="dxa"/>
          </w:tcPr>
          <w:p w:rsidR="00952A96" w:rsidRPr="00075A65" w:rsidRDefault="00952A96">
            <w:pPr>
              <w:rPr>
                <w:lang w:val="en-US"/>
              </w:rPr>
            </w:pPr>
            <w:r>
              <w:rPr>
                <w:lang w:val="en-US"/>
              </w:rPr>
              <w:t>1896,52</w:t>
            </w:r>
          </w:p>
        </w:tc>
        <w:tc>
          <w:tcPr>
            <w:tcW w:w="813" w:type="dxa"/>
          </w:tcPr>
          <w:p w:rsidR="00952A96" w:rsidRPr="00075A65" w:rsidRDefault="00952A96">
            <w:pPr>
              <w:rPr>
                <w:lang w:val="en-US"/>
              </w:rPr>
            </w:pPr>
            <w:r>
              <w:rPr>
                <w:lang w:val="en-US"/>
              </w:rPr>
              <w:t>2548</w:t>
            </w:r>
          </w:p>
        </w:tc>
      </w:tr>
    </w:tbl>
    <w:p w:rsidR="009046F0" w:rsidRDefault="009046F0">
      <w:pPr>
        <w:rPr>
          <w:b/>
          <w:lang w:val="en-US"/>
        </w:rPr>
      </w:pPr>
    </w:p>
    <w:p w:rsidR="00CB6525" w:rsidRPr="00CB6525" w:rsidRDefault="00CB6525" w:rsidP="00CB6525">
      <w:pPr>
        <w:pStyle w:val="a7"/>
        <w:numPr>
          <w:ilvl w:val="0"/>
          <w:numId w:val="1"/>
        </w:numPr>
      </w:pPr>
      <w:r>
        <w:t xml:space="preserve">Для </w:t>
      </w:r>
      <w:r w:rsidRPr="00CB6525">
        <w:t>5</w:t>
      </w:r>
      <w:r w:rsidRPr="00127DBC">
        <w:t>-ой модели</w:t>
      </w:r>
      <w:r>
        <w:t xml:space="preserve"> (по всей выборке)</w:t>
      </w:r>
      <w:r w:rsidRPr="00127DBC">
        <w:t xml:space="preserve"> проинтерпретируйте коэффициент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β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;</w:t>
      </w:r>
    </w:p>
    <w:p w:rsidR="00CB6525" w:rsidRPr="00127DBC" w:rsidRDefault="00CB6525" w:rsidP="00CB6525">
      <w:pPr>
        <w:pStyle w:val="a7"/>
        <w:numPr>
          <w:ilvl w:val="0"/>
          <w:numId w:val="1"/>
        </w:numPr>
      </w:pPr>
      <w:r w:rsidRPr="00127DBC">
        <w:t xml:space="preserve">Определите на 5%-ом уровне значимости, можно ли использовать одну модель для </w:t>
      </w:r>
      <w:r>
        <w:t>женщин с высшим образованием и женщин без него</w:t>
      </w:r>
      <w:r w:rsidRPr="00127DBC">
        <w:t xml:space="preserve"> (выпишите </w:t>
      </w:r>
      <w:r w:rsidRPr="00CB6525">
        <w:rPr>
          <w:lang w:val="en-US"/>
        </w:rPr>
        <w:t>H</w:t>
      </w:r>
      <w:r w:rsidRPr="00127DBC">
        <w:t xml:space="preserve">0, </w:t>
      </w:r>
      <w:r w:rsidRPr="00CB6525">
        <w:rPr>
          <w:lang w:val="en-US"/>
        </w:rPr>
        <w:t>H</w:t>
      </w:r>
      <w:r w:rsidRPr="00127DBC">
        <w:t>1, найдите расчетную статистику, укажите ее распределение, найдите критическую статистику, сделайте выводы);</w:t>
      </w:r>
    </w:p>
    <w:p w:rsidR="00CB6525" w:rsidRDefault="00CB6525" w:rsidP="00CB6525">
      <w:pPr>
        <w:pStyle w:val="a7"/>
        <w:numPr>
          <w:ilvl w:val="0"/>
          <w:numId w:val="1"/>
        </w:numPr>
      </w:pPr>
      <w:r w:rsidRPr="00127DBC">
        <w:t>Исследователь п</w:t>
      </w:r>
      <w:r>
        <w:t>редположил, что дисперсия ошибок</w:t>
      </w:r>
      <w:r w:rsidRPr="00127DBC">
        <w:t xml:space="preserve"> модели возрастает с </w:t>
      </w:r>
      <w:r>
        <w:t>увеличением</w:t>
      </w:r>
      <w:r w:rsidRPr="00127DBC">
        <w:t xml:space="preserve"> </w:t>
      </w:r>
      <w:r>
        <w:t>возраста</w:t>
      </w:r>
      <w:r w:rsidRPr="00127DBC">
        <w:t xml:space="preserve">. Проверьте, есть ли в модели </w:t>
      </w:r>
      <w:proofErr w:type="spellStart"/>
      <w:r w:rsidRPr="00127DBC">
        <w:t>гетероскедастичность</w:t>
      </w:r>
      <w:proofErr w:type="spellEnd"/>
      <w:r w:rsidRPr="00127DBC">
        <w:t xml:space="preserve"> на 10% уровне значимости на основании соответствующего теста (выпишите </w:t>
      </w:r>
      <w:r w:rsidRPr="00127DBC">
        <w:rPr>
          <w:lang w:val="en-US"/>
        </w:rPr>
        <w:t>H</w:t>
      </w:r>
      <w:r w:rsidRPr="00127DBC">
        <w:t xml:space="preserve">0, </w:t>
      </w:r>
      <w:r w:rsidRPr="00127DBC">
        <w:rPr>
          <w:lang w:val="en-US"/>
        </w:rPr>
        <w:t>H</w:t>
      </w:r>
      <w:r w:rsidRPr="00127DBC">
        <w:t>1, найдите расчетную статистику, укажите ее распределение, найдите критическую статистику, сделайте выводы).</w:t>
      </w:r>
    </w:p>
    <w:p w:rsidR="00956BC6" w:rsidRDefault="00956BC6" w:rsidP="00956BC6">
      <w:pPr>
        <w:pStyle w:val="a7"/>
      </w:pPr>
    </w:p>
    <w:p w:rsidR="00956BC6" w:rsidRPr="008C1F3D" w:rsidRDefault="00956BC6" w:rsidP="00956BC6">
      <w:pPr>
        <w:pStyle w:val="a7"/>
        <w:ind w:left="0"/>
        <w:rPr>
          <w:b/>
          <w:u w:val="single"/>
        </w:rPr>
      </w:pPr>
      <w:r w:rsidRPr="008C1F3D">
        <w:rPr>
          <w:b/>
          <w:u w:val="single"/>
        </w:rPr>
        <w:t>Задача 3.</w:t>
      </w:r>
    </w:p>
    <w:p w:rsidR="00825604" w:rsidRDefault="00825604" w:rsidP="00956BC6">
      <w:pPr>
        <w:pStyle w:val="a7"/>
        <w:ind w:left="0"/>
        <w:rPr>
          <w:rFonts w:eastAsiaTheme="minorEastAsia"/>
        </w:rPr>
      </w:pPr>
      <w:r>
        <w:t xml:space="preserve">Председатель ЦБ РФ Эльвира </w:t>
      </w:r>
      <w:proofErr w:type="spellStart"/>
      <w:r>
        <w:t>Набиуллина</w:t>
      </w:r>
      <w:proofErr w:type="spellEnd"/>
      <w:r>
        <w:t xml:space="preserve"> поручила </w:t>
      </w:r>
      <w:r w:rsidR="00B23CC8">
        <w:t>стажеру Васе</w:t>
      </w:r>
      <w:r>
        <w:t xml:space="preserve"> оценить, как валютный курс</w:t>
      </w:r>
      <w:proofErr w:type="gramStart"/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exch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</w:t>
      </w:r>
      <w:proofErr w:type="gramEnd"/>
      <w:r>
        <w:t xml:space="preserve">реагирует на изменение цены на нефть марки </w:t>
      </w:r>
      <w:r>
        <w:rPr>
          <w:lang w:val="en-US"/>
        </w:rPr>
        <w:t>Brent</w:t>
      </w:r>
      <w:r w:rsidRPr="00825604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brent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 w:rsidR="00CE0F57" w:rsidRPr="00CE0F57">
        <w:rPr>
          <w:rFonts w:eastAsiaTheme="minorEastAsia"/>
        </w:rPr>
        <w:t xml:space="preserve">. </w:t>
      </w:r>
      <w:r w:rsidR="00CE0F57">
        <w:rPr>
          <w:rFonts w:eastAsiaTheme="minorEastAsia"/>
        </w:rPr>
        <w:t>Вася построил следующую модель</w:t>
      </w:r>
      <w:r w:rsidR="00D22048" w:rsidRPr="00B23CC8">
        <w:rPr>
          <w:rFonts w:eastAsiaTheme="minorEastAsia"/>
        </w:rPr>
        <w:t xml:space="preserve"> </w:t>
      </w:r>
      <w:r w:rsidR="00D22048">
        <w:rPr>
          <w:rFonts w:eastAsiaTheme="minorEastAsia"/>
        </w:rPr>
        <w:t>по 194 наблюдениям</w:t>
      </w:r>
      <w:r w:rsidR="00CE0F57">
        <w:rPr>
          <w:rFonts w:eastAsiaTheme="minorEastAsia"/>
        </w:rPr>
        <w:t>:</w:t>
      </w:r>
    </w:p>
    <w:p w:rsidR="00CE0F57" w:rsidRPr="00AC3E2E" w:rsidRDefault="00D22048" w:rsidP="00956BC6">
      <w:pPr>
        <w:pStyle w:val="a7"/>
        <w:ind w:left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exch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0,25-0,06∆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brent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=0,0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.</m:t>
          </m:r>
        </m:oMath>
      </m:oMathPara>
    </w:p>
    <w:p w:rsidR="00CB6525" w:rsidRDefault="00AC3E2E">
      <w:r w:rsidRPr="00AC3E2E">
        <w:t>Про</w:t>
      </w:r>
      <w:r>
        <w:t xml:space="preserve"> модель также известно, что</w:t>
      </w:r>
    </w:p>
    <w:p w:rsidR="00AC3E2E" w:rsidRPr="00FD6FA1" w:rsidRDefault="00AC3E2E" w:rsidP="00AC3E2E">
      <w:pPr>
        <w:spacing w:after="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Известно, что </w:t>
      </w:r>
      <m:oMath>
        <m:nary>
          <m:naryPr>
            <m:chr m:val="∑"/>
            <m:limLoc m:val="undOvr"/>
            <m:ctrlPr>
              <w:rPr>
                <w:rFonts w:ascii="Cambria Math" w:eastAsia="Calibri" w:hAnsi="Cambria Math" w:cs="Calibri"/>
                <w:i/>
              </w:rPr>
            </m:ctrlPr>
          </m:naryPr>
          <m:sub>
            <m:r>
              <w:rPr>
                <w:rFonts w:ascii="Cambria Math" w:eastAsia="Calibri" w:hAnsi="Cambria Math" w:cs="Calibri"/>
              </w:rPr>
              <m:t>t=2</m:t>
            </m:r>
          </m:sub>
          <m:sup>
            <m:r>
              <w:rPr>
                <w:rFonts w:ascii="Cambria Math" w:eastAsia="Calibri" w:hAnsi="Cambria Math" w:cs="Calibri"/>
              </w:rPr>
              <m:t>194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="Calibri" w:hAnsi="Cambria Math" w:cs="Calibr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</w:rPr>
                      <m:t>t</m:t>
                    </m:r>
                  </m:sub>
                </m:sSub>
                <m:r>
                  <w:rPr>
                    <w:rFonts w:ascii="Cambria Math" w:eastAsia="Calibri" w:hAnsi="Cambria Math" w:cs="Calibri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</w:rPr>
                      <m:t>t-1</m:t>
                    </m:r>
                  </m:sub>
                </m:sSub>
              </m:e>
            </m:d>
          </m:e>
        </m:nary>
        <m:r>
          <w:rPr>
            <w:rFonts w:ascii="Cambria Math" w:eastAsia="Calibri" w:hAnsi="Cambria Math" w:cs="Calibri"/>
          </w:rPr>
          <m:t xml:space="preserve">=193,69,  </m:t>
        </m:r>
        <m:nary>
          <m:naryPr>
            <m:chr m:val="∑"/>
            <m:limLoc m:val="undOvr"/>
            <m:ctrlPr>
              <w:rPr>
                <w:rFonts w:ascii="Cambria Math" w:eastAsia="Calibri" w:hAnsi="Cambria Math" w:cs="Calibri"/>
                <w:i/>
              </w:rPr>
            </m:ctrlPr>
          </m:naryPr>
          <m:sub>
            <m:r>
              <w:rPr>
                <w:rFonts w:ascii="Cambria Math" w:eastAsia="Calibri" w:hAnsi="Cambria Math" w:cs="Calibri"/>
                <w:lang w:val="en-US"/>
              </w:rPr>
              <m:t>t</m:t>
            </m:r>
            <m:r>
              <w:rPr>
                <w:rFonts w:ascii="Cambria Math" w:eastAsia="Calibri" w:hAnsi="Cambria Math" w:cs="Calibri"/>
              </w:rPr>
              <m:t>=2</m:t>
            </m:r>
          </m:sub>
          <m:sup>
            <m:r>
              <w:rPr>
                <w:rFonts w:ascii="Cambria Math" w:eastAsia="Calibri" w:hAnsi="Cambria Math" w:cs="Calibri"/>
              </w:rPr>
              <m:t>194</m:t>
            </m:r>
          </m:sup>
          <m:e>
            <m:sSup>
              <m:sSupPr>
                <m:ctrlPr>
                  <w:rPr>
                    <w:rFonts w:ascii="Cambria Math" w:eastAsia="Calibri" w:hAnsi="Cambria Math" w:cs="Calibr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libri" w:hAnsi="Cambria Math" w:cs="Calibr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="Calibri" w:hAnsi="Cambria Math" w:cs="Calibr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</w:rPr>
                          <m:t>t-1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Calibri" w:hAnsi="Cambria Math" w:cs="Calibri"/>
                  </w:rPr>
                  <m:t>2</m:t>
                </m:r>
              </m:sup>
            </m:sSup>
          </m:e>
        </m:nary>
        <m:r>
          <w:rPr>
            <w:rFonts w:ascii="Cambria Math" w:eastAsia="Calibri" w:hAnsi="Cambria Math" w:cs="Calibri"/>
          </w:rPr>
          <m:t>=</m:t>
        </m:r>
        <m:r>
          <w:rPr>
            <w:rFonts w:ascii="Cambria Math" w:eastAsia="Calibri" w:hAnsi="Cambria Math" w:cs="Calibri"/>
          </w:rPr>
          <m:t>926,06</m:t>
        </m:r>
        <m:r>
          <w:rPr>
            <w:rFonts w:ascii="Cambria Math" w:eastAsia="Calibri" w:hAnsi="Cambria Math" w:cs="Calibri"/>
          </w:rPr>
          <m:t xml:space="preserve"> , </m:t>
        </m:r>
        <m:nary>
          <m:naryPr>
            <m:chr m:val="∑"/>
            <m:limLoc m:val="undOvr"/>
            <m:ctrlPr>
              <w:rPr>
                <w:rFonts w:ascii="Cambria Math" w:eastAsia="Calibri" w:hAnsi="Cambria Math" w:cs="Calibri"/>
                <w:i/>
              </w:rPr>
            </m:ctrlPr>
          </m:naryPr>
          <m:sub>
            <m:r>
              <w:rPr>
                <w:rFonts w:ascii="Cambria Math" w:eastAsia="Calibri" w:hAnsi="Cambria Math" w:cs="Calibri"/>
                <w:lang w:val="en-US"/>
              </w:rPr>
              <m:t>t</m:t>
            </m:r>
            <m:r>
              <w:rPr>
                <w:rFonts w:ascii="Cambria Math" w:eastAsia="Calibri" w:hAnsi="Cambria Math" w:cs="Calibri"/>
              </w:rPr>
              <m:t>=1</m:t>
            </m:r>
          </m:sub>
          <m:sup>
            <m:r>
              <w:rPr>
                <w:rFonts w:ascii="Cambria Math" w:eastAsia="Calibri" w:hAnsi="Cambria Math" w:cs="Calibri"/>
              </w:rPr>
              <m:t>193</m:t>
            </m:r>
          </m:sup>
          <m:e>
            <m:sSubSup>
              <m:sSubSupPr>
                <m:ctrlPr>
                  <w:rPr>
                    <w:rFonts w:ascii="Cambria Math" w:eastAsia="Calibri" w:hAnsi="Cambria Math" w:cs="Calibri"/>
                    <w:i/>
                  </w:rPr>
                </m:ctrlPr>
              </m:sSubSupPr>
              <m:e>
                <m:r>
                  <w:rPr>
                    <w:rFonts w:ascii="Cambria Math" w:eastAsia="Calibri" w:hAnsi="Cambria Math" w:cs="Calibri"/>
                  </w:rPr>
                  <m:t>e</m:t>
                </m:r>
              </m:e>
              <m:sub>
                <m:r>
                  <w:rPr>
                    <w:rFonts w:ascii="Cambria Math" w:eastAsia="Calibri" w:hAnsi="Cambria Math" w:cs="Calibri"/>
                  </w:rPr>
                  <m:t>t</m:t>
                </m:r>
              </m:sub>
              <m:sup>
                <m:r>
                  <w:rPr>
                    <w:rFonts w:ascii="Cambria Math" w:eastAsia="Calibri" w:hAnsi="Cambria Math" w:cs="Calibri"/>
                  </w:rPr>
                  <m:t>2</m:t>
                </m:r>
              </m:sup>
            </m:sSubSup>
          </m:e>
        </m:nary>
        <m:r>
          <w:rPr>
            <w:rFonts w:ascii="Cambria Math" w:eastAsia="Calibri" w:hAnsi="Cambria Math" w:cs="Calibri"/>
          </w:rPr>
          <m:t>=589,52</m:t>
        </m:r>
        <m:r>
          <w:rPr>
            <w:rFonts w:ascii="Cambria Math" w:eastAsia="Calibri" w:hAnsi="Cambria Math" w:cs="Calibri"/>
          </w:rPr>
          <m:t xml:space="preserve">, </m:t>
        </m:r>
        <m:nary>
          <m:naryPr>
            <m:chr m:val="∑"/>
            <m:limLoc m:val="undOvr"/>
            <m:ctrlPr>
              <w:rPr>
                <w:rFonts w:ascii="Cambria Math" w:eastAsia="Calibri" w:hAnsi="Cambria Math" w:cs="Calibri"/>
                <w:i/>
              </w:rPr>
            </m:ctrlPr>
          </m:naryPr>
          <m:sub>
            <m:r>
              <w:rPr>
                <w:rFonts w:ascii="Cambria Math" w:eastAsia="Calibri" w:hAnsi="Cambria Math" w:cs="Calibri"/>
                <w:lang w:val="en-US"/>
              </w:rPr>
              <m:t>t</m:t>
            </m:r>
            <m:r>
              <w:rPr>
                <w:rFonts w:ascii="Cambria Math" w:eastAsia="Calibri" w:hAnsi="Cambria Math" w:cs="Calibri"/>
              </w:rPr>
              <m:t>=1</m:t>
            </m:r>
          </m:sub>
          <m:sup>
            <m:r>
              <w:rPr>
                <w:rFonts w:ascii="Cambria Math" w:eastAsia="Calibri" w:hAnsi="Cambria Math" w:cs="Calibri"/>
              </w:rPr>
              <m:t>194</m:t>
            </m:r>
          </m:sup>
          <m:e>
            <m:sSubSup>
              <m:sSubSupPr>
                <m:ctrlPr>
                  <w:rPr>
                    <w:rFonts w:ascii="Cambria Math" w:eastAsia="Calibri" w:hAnsi="Cambria Math" w:cs="Calibri"/>
                    <w:i/>
                  </w:rPr>
                </m:ctrlPr>
              </m:sSubSupPr>
              <m:e>
                <m:r>
                  <w:rPr>
                    <w:rFonts w:ascii="Cambria Math" w:eastAsia="Calibri" w:hAnsi="Cambria Math" w:cs="Calibri"/>
                  </w:rPr>
                  <m:t>e</m:t>
                </m:r>
              </m:e>
              <m:sub>
                <m:r>
                  <w:rPr>
                    <w:rFonts w:ascii="Cambria Math" w:eastAsia="Calibri" w:hAnsi="Cambria Math" w:cs="Calibri"/>
                  </w:rPr>
                  <m:t>t</m:t>
                </m:r>
              </m:sub>
              <m:sup>
                <m:r>
                  <w:rPr>
                    <w:rFonts w:ascii="Cambria Math" w:eastAsia="Calibri" w:hAnsi="Cambria Math" w:cs="Calibri"/>
                  </w:rPr>
                  <m:t>2</m:t>
                </m:r>
              </m:sup>
            </m:sSubSup>
          </m:e>
        </m:nary>
        <m:r>
          <w:rPr>
            <w:rFonts w:ascii="Cambria Math" w:eastAsia="Calibri" w:hAnsi="Cambria Math" w:cs="Calibri"/>
          </w:rPr>
          <m:t>=</m:t>
        </m:r>
        <m:r>
          <w:rPr>
            <w:rFonts w:ascii="Cambria Math" w:eastAsia="Calibri" w:hAnsi="Cambria Math" w:cs="Calibri"/>
          </w:rPr>
          <m:t>590,14</m:t>
        </m:r>
        <m:r>
          <w:rPr>
            <w:rFonts w:ascii="Cambria Math" w:eastAsia="Calibri" w:hAnsi="Cambria Math" w:cs="Calibri"/>
          </w:rPr>
          <m:t xml:space="preserve">,  </m:t>
        </m:r>
        <m:nary>
          <m:naryPr>
            <m:chr m:val="∑"/>
            <m:limLoc m:val="undOvr"/>
            <m:ctrlPr>
              <w:rPr>
                <w:rFonts w:ascii="Cambria Math" w:eastAsia="Calibri" w:hAnsi="Cambria Math" w:cs="Calibri"/>
                <w:i/>
              </w:rPr>
            </m:ctrlPr>
          </m:naryPr>
          <m:sub>
            <m:r>
              <w:rPr>
                <w:rFonts w:ascii="Cambria Math" w:eastAsia="Calibri" w:hAnsi="Cambria Math" w:cs="Calibri"/>
              </w:rPr>
              <m:t>t=1</m:t>
            </m:r>
          </m:sub>
          <m:sup>
            <m:r>
              <w:rPr>
                <w:rFonts w:ascii="Cambria Math" w:eastAsia="Calibri" w:hAnsi="Cambria Math" w:cs="Calibri"/>
              </w:rPr>
              <m:t>194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="Calibri" w:hAnsi="Cambria Math" w:cs="Calibr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</w:rPr>
                      <m:t>t</m:t>
                    </m:r>
                  </m:sub>
                </m:sSub>
              </m:e>
            </m:d>
          </m:e>
        </m:nary>
        <m:r>
          <w:rPr>
            <w:rFonts w:ascii="Cambria Math" w:eastAsia="Calibri" w:hAnsi="Cambria Math" w:cs="Calibri"/>
          </w:rPr>
          <m:t>=163,45</m:t>
        </m:r>
        <m:r>
          <w:rPr>
            <w:rFonts w:ascii="Cambria Math" w:eastAsia="Calibri" w:hAnsi="Cambria Math" w:cs="Calibri"/>
          </w:rPr>
          <m:t>.</m:t>
        </m:r>
      </m:oMath>
    </w:p>
    <w:p w:rsidR="00620148" w:rsidRDefault="00620148" w:rsidP="00620148">
      <w:pPr>
        <w:pStyle w:val="a7"/>
        <w:numPr>
          <w:ilvl w:val="0"/>
          <w:numId w:val="3"/>
        </w:numPr>
      </w:pPr>
      <w:r w:rsidRPr="00620148">
        <w:rPr>
          <w:rFonts w:eastAsia="Calibri" w:cs="Calibri"/>
        </w:rPr>
        <w:t xml:space="preserve">На 1%-ом уровне значимости </w:t>
      </w:r>
      <w:r>
        <w:rPr>
          <w:rFonts w:eastAsia="Calibri" w:cs="Calibri"/>
        </w:rPr>
        <w:t>помогите Васе проверить</w:t>
      </w:r>
      <w:r w:rsidRPr="00620148">
        <w:rPr>
          <w:rFonts w:eastAsia="Calibri" w:cs="Calibri"/>
        </w:rPr>
        <w:t xml:space="preserve"> гипотезу об адекватности регрессии </w:t>
      </w:r>
      <w:r w:rsidRPr="00127DBC">
        <w:t xml:space="preserve">(выпишите </w:t>
      </w:r>
      <w:r w:rsidRPr="00620148">
        <w:rPr>
          <w:lang w:val="en-US"/>
        </w:rPr>
        <w:t>H</w:t>
      </w:r>
      <w:r w:rsidRPr="00620148">
        <w:rPr>
          <w:vertAlign w:val="subscript"/>
        </w:rPr>
        <w:t>0</w:t>
      </w:r>
      <w:r w:rsidRPr="00127DBC">
        <w:t xml:space="preserve">, </w:t>
      </w:r>
      <w:r w:rsidRPr="00620148">
        <w:rPr>
          <w:lang w:val="en-US"/>
        </w:rPr>
        <w:t>H</w:t>
      </w:r>
      <w:r w:rsidRPr="00620148">
        <w:rPr>
          <w:vertAlign w:val="subscript"/>
        </w:rPr>
        <w:t>1</w:t>
      </w:r>
      <w:r w:rsidRPr="00127DBC">
        <w:t>, найдите расчетную статистику, укажите ее распределение, найдите критическ</w:t>
      </w:r>
      <w:r>
        <w:t>ую статистику, сделайте выводы);</w:t>
      </w:r>
    </w:p>
    <w:p w:rsidR="00620148" w:rsidRDefault="00620148" w:rsidP="00620148">
      <w:pPr>
        <w:pStyle w:val="a7"/>
        <w:numPr>
          <w:ilvl w:val="0"/>
          <w:numId w:val="3"/>
        </w:numPr>
      </w:pPr>
      <w:r w:rsidRPr="00620148">
        <w:rPr>
          <w:rFonts w:eastAsia="Calibri" w:cs="Calibri"/>
        </w:rPr>
        <w:t xml:space="preserve">Проведите тест </w:t>
      </w:r>
      <w:proofErr w:type="spellStart"/>
      <w:r w:rsidRPr="00620148">
        <w:rPr>
          <w:rFonts w:eastAsia="Calibri" w:cs="Calibri"/>
        </w:rPr>
        <w:t>Дарбина</w:t>
      </w:r>
      <w:proofErr w:type="spellEnd"/>
      <w:r w:rsidRPr="00620148">
        <w:rPr>
          <w:rFonts w:eastAsia="Calibri" w:cs="Calibri"/>
        </w:rPr>
        <w:t xml:space="preserve">-Уотсона на 5% уровне значимости </w:t>
      </w:r>
      <w:r w:rsidRPr="00127DBC">
        <w:t xml:space="preserve">(выпишите </w:t>
      </w:r>
      <w:r w:rsidRPr="00620148">
        <w:rPr>
          <w:lang w:val="en-US"/>
        </w:rPr>
        <w:t>H</w:t>
      </w:r>
      <w:r w:rsidRPr="00620148">
        <w:rPr>
          <w:vertAlign w:val="subscript"/>
        </w:rPr>
        <w:t>0</w:t>
      </w:r>
      <w:r w:rsidRPr="00127DBC">
        <w:t xml:space="preserve">, </w:t>
      </w:r>
      <w:r w:rsidRPr="00620148">
        <w:rPr>
          <w:lang w:val="en-US"/>
        </w:rPr>
        <w:t>H</w:t>
      </w:r>
      <w:r w:rsidRPr="00620148">
        <w:rPr>
          <w:vertAlign w:val="subscript"/>
        </w:rPr>
        <w:t>1</w:t>
      </w:r>
      <w:r w:rsidRPr="00127DBC">
        <w:t>, найдите расчетную статистику, критиче</w:t>
      </w:r>
      <w:r>
        <w:t>ские значения, сделайте выводы);</w:t>
      </w:r>
    </w:p>
    <w:p w:rsidR="00620148" w:rsidRDefault="00F363F7" w:rsidP="00F363F7">
      <w:pPr>
        <w:pStyle w:val="a7"/>
        <w:numPr>
          <w:ilvl w:val="0"/>
          <w:numId w:val="3"/>
        </w:numPr>
      </w:pPr>
      <w:r>
        <w:t xml:space="preserve">Оказалось, что Эльвире </w:t>
      </w:r>
      <w:proofErr w:type="spellStart"/>
      <w:r>
        <w:t>Сахипзадовне</w:t>
      </w:r>
      <w:proofErr w:type="spellEnd"/>
      <w:r>
        <w:t xml:space="preserve"> не понравилась Васина модель. Она попросила главного экономиста Петю ее переделать. Вот что получилось у Пети:</w:t>
      </w:r>
    </w:p>
    <w:p w:rsidR="0013510C" w:rsidRPr="0013510C" w:rsidRDefault="0013510C" w:rsidP="00DA4BAD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exch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=0,20-0,03∆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brent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-0,08∆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brent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+0,23∆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exch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=0,20.</m:t>
          </m:r>
        </m:oMath>
      </m:oMathPara>
    </w:p>
    <w:p w:rsidR="0013510C" w:rsidRDefault="0013510C" w:rsidP="0013510C">
      <w:pPr>
        <w:pStyle w:val="a7"/>
        <w:rPr>
          <w:rFonts w:eastAsiaTheme="minorEastAsia"/>
        </w:rPr>
      </w:pPr>
      <w:r>
        <w:rPr>
          <w:rFonts w:eastAsiaTheme="minorEastAsia"/>
        </w:rPr>
        <w:t>Кроме того Петя оценил следующую регрессию:</w:t>
      </w:r>
    </w:p>
    <w:p w:rsidR="0013510C" w:rsidRPr="00DA4BAD" w:rsidRDefault="0013510C" w:rsidP="00DA4BAD">
      <w:pPr>
        <w:pStyle w:val="a7"/>
        <w:ind w:left="709"/>
      </w:pPr>
      <m:oMathPara>
        <m:oMath>
          <m:sSub>
            <m:sSubPr>
              <m:ctrlPr>
                <w:rPr>
                  <w:rFonts w:ascii="Cambria Math" w:eastAsia="Calibri" w:hAnsi="Cambria Math" w:cs="Calibr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="Calibr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="Calibri" w:hAnsi="Cambria Math" w:cs="Calibri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="Calibri" w:hAnsi="Cambria Math" w:cs="Calibri"/>
                </w:rPr>
                <m:t>t</m:t>
              </m:r>
            </m:sub>
          </m:sSub>
          <m:r>
            <w:rPr>
              <w:rFonts w:ascii="Cambria Math" w:eastAsia="Calibri" w:hAnsi="Cambria Math" w:cs="Calibri"/>
            </w:rPr>
            <m:t>=-0,05+</m:t>
          </m:r>
          <m:r>
            <w:rPr>
              <w:rFonts w:ascii="Cambria Math" w:hAnsi="Cambria Math"/>
            </w:rPr>
            <m:t>0,0008∆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brent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+0,01∆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brent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+0,23∆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exch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="Calibri" w:hAnsi="Cambria Math" w:cs="Calibri"/>
            </w:rPr>
            <m:t>-0.24</m:t>
          </m:r>
          <m:sSub>
            <m:sSubPr>
              <m:ctrlPr>
                <w:rPr>
                  <w:rFonts w:ascii="Cambria Math" w:eastAsia="Calibri" w:hAnsi="Cambria Math" w:cs="Calibri"/>
                  <w:i/>
                </w:rPr>
              </m:ctrlPr>
            </m:sSubPr>
            <m:e>
              <m:r>
                <w:rPr>
                  <w:rFonts w:ascii="Cambria Math" w:eastAsia="Calibri" w:hAnsi="Cambria Math" w:cs="Calibri"/>
                </w:rPr>
                <m:t>e</m:t>
              </m:r>
            </m:e>
            <m:sub>
              <m:r>
                <w:rPr>
                  <w:rFonts w:ascii="Cambria Math" w:eastAsia="Calibri" w:hAnsi="Cambria Math" w:cs="Calibri"/>
                </w:rPr>
                <m:t>t-1</m:t>
              </m:r>
            </m:sub>
          </m:sSub>
          <m:r>
            <w:rPr>
              <w:rFonts w:ascii="Cambria Math" w:eastAsia="Calibri" w:hAnsi="Cambria Math" w:cs="Calibri"/>
            </w:rPr>
            <m:t>-0.06</m:t>
          </m:r>
          <m:sSub>
            <m:sSubPr>
              <m:ctrlPr>
                <w:rPr>
                  <w:rFonts w:ascii="Cambria Math" w:eastAsia="Calibri" w:hAnsi="Cambria Math" w:cs="Calibri"/>
                  <w:i/>
                </w:rPr>
              </m:ctrlPr>
            </m:sSubPr>
            <m:e>
              <m:r>
                <w:rPr>
                  <w:rFonts w:ascii="Cambria Math" w:eastAsia="Calibri" w:hAnsi="Cambria Math" w:cs="Calibri"/>
                </w:rPr>
                <m:t>e</m:t>
              </m:r>
            </m:e>
            <m:sub>
              <m:r>
                <w:rPr>
                  <w:rFonts w:ascii="Cambria Math" w:eastAsia="Calibri" w:hAnsi="Cambria Math" w:cs="Calibri"/>
                </w:rPr>
                <m:t>t-2</m:t>
              </m:r>
            </m:sub>
          </m:sSub>
          <m:r>
            <w:rPr>
              <w:rFonts w:ascii="Cambria Math" w:eastAsia="Calibri" w:hAnsi="Cambria Math" w:cs="Calibri"/>
            </w:rPr>
            <m:t xml:space="preserve">, </m:t>
          </m:r>
          <m:r>
            <w:rPr>
              <w:rFonts w:ascii="Cambria Math" w:eastAsia="Calibri" w:hAnsi="Cambria Math" w:cs="Calibri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=0,00</m:t>
          </m:r>
          <m:r>
            <w:rPr>
              <w:rFonts w:ascii="Cambria Math" w:hAnsi="Cambria Math"/>
            </w:rPr>
            <m:t>7</m:t>
          </m:r>
        </m:oMath>
      </m:oMathPara>
    </w:p>
    <w:p w:rsidR="00DA4BAD" w:rsidRDefault="00DA4BAD" w:rsidP="00DA4BAD">
      <w:pPr>
        <w:spacing w:after="0" w:line="240" w:lineRule="auto"/>
        <w:ind w:left="720"/>
      </w:pPr>
      <w:r>
        <w:t xml:space="preserve">Помогите Пете провести подходящий тест на автокорреляцию </w:t>
      </w:r>
      <w:r>
        <w:rPr>
          <w:rFonts w:eastAsia="Calibri" w:cs="Calibri"/>
        </w:rPr>
        <w:t xml:space="preserve">на </w:t>
      </w:r>
      <w:r w:rsidRPr="00127DBC">
        <w:rPr>
          <w:rFonts w:eastAsia="Calibri" w:cs="Calibri"/>
        </w:rPr>
        <w:t xml:space="preserve">5% уровне значимости </w:t>
      </w:r>
      <w:r w:rsidRPr="00127DBC">
        <w:t xml:space="preserve">(выпишите </w:t>
      </w:r>
      <w:r w:rsidRPr="00127DBC">
        <w:rPr>
          <w:lang w:val="en-US"/>
        </w:rPr>
        <w:t>H</w:t>
      </w:r>
      <w:r w:rsidRPr="00286B6E">
        <w:rPr>
          <w:vertAlign w:val="subscript"/>
        </w:rPr>
        <w:t>0</w:t>
      </w:r>
      <w:r w:rsidRPr="00127DBC">
        <w:t xml:space="preserve">, </w:t>
      </w:r>
      <w:r w:rsidRPr="00127DBC">
        <w:rPr>
          <w:lang w:val="en-US"/>
        </w:rPr>
        <w:t>H</w:t>
      </w:r>
      <w:r w:rsidRPr="00286B6E">
        <w:rPr>
          <w:vertAlign w:val="subscript"/>
        </w:rPr>
        <w:t>1</w:t>
      </w:r>
      <w:r w:rsidRPr="00127DBC">
        <w:t>, найдите расчетную статистику, укажите ее распределение, найдите критическую статистику, сделайте выводы).</w:t>
      </w:r>
    </w:p>
    <w:p w:rsidR="00AF3B09" w:rsidRDefault="00AF3B09" w:rsidP="00DA4BAD">
      <w:pPr>
        <w:spacing w:after="0" w:line="240" w:lineRule="auto"/>
        <w:ind w:left="720"/>
      </w:pPr>
    </w:p>
    <w:p w:rsidR="00AF3B09" w:rsidRDefault="00AF3B09" w:rsidP="00AF3B09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Задача 4</w:t>
      </w:r>
    </w:p>
    <w:p w:rsidR="00AF3B09" w:rsidRPr="00E83836" w:rsidRDefault="00B11A09" w:rsidP="00AF3B09">
      <w:pPr>
        <w:rPr>
          <w:rFonts w:eastAsiaTheme="minorEastAsia"/>
        </w:rPr>
      </w:pPr>
      <w:r>
        <w:t xml:space="preserve">Гарри Поттер и </w:t>
      </w:r>
      <w:proofErr w:type="spellStart"/>
      <w:r>
        <w:t>Рон</w:t>
      </w:r>
      <w:proofErr w:type="spellEnd"/>
      <w:r>
        <w:t xml:space="preserve"> </w:t>
      </w:r>
      <w:proofErr w:type="spellStart"/>
      <w:r>
        <w:t>Уизли</w:t>
      </w:r>
      <w:proofErr w:type="spellEnd"/>
      <w:r>
        <w:t xml:space="preserve"> активно готовятся к чемпионату мира по </w:t>
      </w:r>
      <w:proofErr w:type="spellStart"/>
      <w:r>
        <w:t>квиддичу</w:t>
      </w:r>
      <w:proofErr w:type="spellEnd"/>
      <w:r>
        <w:t xml:space="preserve">. В течение 30 дней они </w:t>
      </w:r>
      <w:r w:rsidR="00E83836">
        <w:t>сначала</w:t>
      </w:r>
      <w:r>
        <w:t xml:space="preserve"> посещают </w:t>
      </w:r>
      <w:proofErr w:type="spellStart"/>
      <w:r>
        <w:t>Хогсмид</w:t>
      </w:r>
      <w:proofErr w:type="spellEnd"/>
      <w:r>
        <w:t xml:space="preserve"> и выпивают некоторое количество сливочного пива</w:t>
      </w:r>
      <w:proofErr w:type="gramStart"/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beer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, </m:t>
        </m:r>
        <w:proofErr w:type="gramEnd"/>
        <m:r>
          <w:rPr>
            <w:rFonts w:ascii="Cambria Math" w:hAnsi="Cambria Math"/>
          </w:rPr>
          <m:t>пинт)</m:t>
        </m:r>
      </m:oMath>
      <w:r>
        <w:rPr>
          <w:rFonts w:eastAsiaTheme="minorEastAsia"/>
        </w:rPr>
        <w:t>, по</w:t>
      </w:r>
      <w:proofErr w:type="spellStart"/>
      <w:r>
        <w:rPr>
          <w:rFonts w:eastAsiaTheme="minorEastAsia"/>
        </w:rPr>
        <w:t>сле</w:t>
      </w:r>
      <w:proofErr w:type="spellEnd"/>
      <w:r>
        <w:rPr>
          <w:rFonts w:eastAsiaTheme="minorEastAsia"/>
        </w:rPr>
        <w:t xml:space="preserve"> чего </w:t>
      </w:r>
      <w:r w:rsidR="00E83836">
        <w:rPr>
          <w:rFonts w:eastAsiaTheme="minorEastAsia"/>
        </w:rPr>
        <w:t xml:space="preserve">идут на тренировку, в течение которой забивают определенное количество </w:t>
      </w:r>
      <w:proofErr w:type="spellStart"/>
      <w:r w:rsidR="00E83836">
        <w:rPr>
          <w:rFonts w:eastAsiaTheme="minorEastAsia"/>
        </w:rPr>
        <w:t>квоффлов</w:t>
      </w:r>
      <w:proofErr w:type="spellEnd"/>
      <w:r w:rsidR="00E83836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quaffle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, штук)</m:t>
        </m:r>
      </m:oMath>
      <w:r w:rsidR="00E83836">
        <w:rPr>
          <w:rFonts w:eastAsiaTheme="minorEastAsia"/>
        </w:rPr>
        <w:t xml:space="preserve">. </w:t>
      </w:r>
      <w:proofErr w:type="spellStart"/>
      <w:r w:rsidR="00E83836">
        <w:rPr>
          <w:rFonts w:eastAsiaTheme="minorEastAsia"/>
        </w:rPr>
        <w:t>Гермиона</w:t>
      </w:r>
      <w:proofErr w:type="spellEnd"/>
      <w:r w:rsidR="00E83836">
        <w:rPr>
          <w:rFonts w:eastAsiaTheme="minorEastAsia"/>
        </w:rPr>
        <w:t xml:space="preserve"> </w:t>
      </w:r>
      <w:proofErr w:type="spellStart"/>
      <w:r w:rsidR="00E83836">
        <w:rPr>
          <w:rFonts w:eastAsiaTheme="minorEastAsia"/>
        </w:rPr>
        <w:t>Грейнджер</w:t>
      </w:r>
      <w:proofErr w:type="spellEnd"/>
      <w:r w:rsidR="00E83836">
        <w:rPr>
          <w:rFonts w:eastAsiaTheme="minorEastAsia"/>
        </w:rPr>
        <w:t>, понаблюдав за друзьями, оценила следующую регрессию:</w:t>
      </w:r>
    </w:p>
    <w:p w:rsidR="00AF3B09" w:rsidRPr="00693F5F" w:rsidRDefault="00AF3B09" w:rsidP="00AF3B09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quaffle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=80</m:t>
          </m:r>
          <m:r>
            <w:rPr>
              <w:rFonts w:ascii="Cambria Math" w:eastAsiaTheme="minorEastAsia" w:hAnsi="Cambria Math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beer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:rsidR="00AF3B09" w:rsidRPr="00693F5F" w:rsidRDefault="00AF3B09" w:rsidP="00AF3B09">
      <w:pPr>
        <w:contextualSpacing/>
        <w:rPr>
          <w:rFonts w:eastAsiaTheme="minorEastAsia"/>
        </w:rPr>
      </w:pPr>
      <w:r w:rsidRPr="00693F5F">
        <w:rPr>
          <w:rFonts w:eastAsiaTheme="minorEastAsia"/>
        </w:rPr>
        <w:t>Оценка ковариационной матрицы коэффициентов выглядит следующим образом:</w:t>
      </w:r>
    </w:p>
    <w:p w:rsidR="00AF3B09" w:rsidRPr="00693F5F" w:rsidRDefault="00AF3B09" w:rsidP="00AF3B09">
      <w:pPr>
        <w:contextualSpacing/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cov</m:t>
            </m:r>
          </m:e>
        </m:acc>
        <m:r>
          <w:rPr>
            <w:rFonts w:ascii="Cambria Math" w:eastAsiaTheme="minorEastAsia" w:hAnsi="Cambria Math"/>
          </w:rPr>
          <m:t>(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β)</m:t>
                </m:r>
              </m:e>
            </m:acc>
          </m:e>
        </m:acc>
        <m:r>
          <w:rPr>
            <w:rFonts w:ascii="Cambria Math" w:hAnsi="Cambria Math"/>
          </w:rPr>
          <m:t>=(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8</m:t>
              </m:r>
            </m:e>
            <m:e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5</m:t>
              </m:r>
            </m:e>
          </m:mr>
          <m:mr>
            <m:e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5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  <w:r>
        <w:rPr>
          <w:rFonts w:eastAsiaTheme="minorEastAsia"/>
        </w:rPr>
        <w:t>)</w:t>
      </w:r>
    </w:p>
    <w:p w:rsidR="00AF3B09" w:rsidRPr="00DE45D1" w:rsidRDefault="00AF3B09" w:rsidP="00AF3B09">
      <w:pPr>
        <w:jc w:val="both"/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Оценка дисперсии ошибок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=11</m:t>
        </m:r>
      </m:oMath>
    </w:p>
    <w:p w:rsidR="00AF3B09" w:rsidRPr="00693F5F" w:rsidRDefault="00AF3B09" w:rsidP="00AF3B09">
      <w:pPr>
        <w:pStyle w:val="a7"/>
        <w:numPr>
          <w:ilvl w:val="0"/>
          <w:numId w:val="4"/>
        </w:numPr>
      </w:pPr>
      <w:r>
        <w:t xml:space="preserve">Сколько </w:t>
      </w:r>
      <w:r w:rsidR="00DE45D1">
        <w:t xml:space="preserve">Гарри Поттер и </w:t>
      </w:r>
      <w:proofErr w:type="spellStart"/>
      <w:r w:rsidR="00DE45D1">
        <w:t>Рон</w:t>
      </w:r>
      <w:proofErr w:type="spellEnd"/>
      <w:r w:rsidR="00DE45D1">
        <w:t xml:space="preserve"> </w:t>
      </w:r>
      <w:proofErr w:type="spellStart"/>
      <w:r w:rsidR="00DE45D1">
        <w:t>Уизли</w:t>
      </w:r>
      <w:proofErr w:type="spellEnd"/>
      <w:r w:rsidR="00DE45D1">
        <w:t xml:space="preserve"> забьют </w:t>
      </w:r>
      <w:proofErr w:type="spellStart"/>
      <w:r w:rsidR="00DE45D1">
        <w:t>квоффлов</w:t>
      </w:r>
      <w:proofErr w:type="spellEnd"/>
      <w:r>
        <w:t xml:space="preserve">, если </w:t>
      </w:r>
      <w:r w:rsidR="00DE45D1">
        <w:t>выпьют 4 пинты сливочного пива</w:t>
      </w:r>
      <w:r>
        <w:t>?</w:t>
      </w:r>
    </w:p>
    <w:p w:rsidR="00AF3B09" w:rsidRPr="00D21FD2" w:rsidRDefault="00AF3B09" w:rsidP="00AF3B09">
      <w:pPr>
        <w:pStyle w:val="a7"/>
        <w:numPr>
          <w:ilvl w:val="0"/>
          <w:numId w:val="4"/>
        </w:numPr>
      </w:pPr>
      <w:r>
        <w:t>Постройте 95%-</w:t>
      </w:r>
      <w:proofErr w:type="spellStart"/>
      <w:r>
        <w:t>ый</w:t>
      </w:r>
      <w:proofErr w:type="spellEnd"/>
      <w:r>
        <w:t xml:space="preserve"> доверительный интервал для </w:t>
      </w:r>
      <w:r>
        <w:rPr>
          <w:lang w:val="en-US"/>
        </w:rPr>
        <w:t>E</w:t>
      </w:r>
      <w:r w:rsidRPr="001928C5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quaffle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beer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=4</m:t>
        </m:r>
        <m:r>
          <w:rPr>
            <w:rFonts w:ascii="Cambria Math" w:hAnsi="Cambria Math"/>
          </w:rPr>
          <m:t>)</m:t>
        </m:r>
      </m:oMath>
      <w:r>
        <w:t xml:space="preserve"> - ожидаемой величины </w:t>
      </w:r>
      <w:r w:rsidR="00E51A3E">
        <w:t xml:space="preserve">забитых </w:t>
      </w:r>
      <w:proofErr w:type="spellStart"/>
      <w:r w:rsidR="00E51A3E">
        <w:t>квоффлов</w:t>
      </w:r>
      <w:proofErr w:type="spellEnd"/>
      <w:r w:rsidR="00E51A3E">
        <w:t xml:space="preserve"> при 4 выпитых пинтах сливочного пива</w:t>
      </w:r>
      <w:r>
        <w:t>.</w:t>
      </w:r>
    </w:p>
    <w:p w:rsidR="00AF3B09" w:rsidRPr="00E51A3E" w:rsidRDefault="00AF3B09" w:rsidP="00DA4BAD">
      <w:pPr>
        <w:pStyle w:val="a7"/>
        <w:numPr>
          <w:ilvl w:val="0"/>
          <w:numId w:val="4"/>
        </w:numPr>
        <w:spacing w:after="0" w:line="240" w:lineRule="auto"/>
        <w:rPr>
          <w:rFonts w:eastAsia="Calibri" w:cs="Calibri"/>
          <w:b/>
          <w:u w:val="single"/>
        </w:rPr>
      </w:pPr>
      <w:r>
        <w:t>Постройте 95%-</w:t>
      </w:r>
      <w:proofErr w:type="spellStart"/>
      <w:r>
        <w:t>ый</w:t>
      </w:r>
      <w:proofErr w:type="spellEnd"/>
      <w:r>
        <w:t xml:space="preserve"> доверительный интервал для  конкретной величины </w:t>
      </w:r>
      <w:r w:rsidR="00E51A3E">
        <w:t xml:space="preserve">забитых </w:t>
      </w:r>
      <w:proofErr w:type="spellStart"/>
      <w:r w:rsidR="00E51A3E">
        <w:t>квоффлов</w:t>
      </w:r>
      <w:proofErr w:type="spellEnd"/>
      <w:r>
        <w:t xml:space="preserve"> </w:t>
      </w:r>
      <w:r w:rsidR="00E51A3E">
        <w:t>при 4 выпитых пинтах сливочного пива.</w:t>
      </w:r>
    </w:p>
    <w:p w:rsidR="00F363F7" w:rsidRDefault="00F363F7" w:rsidP="00F363F7">
      <w:pPr>
        <w:pStyle w:val="a7"/>
      </w:pPr>
    </w:p>
    <w:p w:rsidR="003B0086" w:rsidRDefault="003B0086" w:rsidP="008C1F3D">
      <w:pPr>
        <w:pStyle w:val="a7"/>
        <w:ind w:left="0"/>
        <w:rPr>
          <w:b/>
          <w:u w:val="single"/>
          <w:lang w:val="en-US"/>
        </w:rPr>
      </w:pPr>
      <w:r w:rsidRPr="008C1F3D">
        <w:rPr>
          <w:b/>
          <w:u w:val="single"/>
        </w:rPr>
        <w:t xml:space="preserve">Часть </w:t>
      </w:r>
      <w:r w:rsidRPr="008C1F3D">
        <w:rPr>
          <w:b/>
          <w:u w:val="single"/>
          <w:lang w:val="en-US"/>
        </w:rPr>
        <w:t>III</w:t>
      </w:r>
    </w:p>
    <w:p w:rsidR="008C1F3D" w:rsidRDefault="008C1F3D" w:rsidP="008C1F3D">
      <w:pPr>
        <w:pStyle w:val="a7"/>
        <w:ind w:left="0"/>
        <w:rPr>
          <w:b/>
          <w:u w:val="single"/>
        </w:rPr>
      </w:pPr>
      <w:r>
        <w:rPr>
          <w:b/>
          <w:u w:val="single"/>
        </w:rPr>
        <w:t>Вопрос 1.</w:t>
      </w:r>
    </w:p>
    <w:p w:rsidR="008C1F3D" w:rsidRDefault="008C1F3D" w:rsidP="00E0555B">
      <w:pPr>
        <w:pStyle w:val="a7"/>
        <w:ind w:left="0"/>
        <w:rPr>
          <w:rFonts w:eastAsiaTheme="minorEastAsia"/>
        </w:rPr>
      </w:pPr>
      <w:r>
        <w:t xml:space="preserve">Дана модель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=α+β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Известно также, что ошибки модели подчиняются </w:t>
      </w:r>
      <w:proofErr w:type="spellStart"/>
      <w:r>
        <w:rPr>
          <w:rFonts w:eastAsiaTheme="minorEastAsia"/>
        </w:rPr>
        <w:t>авторегрессионной</w:t>
      </w:r>
      <w:proofErr w:type="spellEnd"/>
      <w:r>
        <w:rPr>
          <w:rFonts w:eastAsiaTheme="minorEastAsia"/>
        </w:rPr>
        <w:t xml:space="preserve"> схеме первого порядка:</w:t>
      </w:r>
    </w:p>
    <w:p w:rsidR="008C1F3D" w:rsidRPr="00E0555B" w:rsidRDefault="008C1F3D" w:rsidP="00E0555B">
      <w:pPr>
        <w:pStyle w:val="a7"/>
        <w:ind w:left="0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где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~</m:t>
          </m:r>
          <m:r>
            <w:rPr>
              <w:rFonts w:ascii="Cambria Math" w:eastAsiaTheme="minorEastAsia" w:hAnsi="Cambria Math"/>
              <w:lang w:val="en-US"/>
            </w:rPr>
            <m:t xml:space="preserve">WN(0,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E0555B" w:rsidRDefault="00E0555B" w:rsidP="00E0555B">
      <w:pPr>
        <w:pStyle w:val="a7"/>
        <w:ind w:left="0"/>
        <w:rPr>
          <w:rFonts w:eastAsiaTheme="minorEastAsia"/>
        </w:rPr>
      </w:pPr>
      <w:r>
        <w:rPr>
          <w:rFonts w:eastAsiaTheme="minorEastAsia"/>
        </w:rPr>
        <w:t>Опишите процедуру получения эффективных оценок</w:t>
      </w:r>
      <w:r w:rsidR="0010490F">
        <w:rPr>
          <w:rFonts w:eastAsiaTheme="minorEastAsia"/>
        </w:rPr>
        <w:t xml:space="preserve"> коэффициентов</w:t>
      </w:r>
      <w:bookmarkStart w:id="0" w:name="_GoBack"/>
      <w:bookmarkEnd w:id="0"/>
      <w:r>
        <w:rPr>
          <w:rFonts w:eastAsiaTheme="minorEastAsia"/>
        </w:rPr>
        <w:t xml:space="preserve"> для такой модели.</w:t>
      </w:r>
    </w:p>
    <w:p w:rsidR="00F51029" w:rsidRDefault="00F51029" w:rsidP="00E0555B">
      <w:pPr>
        <w:pStyle w:val="a7"/>
        <w:ind w:left="0"/>
        <w:rPr>
          <w:rFonts w:eastAsiaTheme="minorEastAsia"/>
        </w:rPr>
      </w:pPr>
    </w:p>
    <w:p w:rsidR="00E0555B" w:rsidRDefault="00E0555B" w:rsidP="00E0555B">
      <w:pPr>
        <w:pStyle w:val="a7"/>
        <w:ind w:left="0"/>
        <w:rPr>
          <w:rFonts w:eastAsiaTheme="minorEastAsia"/>
        </w:rPr>
      </w:pPr>
      <w:r w:rsidRPr="00E0555B">
        <w:rPr>
          <w:rFonts w:eastAsiaTheme="minorEastAsia"/>
          <w:b/>
          <w:u w:val="single"/>
        </w:rPr>
        <w:t>Вопрос 2.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Опишите тест </w:t>
      </w:r>
      <w:proofErr w:type="spellStart"/>
      <w:r>
        <w:rPr>
          <w:rFonts w:eastAsiaTheme="minorEastAsia"/>
        </w:rPr>
        <w:t>Бройша-Пагана</w:t>
      </w:r>
      <w:proofErr w:type="spellEnd"/>
      <w:r>
        <w:rPr>
          <w:rFonts w:eastAsiaTheme="minorEastAsia"/>
        </w:rPr>
        <w:t xml:space="preserve"> на </w:t>
      </w:r>
      <w:proofErr w:type="spellStart"/>
      <w:r>
        <w:rPr>
          <w:rFonts w:eastAsiaTheme="minorEastAsia"/>
        </w:rPr>
        <w:t>гетероскедастичность</w:t>
      </w:r>
      <w:proofErr w:type="spellEnd"/>
      <w:r>
        <w:rPr>
          <w:rFonts w:eastAsiaTheme="minorEastAsia"/>
        </w:rPr>
        <w:t>.</w:t>
      </w:r>
    </w:p>
    <w:p w:rsidR="00F51029" w:rsidRDefault="00F51029" w:rsidP="00E0555B">
      <w:pPr>
        <w:pStyle w:val="a7"/>
        <w:ind w:left="0"/>
        <w:rPr>
          <w:rFonts w:eastAsiaTheme="minorEastAsia"/>
          <w:b/>
          <w:u w:val="single"/>
        </w:rPr>
      </w:pPr>
    </w:p>
    <w:p w:rsidR="00E0555B" w:rsidRPr="00A41D51" w:rsidRDefault="00E0555B" w:rsidP="00E0555B">
      <w:pPr>
        <w:pStyle w:val="a7"/>
        <w:ind w:left="0"/>
        <w:rPr>
          <w:rFonts w:eastAsiaTheme="minorEastAsia"/>
        </w:rPr>
      </w:pPr>
      <w:r w:rsidRPr="00E0555B">
        <w:rPr>
          <w:rFonts w:eastAsiaTheme="minorEastAsia"/>
          <w:b/>
          <w:u w:val="single"/>
        </w:rPr>
        <w:t>Вопрос 3.</w:t>
      </w:r>
      <w:r>
        <w:rPr>
          <w:rFonts w:eastAsiaTheme="minorEastAsia"/>
          <w:b/>
          <w:u w:val="single"/>
        </w:rPr>
        <w:t xml:space="preserve"> </w:t>
      </w:r>
      <w:r>
        <w:rPr>
          <w:rFonts w:eastAsiaTheme="minorEastAsia"/>
        </w:rPr>
        <w:t xml:space="preserve">В модели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=α+β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</w:t>
      </w:r>
      <w:r w:rsidR="00A41D51">
        <w:rPr>
          <w:rFonts w:eastAsiaTheme="minorEastAsia"/>
        </w:rPr>
        <w:t xml:space="preserve">известно, что переменная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41D51">
        <w:rPr>
          <w:rFonts w:eastAsiaTheme="minorEastAsia"/>
        </w:rPr>
        <w:t xml:space="preserve"> эндогенна. Для нее был найден инструмент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.</m:t>
        </m:r>
      </m:oMath>
      <w:r w:rsidR="00A41D51" w:rsidRPr="00A41D51">
        <w:rPr>
          <w:rFonts w:eastAsiaTheme="minorEastAsia"/>
        </w:rPr>
        <w:t xml:space="preserve"> </w:t>
      </w:r>
      <w:r w:rsidR="00A41D51">
        <w:rPr>
          <w:rFonts w:eastAsiaTheme="minorEastAsia"/>
        </w:rPr>
        <w:t>Опишите процедуру получения состоятельных оценок коэффициентов регрессии.</w:t>
      </w:r>
    </w:p>
    <w:p w:rsidR="00E0555B" w:rsidRPr="00E0555B" w:rsidRDefault="00E0555B" w:rsidP="00E0555B">
      <w:pPr>
        <w:pStyle w:val="a7"/>
        <w:ind w:left="0"/>
      </w:pPr>
    </w:p>
    <w:p w:rsidR="00AC3E2E" w:rsidRPr="00AC3E2E" w:rsidRDefault="00AC3E2E"/>
    <w:sectPr w:rsidR="00AC3E2E" w:rsidRPr="00AC3E2E" w:rsidSect="00F43B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B185A"/>
    <w:multiLevelType w:val="hybridMultilevel"/>
    <w:tmpl w:val="2EE8CB82"/>
    <w:lvl w:ilvl="0" w:tplc="528645F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96309"/>
    <w:multiLevelType w:val="hybridMultilevel"/>
    <w:tmpl w:val="467ED820"/>
    <w:lvl w:ilvl="0" w:tplc="BF407E9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1B4B8F"/>
    <w:multiLevelType w:val="hybridMultilevel"/>
    <w:tmpl w:val="FA1C9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017EB4"/>
    <w:multiLevelType w:val="hybridMultilevel"/>
    <w:tmpl w:val="DDB2B18E"/>
    <w:lvl w:ilvl="0" w:tplc="A9803E0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49332C"/>
    <w:multiLevelType w:val="hybridMultilevel"/>
    <w:tmpl w:val="FA1C9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736C85"/>
    <w:multiLevelType w:val="hybridMultilevel"/>
    <w:tmpl w:val="D2BC00FA"/>
    <w:lvl w:ilvl="0" w:tplc="1E78234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562FE2"/>
    <w:multiLevelType w:val="hybridMultilevel"/>
    <w:tmpl w:val="DCDA4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995BB6"/>
    <w:multiLevelType w:val="hybridMultilevel"/>
    <w:tmpl w:val="53926872"/>
    <w:lvl w:ilvl="0" w:tplc="4E86C8BA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BB7C68"/>
    <w:multiLevelType w:val="hybridMultilevel"/>
    <w:tmpl w:val="3328E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C620B8"/>
    <w:multiLevelType w:val="hybridMultilevel"/>
    <w:tmpl w:val="FF865D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2E6E96"/>
    <w:multiLevelType w:val="hybridMultilevel"/>
    <w:tmpl w:val="D2A206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9B56F0"/>
    <w:multiLevelType w:val="hybridMultilevel"/>
    <w:tmpl w:val="17E89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F45FD0"/>
    <w:multiLevelType w:val="hybridMultilevel"/>
    <w:tmpl w:val="E30E0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C839CE"/>
    <w:multiLevelType w:val="hybridMultilevel"/>
    <w:tmpl w:val="FF9A79A8"/>
    <w:lvl w:ilvl="0" w:tplc="4D50586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0F5887"/>
    <w:multiLevelType w:val="hybridMultilevel"/>
    <w:tmpl w:val="1962330C"/>
    <w:lvl w:ilvl="0" w:tplc="7F845EC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1"/>
  </w:num>
  <w:num w:numId="5">
    <w:abstractNumId w:val="11"/>
  </w:num>
  <w:num w:numId="6">
    <w:abstractNumId w:val="13"/>
  </w:num>
  <w:num w:numId="7">
    <w:abstractNumId w:val="8"/>
  </w:num>
  <w:num w:numId="8">
    <w:abstractNumId w:val="3"/>
  </w:num>
  <w:num w:numId="9">
    <w:abstractNumId w:val="5"/>
  </w:num>
  <w:num w:numId="10">
    <w:abstractNumId w:val="4"/>
  </w:num>
  <w:num w:numId="11">
    <w:abstractNumId w:val="6"/>
  </w:num>
  <w:num w:numId="12">
    <w:abstractNumId w:val="2"/>
  </w:num>
  <w:num w:numId="13">
    <w:abstractNumId w:val="14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C5F"/>
    <w:rsid w:val="00052B95"/>
    <w:rsid w:val="00075A65"/>
    <w:rsid w:val="00086BBF"/>
    <w:rsid w:val="00090EB2"/>
    <w:rsid w:val="00093E18"/>
    <w:rsid w:val="0010490F"/>
    <w:rsid w:val="001136F6"/>
    <w:rsid w:val="0013510C"/>
    <w:rsid w:val="00194A84"/>
    <w:rsid w:val="001C02FB"/>
    <w:rsid w:val="002E71A8"/>
    <w:rsid w:val="003050BD"/>
    <w:rsid w:val="00307AE1"/>
    <w:rsid w:val="003B0086"/>
    <w:rsid w:val="003E3E0B"/>
    <w:rsid w:val="003F6002"/>
    <w:rsid w:val="00455B8D"/>
    <w:rsid w:val="004758FE"/>
    <w:rsid w:val="004A4A23"/>
    <w:rsid w:val="004E4EDB"/>
    <w:rsid w:val="005150C7"/>
    <w:rsid w:val="00620148"/>
    <w:rsid w:val="00755F2F"/>
    <w:rsid w:val="007B6A55"/>
    <w:rsid w:val="00825604"/>
    <w:rsid w:val="00847151"/>
    <w:rsid w:val="00873C5F"/>
    <w:rsid w:val="008C1F3D"/>
    <w:rsid w:val="008F0DA9"/>
    <w:rsid w:val="009046F0"/>
    <w:rsid w:val="00952A96"/>
    <w:rsid w:val="00956BC6"/>
    <w:rsid w:val="00A41D51"/>
    <w:rsid w:val="00A5027C"/>
    <w:rsid w:val="00AB798D"/>
    <w:rsid w:val="00AC3E2E"/>
    <w:rsid w:val="00AD7186"/>
    <w:rsid w:val="00AF3B09"/>
    <w:rsid w:val="00AF7EFC"/>
    <w:rsid w:val="00B11A09"/>
    <w:rsid w:val="00B23CC8"/>
    <w:rsid w:val="00B3481D"/>
    <w:rsid w:val="00CB6525"/>
    <w:rsid w:val="00CC45EB"/>
    <w:rsid w:val="00CE0F57"/>
    <w:rsid w:val="00D22048"/>
    <w:rsid w:val="00D31FFA"/>
    <w:rsid w:val="00D505C1"/>
    <w:rsid w:val="00D65DA5"/>
    <w:rsid w:val="00D73DCA"/>
    <w:rsid w:val="00DA4BAD"/>
    <w:rsid w:val="00DD0BD7"/>
    <w:rsid w:val="00DE45D1"/>
    <w:rsid w:val="00DE5C22"/>
    <w:rsid w:val="00E0555B"/>
    <w:rsid w:val="00E51A3E"/>
    <w:rsid w:val="00E83836"/>
    <w:rsid w:val="00EC4E2F"/>
    <w:rsid w:val="00F363F7"/>
    <w:rsid w:val="00F43B36"/>
    <w:rsid w:val="00F51029"/>
    <w:rsid w:val="00F6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7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F7EF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F7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7EF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B65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7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F7EF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F7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7EF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B6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1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4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</dc:creator>
  <cp:lastModifiedBy>Светлана</cp:lastModifiedBy>
  <cp:revision>46</cp:revision>
  <dcterms:created xsi:type="dcterms:W3CDTF">2016-06-11T22:40:00Z</dcterms:created>
  <dcterms:modified xsi:type="dcterms:W3CDTF">2016-06-12T22:31:00Z</dcterms:modified>
</cp:coreProperties>
</file>