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D36CF" w14:textId="77777777" w:rsidR="00E55EFC" w:rsidRPr="001F3116" w:rsidRDefault="00E55EFC" w:rsidP="00E55EFC">
      <w:pPr>
        <w:pStyle w:val="1"/>
      </w:pPr>
      <w:r>
        <w:t>STOCK PRICE PREDICTION USING LSTM,RNN AND CNN-SLIDING WINDOW MODEL</w:t>
      </w:r>
    </w:p>
    <w:p w14:paraId="560D6FBA" w14:textId="307E63E6" w:rsidR="008353D5" w:rsidRDefault="00C8256D" w:rsidP="00C8256D">
      <w:pPr>
        <w:pStyle w:val="1"/>
      </w:pPr>
      <w:r>
        <w:rPr>
          <w:rFonts w:hint="eastAsia"/>
        </w:rPr>
        <w:t>摘要：</w:t>
      </w:r>
    </w:p>
    <w:p w14:paraId="7BCB37E8" w14:textId="35F2362C" w:rsidR="00C8256D" w:rsidRDefault="006B172F" w:rsidP="006B172F">
      <w:pPr>
        <w:ind w:firstLineChars="200" w:firstLine="420"/>
      </w:pPr>
      <w:r w:rsidRPr="006B172F">
        <w:rPr>
          <w:rFonts w:hint="eastAsia"/>
        </w:rPr>
        <w:t>股票市场对今天的经济产生深远的影响。</w:t>
      </w:r>
      <w:r w:rsidRPr="006B172F">
        <w:t xml:space="preserve"> 股价的涨跌对决定投资者的收益有着重要的作用。 现有的预测方法既使用线性（AR，MA，ARIMA）又使用非线性算法（ARCH，GARCH，Neural Networks），但他们专注于使用每日收盘预测单个公司的股指指数变动或价格预测 。 所提出的方法是独立于模型的方法。 在这里，我们不是将数据拟合到特定模型，而是使用深度学习架构来识别数据中存在的潜在动态。 在这项工作中，我们使用三种不同的深度学习架构来对NSE上市公司的价格进行预测，并比较它们的表现。 我们正在应用滑动窗</w:t>
      </w:r>
      <w:r w:rsidRPr="006B172F">
        <w:rPr>
          <w:rFonts w:hint="eastAsia"/>
        </w:rPr>
        <w:t>口方法来短期预测未来值。模型的性能使用百分比误差进行量化</w:t>
      </w:r>
    </w:p>
    <w:p w14:paraId="2814F3BA" w14:textId="0D6021DB" w:rsidR="00416A56" w:rsidRDefault="00416A56" w:rsidP="006B172F">
      <w:pPr>
        <w:ind w:firstLineChars="200" w:firstLine="420"/>
        <w:rPr>
          <w:rFonts w:hint="eastAsia"/>
        </w:rPr>
      </w:pPr>
      <w:r>
        <w:rPr>
          <w:rFonts w:hint="eastAsia"/>
        </w:rPr>
        <w:t>关键词：</w:t>
      </w:r>
      <w:r w:rsidRPr="00416A56">
        <w:t>时间序列，股票市场，RNN，LSTM，CNN</w:t>
      </w:r>
    </w:p>
    <w:p w14:paraId="05815FFC" w14:textId="574B7923" w:rsidR="006B172F" w:rsidRDefault="0069604F" w:rsidP="0069604F">
      <w:pPr>
        <w:pStyle w:val="1"/>
        <w:numPr>
          <w:ilvl w:val="0"/>
          <w:numId w:val="1"/>
        </w:numPr>
      </w:pPr>
      <w:r>
        <w:rPr>
          <w:rFonts w:hint="eastAsia"/>
        </w:rPr>
        <w:t>简介</w:t>
      </w:r>
    </w:p>
    <w:p w14:paraId="6DB1C124" w14:textId="1A17E3D0" w:rsidR="0069604F" w:rsidRDefault="006F0B39" w:rsidP="006F0B39">
      <w:pPr>
        <w:ind w:firstLineChars="200" w:firstLine="420"/>
      </w:pPr>
      <w:r w:rsidRPr="006F0B39">
        <w:rPr>
          <w:rFonts w:hint="eastAsia"/>
        </w:rPr>
        <w:t>预测可以被定义为通过分析历史数据来预测未来的一些事件或事件。</w:t>
      </w:r>
      <w:r w:rsidRPr="006F0B39">
        <w:t xml:space="preserve"> 它涵盖了许多领域，包括商业和工业，经济学，环境科学和金融。 预测问题可以分类为</w:t>
      </w:r>
    </w:p>
    <w:p w14:paraId="379446D8" w14:textId="77777777" w:rsidR="00B2561B" w:rsidRDefault="00B2561B" w:rsidP="006F0B39">
      <w:pPr>
        <w:ind w:firstLineChars="200" w:firstLine="420"/>
      </w:pPr>
      <w:r w:rsidRPr="00B2561B">
        <w:rPr>
          <w:rFonts w:hint="eastAsia"/>
        </w:rPr>
        <w:t>•短期预测（预测几秒钟，几分钟，几天，几周或几个月）</w:t>
      </w:r>
    </w:p>
    <w:p w14:paraId="02236216" w14:textId="77777777" w:rsidR="00B2561B" w:rsidRDefault="00B2561B" w:rsidP="006F0B39">
      <w:pPr>
        <w:ind w:firstLineChars="200" w:firstLine="420"/>
      </w:pPr>
      <w:r w:rsidRPr="00B2561B">
        <w:rPr>
          <w:rFonts w:hint="eastAsia"/>
        </w:rPr>
        <w:t>•中期预测（预测</w:t>
      </w:r>
      <w:r w:rsidRPr="00B2561B">
        <w:t>1至2年）</w:t>
      </w:r>
    </w:p>
    <w:p w14:paraId="218B5D29" w14:textId="5480B4D8" w:rsidR="006F0B39" w:rsidRDefault="00B2561B" w:rsidP="006F0B39">
      <w:pPr>
        <w:ind w:firstLineChars="200" w:firstLine="420"/>
      </w:pPr>
      <w:r w:rsidRPr="00B2561B">
        <w:t>•长期预测（预测超过2年）</w:t>
      </w:r>
    </w:p>
    <w:p w14:paraId="68A6957D" w14:textId="577125B0" w:rsidR="0048314C" w:rsidRDefault="0048314C" w:rsidP="006F0B39">
      <w:pPr>
        <w:ind w:firstLineChars="200" w:firstLine="420"/>
        <w:rPr>
          <w:b/>
          <w:color w:val="FF0000"/>
          <w:highlight w:val="yellow"/>
        </w:rPr>
      </w:pPr>
      <w:r w:rsidRPr="0048314C">
        <w:rPr>
          <w:rFonts w:hint="eastAsia"/>
          <w:b/>
          <w:color w:val="FF0000"/>
          <w:highlight w:val="yellow"/>
        </w:rPr>
        <w:t>许多预测问题涉及时间分析。</w:t>
      </w:r>
      <w:r w:rsidRPr="0048314C">
        <w:rPr>
          <w:b/>
          <w:color w:val="FF0000"/>
          <w:highlight w:val="yellow"/>
        </w:rPr>
        <w:t xml:space="preserve"> 时间序列数据可以被定义为选定变量的时间顺序观测值。 在我们的情况下，变量是股票价格。它可以是单变量也可以是多变量的。 单变量数据包括仅关于一种特定股票的信息，而多变量数据包括不同时间的多个公司的股价。 时间序列数据分析有助于识别数据中存在的模式，趋势和周期或周期。 就股市而言，早期了解看涨或看跌模式有助于明智地投资资金。同时，模式分析有助于确定在特定时期内表现最佳的公司。 这使得时间序列分析和预测成为重要的研究领域。</w:t>
      </w:r>
    </w:p>
    <w:p w14:paraId="2ABFC587" w14:textId="599D0306" w:rsidR="0048314C" w:rsidRDefault="006277DE" w:rsidP="006277DE">
      <w:pPr>
        <w:ind w:firstLineChars="200" w:firstLine="420"/>
      </w:pPr>
      <w:r w:rsidRPr="006277DE">
        <w:rPr>
          <w:rFonts w:hint="eastAsia"/>
        </w:rPr>
        <w:t>现有的股票价格预测方法可分为以下几类</w:t>
      </w:r>
      <w:r w:rsidRPr="006277DE">
        <w:t>[1]</w:t>
      </w:r>
    </w:p>
    <w:p w14:paraId="6EEBFC37" w14:textId="77777777" w:rsidR="00193F63" w:rsidRDefault="00193F63" w:rsidP="00193F63">
      <w:pPr>
        <w:ind w:firstLineChars="200" w:firstLine="420"/>
      </w:pPr>
      <w:r>
        <w:rPr>
          <w:rFonts w:hint="eastAsia"/>
        </w:rPr>
        <w:t>•基本分析</w:t>
      </w:r>
    </w:p>
    <w:p w14:paraId="6E37BB92" w14:textId="77777777" w:rsidR="00193F63" w:rsidRDefault="00193F63" w:rsidP="00193F63">
      <w:pPr>
        <w:ind w:firstLineChars="200" w:firstLine="420"/>
      </w:pPr>
      <w:r>
        <w:rPr>
          <w:rFonts w:hint="eastAsia"/>
        </w:rPr>
        <w:t>•技术分析</w:t>
      </w:r>
    </w:p>
    <w:p w14:paraId="7789EACC" w14:textId="5455562C" w:rsidR="006277DE" w:rsidRDefault="00193F63" w:rsidP="00193F63">
      <w:pPr>
        <w:ind w:firstLineChars="200" w:firstLine="420"/>
      </w:pPr>
      <w:r>
        <w:rPr>
          <w:rFonts w:hint="eastAsia"/>
        </w:rPr>
        <w:t>•时间序列预测</w:t>
      </w:r>
    </w:p>
    <w:p w14:paraId="68D7AEEC" w14:textId="5C1B51F7" w:rsidR="00193F63" w:rsidRDefault="00CC1E95" w:rsidP="00193F63">
      <w:pPr>
        <w:ind w:firstLineChars="200" w:firstLine="420"/>
      </w:pPr>
      <w:r w:rsidRPr="00CC1E95">
        <w:rPr>
          <w:rFonts w:hint="eastAsia"/>
        </w:rPr>
        <w:t>基本分析是一种投资分析，通过分析其销售额，收益，利润和其他经济因素来估计公司的股票价值。</w:t>
      </w:r>
      <w:r w:rsidRPr="00CC1E95">
        <w:t xml:space="preserve"> 该方法最适合长期预测。 技术分析使用股票的历史价格来识别未来价格。 滑动平均法是技术分析的常用算法。 它可以被认为是过去n个数据点的未加权平均数。 这种方法适用于短期预测。 第三种方法是分析时间序列数据。 它基本上涉及两类算法，它们是</w:t>
      </w:r>
    </w:p>
    <w:p w14:paraId="5DFB28BF" w14:textId="77777777" w:rsidR="005F3A50" w:rsidRDefault="005F3A50" w:rsidP="005F3A50">
      <w:pPr>
        <w:ind w:firstLineChars="200" w:firstLine="420"/>
      </w:pPr>
      <w:r>
        <w:rPr>
          <w:rFonts w:hint="eastAsia"/>
        </w:rPr>
        <w:t>•线性模型</w:t>
      </w:r>
    </w:p>
    <w:p w14:paraId="1F245B81" w14:textId="3007BD8B" w:rsidR="00A3388E" w:rsidRDefault="005F3A50" w:rsidP="005F3A50">
      <w:pPr>
        <w:ind w:firstLineChars="200" w:firstLine="420"/>
      </w:pPr>
      <w:r>
        <w:rPr>
          <w:rFonts w:hint="eastAsia"/>
        </w:rPr>
        <w:t>•非线性模型</w:t>
      </w:r>
    </w:p>
    <w:p w14:paraId="33FF5D8E" w14:textId="11C4613D" w:rsidR="005F3A50" w:rsidRDefault="000F4FC6" w:rsidP="005F3A50">
      <w:pPr>
        <w:ind w:firstLineChars="200" w:firstLine="420"/>
      </w:pPr>
      <w:r w:rsidRPr="000F4FC6">
        <w:rPr>
          <w:rFonts w:hint="eastAsia"/>
        </w:rPr>
        <w:t>不同的线性模型是</w:t>
      </w:r>
      <w:r w:rsidRPr="000F4FC6">
        <w:t>AR，ARMA，ARIMA及其变体[2] [3] [4]。 这些模型使用一些预定义的公式来将数学模型拟合为单变量时间序列。 这些模型的主要缺点是，它们没有考虑到数据中存在的潜在动态。 由于它们仅考虑单变量时间序列，因此这些模型不能识别各种股票之间的相互依赖关系。另外，针对一个系列确定的模型将不适合另一个系列。 由于这些原因，无法确定整体数据中存在的模式或动态。</w:t>
      </w:r>
    </w:p>
    <w:p w14:paraId="35D329D7" w14:textId="00F8FE4B" w:rsidR="000F4FC6" w:rsidRDefault="000F4FC6">
      <w:pPr>
        <w:widowControl/>
        <w:jc w:val="left"/>
      </w:pPr>
      <w:r>
        <w:br w:type="page"/>
      </w:r>
    </w:p>
    <w:p w14:paraId="6B4026E9" w14:textId="77777777" w:rsidR="000F4FC6" w:rsidRPr="0048314C" w:rsidRDefault="000F4FC6" w:rsidP="005F3A50">
      <w:pPr>
        <w:ind w:firstLineChars="200" w:firstLine="420"/>
        <w:rPr>
          <w:rFonts w:hint="eastAsia"/>
        </w:rPr>
      </w:pPr>
      <w:bookmarkStart w:id="0" w:name="_GoBack"/>
      <w:bookmarkEnd w:id="0"/>
    </w:p>
    <w:sectPr w:rsidR="000F4FC6" w:rsidRPr="004831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3FE4F6" w14:textId="77777777" w:rsidR="00A73EAC" w:rsidRDefault="00A73EAC" w:rsidP="00E55EFC">
      <w:r>
        <w:separator/>
      </w:r>
    </w:p>
  </w:endnote>
  <w:endnote w:type="continuationSeparator" w:id="0">
    <w:p w14:paraId="25424823" w14:textId="77777777" w:rsidR="00A73EAC" w:rsidRDefault="00A73EAC" w:rsidP="00E55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CDCB97" w14:textId="77777777" w:rsidR="00A73EAC" w:rsidRDefault="00A73EAC" w:rsidP="00E55EFC">
      <w:r>
        <w:separator/>
      </w:r>
    </w:p>
  </w:footnote>
  <w:footnote w:type="continuationSeparator" w:id="0">
    <w:p w14:paraId="5EC90AD1" w14:textId="77777777" w:rsidR="00A73EAC" w:rsidRDefault="00A73EAC" w:rsidP="00E55E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32D79"/>
    <w:multiLevelType w:val="hybridMultilevel"/>
    <w:tmpl w:val="63E4788C"/>
    <w:lvl w:ilvl="0" w:tplc="F98877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3D5"/>
    <w:rsid w:val="000F4FC6"/>
    <w:rsid w:val="00193F63"/>
    <w:rsid w:val="00416A56"/>
    <w:rsid w:val="0048314C"/>
    <w:rsid w:val="005F3A50"/>
    <w:rsid w:val="006277DE"/>
    <w:rsid w:val="0069604F"/>
    <w:rsid w:val="006B172F"/>
    <w:rsid w:val="006F0B39"/>
    <w:rsid w:val="008353D5"/>
    <w:rsid w:val="00A3388E"/>
    <w:rsid w:val="00A73EAC"/>
    <w:rsid w:val="00B2561B"/>
    <w:rsid w:val="00C8256D"/>
    <w:rsid w:val="00CC1E95"/>
    <w:rsid w:val="00DD61A4"/>
    <w:rsid w:val="00E26812"/>
    <w:rsid w:val="00E55E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269C63"/>
  <w15:chartTrackingRefBased/>
  <w15:docId w15:val="{544CCCB0-73C4-42FD-8A83-328096156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55EFC"/>
    <w:pPr>
      <w:widowControl w:val="0"/>
      <w:jc w:val="both"/>
    </w:pPr>
  </w:style>
  <w:style w:type="paragraph" w:styleId="1">
    <w:name w:val="heading 1"/>
    <w:basedOn w:val="a"/>
    <w:next w:val="a"/>
    <w:link w:val="10"/>
    <w:uiPriority w:val="9"/>
    <w:qFormat/>
    <w:rsid w:val="00E55EFC"/>
    <w:pPr>
      <w:keepNext/>
      <w:keepLines/>
      <w:spacing w:line="360" w:lineRule="auto"/>
      <w:outlineLvl w:val="0"/>
    </w:pPr>
    <w:rPr>
      <w:rFonts w:ascii="Times New Roman" w:eastAsia="黑体" w:hAnsi="Times New Roman"/>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5E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5EFC"/>
    <w:rPr>
      <w:sz w:val="18"/>
      <w:szCs w:val="18"/>
    </w:rPr>
  </w:style>
  <w:style w:type="paragraph" w:styleId="a5">
    <w:name w:val="footer"/>
    <w:basedOn w:val="a"/>
    <w:link w:val="a6"/>
    <w:uiPriority w:val="99"/>
    <w:unhideWhenUsed/>
    <w:rsid w:val="00E55EFC"/>
    <w:pPr>
      <w:tabs>
        <w:tab w:val="center" w:pos="4153"/>
        <w:tab w:val="right" w:pos="8306"/>
      </w:tabs>
      <w:snapToGrid w:val="0"/>
      <w:jc w:val="left"/>
    </w:pPr>
    <w:rPr>
      <w:sz w:val="18"/>
      <w:szCs w:val="18"/>
    </w:rPr>
  </w:style>
  <w:style w:type="character" w:customStyle="1" w:styleId="a6">
    <w:name w:val="页脚 字符"/>
    <w:basedOn w:val="a0"/>
    <w:link w:val="a5"/>
    <w:uiPriority w:val="99"/>
    <w:rsid w:val="00E55EFC"/>
    <w:rPr>
      <w:sz w:val="18"/>
      <w:szCs w:val="18"/>
    </w:rPr>
  </w:style>
  <w:style w:type="character" w:customStyle="1" w:styleId="10">
    <w:name w:val="标题 1 字符"/>
    <w:basedOn w:val="a0"/>
    <w:link w:val="1"/>
    <w:uiPriority w:val="9"/>
    <w:rsid w:val="00E55EFC"/>
    <w:rPr>
      <w:rFonts w:ascii="Times New Roman" w:eastAsia="黑体" w:hAnsi="Times New Roman"/>
      <w:b/>
      <w:bCs/>
      <w:kern w:val="44"/>
      <w:sz w:val="32"/>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171</Words>
  <Characters>977</Characters>
  <Application>Microsoft Office Word</Application>
  <DocSecurity>0</DocSecurity>
  <Lines>8</Lines>
  <Paragraphs>2</Paragraphs>
  <ScaleCrop>false</ScaleCrop>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许cloudeva</dc:creator>
  <cp:keywords/>
  <dc:description/>
  <cp:lastModifiedBy>许cloudeva</cp:lastModifiedBy>
  <cp:revision>23</cp:revision>
  <dcterms:created xsi:type="dcterms:W3CDTF">2018-04-16T05:21:00Z</dcterms:created>
  <dcterms:modified xsi:type="dcterms:W3CDTF">2018-04-16T05:30:00Z</dcterms:modified>
</cp:coreProperties>
</file>