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7DECA" w14:textId="3DD97F93" w:rsidR="00CB7393" w:rsidRPr="00990199" w:rsidRDefault="00CB7393" w:rsidP="00CB7393">
      <w:pPr>
        <w:pStyle w:val="1"/>
      </w:pPr>
      <w:r>
        <w:t>TrafficSpeedPredictionunderWeekdayUsingConvolutionalNeuralNetworksConcepts</w:t>
      </w:r>
    </w:p>
    <w:p w14:paraId="0A225E1F" w14:textId="5BFFF51B" w:rsidR="00C82216" w:rsidRDefault="003D7FD6" w:rsidP="00C82216">
      <w:pPr>
        <w:pStyle w:val="1"/>
      </w:pPr>
      <w:r>
        <w:rPr>
          <w:rFonts w:hint="eastAsia"/>
        </w:rPr>
        <w:t>摘要</w:t>
      </w:r>
      <w:r w:rsidR="00B9303D">
        <w:rPr>
          <w:rFonts w:hint="eastAsia"/>
        </w:rPr>
        <w:t>:</w:t>
      </w:r>
    </w:p>
    <w:p w14:paraId="7816A611" w14:textId="738027BB" w:rsidR="00ED1C7D" w:rsidRDefault="00C82216" w:rsidP="00C82216">
      <w:pPr>
        <w:ind w:firstLineChars="200" w:firstLine="420"/>
        <w:rPr>
          <w:b/>
          <w:color w:val="FF0000"/>
          <w:highlight w:val="yellow"/>
        </w:rPr>
      </w:pPr>
      <w:r w:rsidRPr="00C82216">
        <w:rPr>
          <w:rFonts w:hint="eastAsia"/>
        </w:rPr>
        <w:t>为了向驾驶者提供强大的交通信息和优化混合动力电动汽车（</w:t>
      </w:r>
      <w:r w:rsidRPr="00C82216">
        <w:t>HEV）的能源管理，重要的是使用过去的交通信息准确预测交通信息。随着智能交通系统（ITS）的发展，交通信息的获取变得更加容易，目前正在积极研究交通预测。多层感知器（MLP）模型已经被广泛用于预测交通信息，因为它适合于表示交通数据的交通依赖性固有的非线性特征，并且容易在交通数据中产生噪音。另一方面，基于卷积神经网络（CNN）的模型可以捕捉交通数据的局部依赖性，并且不易受数据干扰。</w:t>
      </w:r>
      <w:r w:rsidRPr="00C82216">
        <w:rPr>
          <w:b/>
          <w:color w:val="FF0000"/>
          <w:highlight w:val="yellow"/>
        </w:rPr>
        <w:t>在本文中，我们使用韩国首尔主要道路上收集的时间数据和速度数据来构建交通预测模型</w:t>
      </w:r>
      <w:r w:rsidRPr="00C82216">
        <w:rPr>
          <w:rFonts w:hint="eastAsia"/>
          <w:b/>
          <w:color w:val="FF0000"/>
          <w:highlight w:val="yellow"/>
        </w:rPr>
        <w:t>。每</w:t>
      </w:r>
      <w:r w:rsidRPr="00C82216">
        <w:rPr>
          <w:b/>
          <w:color w:val="FF0000"/>
          <w:highlight w:val="yellow"/>
        </w:rPr>
        <w:t>5分钟收集一次的速度数据由韩国国土交通省提供。我们构造了基于CNN的模型和两个预测交通速度的MLP模型，并比较了本文中预测模型的性能。比较结果显示比其他两个MLP模型的预测性能要好。</w:t>
      </w:r>
    </w:p>
    <w:p w14:paraId="16812021" w14:textId="1307CBC6" w:rsidR="00C82216" w:rsidRDefault="00C82216" w:rsidP="00C82216">
      <w:pPr>
        <w:pStyle w:val="1"/>
        <w:numPr>
          <w:ilvl w:val="0"/>
          <w:numId w:val="1"/>
        </w:numPr>
      </w:pPr>
      <w:r>
        <w:rPr>
          <w:rFonts w:hint="eastAsia"/>
        </w:rPr>
        <w:t>简介</w:t>
      </w:r>
    </w:p>
    <w:p w14:paraId="05B88660" w14:textId="4A28419C" w:rsidR="00C82216" w:rsidRDefault="00113B35" w:rsidP="00113B35">
      <w:pPr>
        <w:ind w:firstLineChars="200" w:firstLine="420"/>
        <w:rPr>
          <w:color w:val="FF0000"/>
          <w:highlight w:val="yellow"/>
        </w:rPr>
      </w:pPr>
      <w:r w:rsidRPr="00113B35">
        <w:rPr>
          <w:rFonts w:hint="eastAsia"/>
        </w:rPr>
        <w:t>准确预测交通信息在各个方面都很重要。准确的交通预测是向驾驶员提供强大的交通数据，控制交通和规划公共交通系统的基本要素。另外，如果交通信息被精确地预测</w:t>
      </w:r>
      <w:r w:rsidRPr="00113B35">
        <w:t>[1]-[3]，则有可能开发混合动力电动车辆的最佳电力管理策略。由于这一重要性，已经进行了许多研究来通过过去的交通信息来预测交通信息。许多交通预测模型已经被引入，包括自回归移动平均（ARIMA）模型[4]，[5]，多层感知器（MLP）模型[6]-[9]和非参数回归模型[10][11]。</w:t>
      </w:r>
      <w:r w:rsidRPr="00113B35">
        <w:rPr>
          <w:color w:val="FF0000"/>
          <w:highlight w:val="yellow"/>
        </w:rPr>
        <w:t>其中，MLP模型被认为是预测交通信息的非常有效的方法，因为它适合于表</w:t>
      </w:r>
      <w:r w:rsidRPr="00113B35">
        <w:rPr>
          <w:rFonts w:hint="eastAsia"/>
          <w:color w:val="FF0000"/>
          <w:highlight w:val="yellow"/>
        </w:rPr>
        <w:t>示交通预测中固有的复杂的非线性特征。</w:t>
      </w:r>
      <w:r w:rsidRPr="00113B35">
        <w:rPr>
          <w:color w:val="FF0000"/>
          <w:highlight w:val="yellow"/>
        </w:rPr>
        <w:t>E.Lee等人[7]通过利用时间数据和邻近道路的速度构建了一个预测韩国首尔主干道交通速度的MLP模型J.Parketal。[9]根据一周中的几天，交通堵塞程度和预测时间间隔建模多种类型的MLP模型，以准确预测交通速度。</w:t>
      </w:r>
    </w:p>
    <w:p w14:paraId="6DBC1B86" w14:textId="5DF1485D" w:rsidR="00113B35" w:rsidRDefault="004D707F" w:rsidP="00113B35">
      <w:pPr>
        <w:ind w:firstLineChars="200" w:firstLine="420"/>
        <w:rPr>
          <w:b/>
          <w:color w:val="FF0000"/>
          <w:highlight w:val="yellow"/>
        </w:rPr>
      </w:pPr>
      <w:r w:rsidRPr="004D707F">
        <w:rPr>
          <w:rFonts w:hint="eastAsia"/>
          <w:b/>
          <w:color w:val="FF0000"/>
          <w:highlight w:val="yellow"/>
        </w:rPr>
        <w:t>尽管过去的研究表明</w:t>
      </w:r>
      <w:r w:rsidRPr="004D707F">
        <w:rPr>
          <w:b/>
          <w:color w:val="FF0000"/>
          <w:highlight w:val="yellow"/>
        </w:rPr>
        <w:t>MLP模型适用于预测流量，但MLP模型存在的缺点是它无法捕获局部依赖性，并且容易受到数据噪声的影响。另一方面，基于卷积神经网络（CNN）的模型具有捕获局部依赖性的优点，并且对数据中的噪声不敏感[12-13]。由于CNN的这些优势，使用基于CNN的方法[12]-[14]在包括图像识别和活动识别在内的许多研究领域已经取得了巨大的进展。</w:t>
      </w:r>
    </w:p>
    <w:p w14:paraId="63A0C05C" w14:textId="1C66CFA0" w:rsidR="004D707F" w:rsidRDefault="004B4919" w:rsidP="004B4919">
      <w:pPr>
        <w:ind w:firstLineChars="200" w:firstLine="420"/>
      </w:pPr>
      <w:r w:rsidRPr="004B4919">
        <w:rPr>
          <w:rFonts w:hint="eastAsia"/>
        </w:rPr>
        <w:t>在本文中，我们利用首尔主要道路上收集的时间数据和交通速度数据，构建了两个</w:t>
      </w:r>
      <w:r w:rsidRPr="004B4919">
        <w:t>MLP交通速度预测模型和一个基于CNN的交通速度预测模型。速度数据每5分钟收集一次，由韩国国土交通省提供。三种预测模型建立后，三种模型的性能通过测试数据的平均绝对误差进行比较。比较结果表明，基于CNN的模型优于两个MLP模型</w:t>
      </w:r>
    </w:p>
    <w:p w14:paraId="429DE08B" w14:textId="2AEC9FC9" w:rsidR="004B4919" w:rsidRDefault="00E979CB" w:rsidP="00E979CB">
      <w:pPr>
        <w:pStyle w:val="1"/>
        <w:numPr>
          <w:ilvl w:val="0"/>
          <w:numId w:val="1"/>
        </w:numPr>
      </w:pPr>
      <w:r w:rsidRPr="00E979CB">
        <w:rPr>
          <w:rFonts w:hint="eastAsia"/>
        </w:rPr>
        <w:t>数据描述和数据处理</w:t>
      </w:r>
    </w:p>
    <w:p w14:paraId="0FA43E09" w14:textId="23711C08" w:rsidR="00E979CB" w:rsidRDefault="00DD1583" w:rsidP="00DD1583">
      <w:pPr>
        <w:ind w:firstLineChars="200" w:firstLine="420"/>
      </w:pPr>
      <w:r w:rsidRPr="00DD1583">
        <w:rPr>
          <w:rFonts w:hint="eastAsia"/>
        </w:rPr>
        <w:t>首尔主要道路上采集的过往交通速度数据和时间数据用于预测交通速度。</w:t>
      </w:r>
      <w:r w:rsidRPr="00DD1583">
        <w:t>图1显示了收集交通速度的四个链路的位置。Link1000008004从node1000012900延伸到node1000013100，link1000008005从node1000013100延伸到node1000015700。而且，link1000008006从node1000015700延伸到node1000016300，link1000008007从node1000016300延伸到node1000016600。为方便起见，我们将link1000008004，link1000008005，link1000008006和link1000008007分别命名为link1，link2，link3和link4。</w:t>
      </w:r>
    </w:p>
    <w:p w14:paraId="2A4C8374" w14:textId="545BB382" w:rsidR="00DD1583" w:rsidRDefault="00DD1583">
      <w:pPr>
        <w:widowControl/>
        <w:jc w:val="left"/>
      </w:pPr>
      <w:r>
        <w:br w:type="page"/>
      </w:r>
    </w:p>
    <w:p w14:paraId="5D026F2C" w14:textId="392E869E" w:rsidR="00DD1583" w:rsidRDefault="00CE4E05" w:rsidP="00CE4E05">
      <w:pPr>
        <w:ind w:firstLineChars="200" w:firstLine="420"/>
      </w:pPr>
      <w:r w:rsidRPr="00CE4E05">
        <w:rPr>
          <w:rFonts w:hint="eastAsia"/>
        </w:rPr>
        <w:lastRenderedPageBreak/>
        <w:t>在本文中，我们建立了预测交通速度的交通速度预测模型，如图</w:t>
      </w:r>
      <w:r w:rsidRPr="00CE4E05">
        <w:t>1所示。我们使用工作日收集的五种数据来构建交通速度预测模型。一种类型的数据是关于预测时间的时间信息，其余四种类型的数据是在四个链路上收集的过去的交通速度分布图。</w:t>
      </w:r>
    </w:p>
    <w:p w14:paraId="64A1BCAD" w14:textId="602ED353" w:rsidR="00CE4E05" w:rsidRDefault="00A7692C" w:rsidP="00A7692C">
      <w:pPr>
        <w:ind w:firstLineChars="200" w:firstLine="420"/>
        <w:jc w:val="center"/>
      </w:pPr>
      <w:r>
        <w:rPr>
          <w:noProof/>
        </w:rPr>
        <w:drawing>
          <wp:inline distT="0" distB="0" distL="0" distR="0" wp14:anchorId="44B3A0B9" wp14:editId="005A935E">
            <wp:extent cx="3491802" cy="21574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6041" cy="2172446"/>
                    </a:xfrm>
                    <a:prstGeom prst="rect">
                      <a:avLst/>
                    </a:prstGeom>
                  </pic:spPr>
                </pic:pic>
              </a:graphicData>
            </a:graphic>
          </wp:inline>
        </w:drawing>
      </w:r>
    </w:p>
    <w:p w14:paraId="7F6DF9FB" w14:textId="544AAC55" w:rsidR="00987AE3" w:rsidRPr="00987AE3" w:rsidRDefault="00987AE3" w:rsidP="00987AE3">
      <w:pPr>
        <w:ind w:firstLineChars="200" w:firstLine="420"/>
        <w:rPr>
          <w:b/>
        </w:rPr>
      </w:pPr>
      <w:r w:rsidRPr="00987AE3">
        <w:rPr>
          <w:rFonts w:hint="eastAsia"/>
          <w:b/>
        </w:rPr>
        <w:t>数据处理与二值化</w:t>
      </w:r>
    </w:p>
    <w:p w14:paraId="4FC22A9F" w14:textId="66030244" w:rsidR="00987AE3" w:rsidRDefault="00987AE3" w:rsidP="00987AE3">
      <w:pPr>
        <w:ind w:firstLineChars="200" w:firstLine="420"/>
        <w:jc w:val="center"/>
      </w:pPr>
      <w:r>
        <w:rPr>
          <w:noProof/>
        </w:rPr>
        <w:drawing>
          <wp:inline distT="0" distB="0" distL="0" distR="0" wp14:anchorId="493D8957" wp14:editId="2707A42E">
            <wp:extent cx="2398831" cy="2979336"/>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5737" cy="3025172"/>
                    </a:xfrm>
                    <a:prstGeom prst="rect">
                      <a:avLst/>
                    </a:prstGeom>
                  </pic:spPr>
                </pic:pic>
              </a:graphicData>
            </a:graphic>
          </wp:inline>
        </w:drawing>
      </w:r>
    </w:p>
    <w:p w14:paraId="1C7AE1FE" w14:textId="6A04378E" w:rsidR="00987AE3" w:rsidRDefault="00987AE3" w:rsidP="00987AE3">
      <w:pPr>
        <w:ind w:firstLineChars="200" w:firstLine="420"/>
        <w:jc w:val="center"/>
        <w:rPr>
          <w:rFonts w:hint="eastAsia"/>
        </w:rPr>
      </w:pPr>
      <w:r>
        <w:rPr>
          <w:noProof/>
        </w:rPr>
        <w:drawing>
          <wp:inline distT="0" distB="0" distL="0" distR="0" wp14:anchorId="3ED42A83" wp14:editId="018E93A7">
            <wp:extent cx="2286000" cy="15241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832" cy="1557408"/>
                    </a:xfrm>
                    <a:prstGeom prst="rect">
                      <a:avLst/>
                    </a:prstGeom>
                  </pic:spPr>
                </pic:pic>
              </a:graphicData>
            </a:graphic>
          </wp:inline>
        </w:drawing>
      </w:r>
    </w:p>
    <w:p w14:paraId="788C85E6" w14:textId="48EF39E2" w:rsidR="00A7692C" w:rsidRDefault="00987AE3" w:rsidP="00A7692C">
      <w:pPr>
        <w:ind w:firstLineChars="200" w:firstLine="420"/>
      </w:pPr>
      <w:r w:rsidRPr="00987AE3">
        <w:t>2015年3月1日，12日和13日以及2015年3月2日，24日，25日和26日收集的交通速度数据用于训练交通速度预测模型。并使用2015年3月6日和10日测得的交通速度数据来测试预测模型的性能。</w:t>
      </w:r>
    </w:p>
    <w:p w14:paraId="1FCD997D" w14:textId="6B324CEE" w:rsidR="00987AE3" w:rsidRDefault="00987AE3">
      <w:pPr>
        <w:widowControl/>
        <w:jc w:val="left"/>
      </w:pPr>
      <w:r>
        <w:br w:type="page"/>
      </w:r>
    </w:p>
    <w:p w14:paraId="03BE2699" w14:textId="380218B6" w:rsidR="00987AE3" w:rsidRDefault="009373C9" w:rsidP="009373C9">
      <w:pPr>
        <w:ind w:firstLineChars="200" w:firstLine="420"/>
        <w:jc w:val="center"/>
      </w:pPr>
      <w:r>
        <w:rPr>
          <w:noProof/>
        </w:rPr>
        <w:lastRenderedPageBreak/>
        <w:drawing>
          <wp:inline distT="0" distB="0" distL="0" distR="0" wp14:anchorId="21AFFB64" wp14:editId="53745154">
            <wp:extent cx="2436725" cy="22137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2266" cy="2236969"/>
                    </a:xfrm>
                    <a:prstGeom prst="rect">
                      <a:avLst/>
                    </a:prstGeom>
                  </pic:spPr>
                </pic:pic>
              </a:graphicData>
            </a:graphic>
          </wp:inline>
        </w:drawing>
      </w:r>
    </w:p>
    <w:p w14:paraId="437ACE37" w14:textId="10ABCEAE" w:rsidR="00A10890" w:rsidRDefault="00A10890" w:rsidP="00A10890">
      <w:pPr>
        <w:pStyle w:val="1"/>
        <w:rPr>
          <w:rFonts w:hint="eastAsia"/>
        </w:rPr>
      </w:pPr>
      <w:r>
        <w:rPr>
          <w:rFonts w:hint="eastAsia"/>
        </w:rPr>
        <w:t>3</w:t>
      </w:r>
      <w:r>
        <w:t>.</w:t>
      </w:r>
      <w:r>
        <w:rPr>
          <w:rFonts w:hint="eastAsia"/>
        </w:rPr>
        <w:t>开发交通速度预测模型</w:t>
      </w:r>
    </w:p>
    <w:p w14:paraId="76E5FFD8" w14:textId="2E335A5D" w:rsidR="009373C9" w:rsidRDefault="00C9735C" w:rsidP="009373C9">
      <w:pPr>
        <w:ind w:firstLineChars="200" w:firstLine="420"/>
      </w:pPr>
      <w:r w:rsidRPr="00C9735C">
        <w:rPr>
          <w:rFonts w:hint="eastAsia"/>
        </w:rPr>
        <w:t>在本节中，我们将描述如何设计三种交通速度预测模型。</w:t>
      </w:r>
      <w:r w:rsidRPr="00C9735C">
        <w:t>三种预测模型之一是基于CNN的预测模型，另两种模型是MLP预测模型，其架构完全不同。一个MLP模型只有一个输入层，它将这四条链路上的时间数据和速度数据都汇总在一起。另一个MLP模型有五个</w:t>
      </w:r>
      <w:r>
        <w:rPr>
          <w:rFonts w:hint="eastAsia"/>
        </w:rPr>
        <w:t>输入层把时间数据和链路上的速度信息分别输入进去。</w:t>
      </w:r>
    </w:p>
    <w:p w14:paraId="6FE1CE76" w14:textId="1CD1C085" w:rsidR="00C5741F" w:rsidRDefault="00C5741F" w:rsidP="00A10890">
      <w:pPr>
        <w:pStyle w:val="2"/>
        <w:numPr>
          <w:ilvl w:val="1"/>
          <w:numId w:val="2"/>
        </w:numPr>
      </w:pPr>
      <w:r>
        <w:rPr>
          <w:rFonts w:hint="eastAsia"/>
        </w:rPr>
        <w:t>基于</w:t>
      </w:r>
      <w:r>
        <w:rPr>
          <w:rFonts w:hint="eastAsia"/>
        </w:rPr>
        <w:t>C</w:t>
      </w:r>
      <w:r>
        <w:t>NN</w:t>
      </w:r>
      <w:r>
        <w:rPr>
          <w:rFonts w:hint="eastAsia"/>
        </w:rPr>
        <w:t>的交通速度预测模型</w:t>
      </w:r>
    </w:p>
    <w:p w14:paraId="40F55DDE" w14:textId="708DD78C" w:rsidR="008E01DC" w:rsidRDefault="00015B89" w:rsidP="008E01DC">
      <w:pPr>
        <w:ind w:firstLineChars="200" w:firstLine="420"/>
        <w:rPr>
          <w:rFonts w:hint="eastAsia"/>
        </w:rPr>
      </w:pPr>
      <w:r w:rsidRPr="00015B89">
        <w:rPr>
          <w:rFonts w:hint="eastAsia"/>
        </w:rPr>
        <w:t>基于</w:t>
      </w:r>
      <w:r w:rsidRPr="00015B89">
        <w:t>CNN的交通速度预测模型的体系结构表示在图3中。在图3中，位于框的拐角处的数字表示相应层中的节点的大小。有五个输入层，其中输入不同类型的数据。一个输入层取时间数据，另外四个输入层分别取链路1的速度曲线，链路2的速度曲线，链路3的速度曲线和链路4的速度曲线。因此，CNN模型由五个子CNN模型组成。子CNN模型中输出节点的数量为16.五个子CNN模型的输出在聚合层中连接。因此，聚合层中的节点的数量是从子CNN模型的数量与子CNN模型中的输出节点的大小的乘积导出的。</w:t>
      </w:r>
    </w:p>
    <w:p w14:paraId="20C0A600" w14:textId="3EC30EA1" w:rsidR="00015B89" w:rsidRDefault="008E01DC" w:rsidP="008E01DC">
      <w:pPr>
        <w:ind w:firstLineChars="200" w:firstLine="420"/>
        <w:jc w:val="center"/>
      </w:pPr>
      <w:r>
        <w:rPr>
          <w:noProof/>
        </w:rPr>
        <w:drawing>
          <wp:inline distT="0" distB="0" distL="0" distR="0" wp14:anchorId="26AF55D4" wp14:editId="5499EC63">
            <wp:extent cx="2903974" cy="311794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7775" cy="3143498"/>
                    </a:xfrm>
                    <a:prstGeom prst="rect">
                      <a:avLst/>
                    </a:prstGeom>
                  </pic:spPr>
                </pic:pic>
              </a:graphicData>
            </a:graphic>
          </wp:inline>
        </w:drawing>
      </w:r>
    </w:p>
    <w:p w14:paraId="5C1516EB" w14:textId="7D207E1A" w:rsidR="008E01DC" w:rsidRDefault="008E01DC">
      <w:pPr>
        <w:widowControl/>
        <w:jc w:val="left"/>
      </w:pPr>
      <w:r>
        <w:br w:type="page"/>
      </w:r>
    </w:p>
    <w:p w14:paraId="6292AC8C" w14:textId="58E933F9" w:rsidR="008E01DC" w:rsidRDefault="00C454D1" w:rsidP="008E01DC">
      <w:pPr>
        <w:ind w:firstLineChars="200" w:firstLine="420"/>
        <w:rPr>
          <w:color w:val="FF0000"/>
          <w:highlight w:val="yellow"/>
        </w:rPr>
      </w:pPr>
      <w:r w:rsidRPr="00AA24B8">
        <w:rPr>
          <w:rFonts w:hint="eastAsia"/>
          <w:color w:val="FF0000"/>
          <w:highlight w:val="yellow"/>
        </w:rPr>
        <w:lastRenderedPageBreak/>
        <w:t>所有</w:t>
      </w:r>
      <w:r w:rsidRPr="00AA24B8">
        <w:rPr>
          <w:color w:val="FF0000"/>
          <w:highlight w:val="yellow"/>
        </w:rPr>
        <w:t>5个子CNN模型都包含卷积层和最大池层，我们使用零填充形成卷积层和最大池层。卷积层中有多个特征映射。由于用于与前一层中的节点的局部子集进行卷积操作的局部滤波器根据特征映射而不同，因此基于CNN的模型具有多个特征映射以增加模型的灵活性是至关重要的。图4说明了基于CNN的预测模型中卷积层的结构。由图4中不同类型的线表示的w</w:t>
      </w:r>
      <w:r w:rsidRPr="00AA24B8">
        <w:rPr>
          <w:color w:val="FF0000"/>
          <w:highlight w:val="yellow"/>
          <w:vertAlign w:val="subscript"/>
        </w:rPr>
        <w:t>i，j</w:t>
      </w:r>
      <w:r w:rsidRPr="00AA24B8">
        <w:rPr>
          <w:color w:val="FF0000"/>
          <w:highlight w:val="yellow"/>
        </w:rPr>
        <w:t>表示作为局部滤波器的元素的权重。下标i是关于局部过滤器中的位置的索引，并且下标j是表示不同特征映射（i</w:t>
      </w:r>
      <m:oMath>
        <m:r>
          <w:rPr>
            <w:rFonts w:ascii="Cambria Math" w:hAnsi="Cambria Math"/>
            <w:color w:val="FF0000"/>
            <w:highlight w:val="yellow"/>
          </w:rPr>
          <m:t>∈</m:t>
        </m:r>
      </m:oMath>
      <w:r w:rsidRPr="00AA24B8">
        <w:rPr>
          <w:color w:val="FF0000"/>
          <w:highlight w:val="yellow"/>
        </w:rPr>
        <w:t>{1,2,3}，j</w:t>
      </w:r>
      <m:oMath>
        <m:r>
          <w:rPr>
            <w:rFonts w:ascii="Cambria Math" w:hAnsi="Cambria Math"/>
            <w:color w:val="FF0000"/>
            <w:highlight w:val="yellow"/>
          </w:rPr>
          <m:t>∈</m:t>
        </m:r>
      </m:oMath>
      <w:r w:rsidRPr="00AA24B8">
        <w:rPr>
          <w:color w:val="FF0000"/>
          <w:highlight w:val="yellow"/>
        </w:rPr>
        <w:t>{1,2,3,4}）的索引。局部滤波器可以用一</w:t>
      </w:r>
      <w:r w:rsidRPr="00AA24B8">
        <w:rPr>
          <w:rFonts w:hint="eastAsia"/>
          <w:color w:val="FF0000"/>
          <w:highlight w:val="yellow"/>
        </w:rPr>
        <w:t>维向量</w:t>
      </w:r>
      <w:r w:rsidRPr="00AA24B8">
        <w:rPr>
          <w:color w:val="FF0000"/>
          <w:highlight w:val="yellow"/>
        </w:rPr>
        <w:t>[w</w:t>
      </w:r>
      <w:r w:rsidRPr="00AA24B8">
        <w:rPr>
          <w:color w:val="FF0000"/>
          <w:highlight w:val="yellow"/>
          <w:vertAlign w:val="subscript"/>
        </w:rPr>
        <w:t>1</w:t>
      </w:r>
      <w:r w:rsidRPr="00AA24B8">
        <w:rPr>
          <w:rFonts w:hint="eastAsia"/>
          <w:color w:val="FF0000"/>
          <w:highlight w:val="yellow"/>
          <w:vertAlign w:val="subscript"/>
        </w:rPr>
        <w:t>,</w:t>
      </w:r>
      <w:r w:rsidRPr="00AA24B8">
        <w:rPr>
          <w:color w:val="FF0000"/>
          <w:highlight w:val="yellow"/>
          <w:vertAlign w:val="subscript"/>
        </w:rPr>
        <w:t>j</w:t>
      </w:r>
      <w:r w:rsidRPr="00AA24B8">
        <w:rPr>
          <w:color w:val="FF0000"/>
          <w:highlight w:val="yellow"/>
        </w:rPr>
        <w:t>，w</w:t>
      </w:r>
      <w:r w:rsidRPr="00AA24B8">
        <w:rPr>
          <w:color w:val="FF0000"/>
          <w:highlight w:val="yellow"/>
          <w:vertAlign w:val="subscript"/>
        </w:rPr>
        <w:t>2</w:t>
      </w:r>
      <w:r w:rsidRPr="00AA24B8">
        <w:rPr>
          <w:rFonts w:hint="eastAsia"/>
          <w:color w:val="FF0000"/>
          <w:highlight w:val="yellow"/>
          <w:vertAlign w:val="subscript"/>
        </w:rPr>
        <w:t>,</w:t>
      </w:r>
      <w:r w:rsidRPr="00AA24B8">
        <w:rPr>
          <w:color w:val="FF0000"/>
          <w:highlight w:val="yellow"/>
          <w:vertAlign w:val="subscript"/>
        </w:rPr>
        <w:t>j</w:t>
      </w:r>
      <w:r w:rsidRPr="00AA24B8">
        <w:rPr>
          <w:color w:val="FF0000"/>
          <w:highlight w:val="yellow"/>
        </w:rPr>
        <w:t>，w</w:t>
      </w:r>
      <w:r w:rsidRPr="00AA24B8">
        <w:rPr>
          <w:color w:val="FF0000"/>
          <w:highlight w:val="yellow"/>
          <w:vertAlign w:val="subscript"/>
        </w:rPr>
        <w:t>3</w:t>
      </w:r>
      <w:r w:rsidRPr="00AA24B8">
        <w:rPr>
          <w:rFonts w:hint="eastAsia"/>
          <w:color w:val="FF0000"/>
          <w:highlight w:val="yellow"/>
          <w:vertAlign w:val="subscript"/>
        </w:rPr>
        <w:t>,</w:t>
      </w:r>
      <w:r w:rsidRPr="00AA24B8">
        <w:rPr>
          <w:color w:val="FF0000"/>
          <w:highlight w:val="yellow"/>
          <w:vertAlign w:val="subscript"/>
        </w:rPr>
        <w:t>j</w:t>
      </w:r>
      <w:r w:rsidRPr="00AA24B8">
        <w:rPr>
          <w:color w:val="FF0000"/>
          <w:highlight w:val="yellow"/>
        </w:rPr>
        <w:t>]表示，并通过反向传播算法进行调整。</w:t>
      </w:r>
    </w:p>
    <w:p w14:paraId="501D5EA6" w14:textId="747E8B97" w:rsidR="00AA24B8" w:rsidRDefault="00AA24B8" w:rsidP="008E01DC">
      <w:pPr>
        <w:ind w:firstLineChars="200" w:firstLine="420"/>
        <w:rPr>
          <w:color w:val="FF0000"/>
          <w:highlight w:val="yellow"/>
        </w:rPr>
      </w:pPr>
      <w:r w:rsidRPr="00AA24B8">
        <w:rPr>
          <w:rFonts w:hint="eastAsia"/>
          <w:color w:val="FF0000"/>
          <w:highlight w:val="yellow"/>
        </w:rPr>
        <w:t>为了捕获本地依赖关系和利用附近数据中的强关系，卷积层中的节点仅连接到前一层中的一小部分节点</w:t>
      </w:r>
      <w:r w:rsidRPr="00AA24B8">
        <w:rPr>
          <w:color w:val="FF0000"/>
          <w:highlight w:val="yellow"/>
        </w:rPr>
        <w:t>[12]。在任意链路上的交通速度曲线中，附近的速度数据可能是相关的，并且CNN模型可以在速度曲线中捕获这种本地依赖性。卷积层中节点的输出是通过大小为m的本地过滤器和输入层中的子集节点的卷积运算得出的，如下所示：</w:t>
      </w:r>
    </w:p>
    <w:p w14:paraId="629326EF" w14:textId="2D410E65" w:rsidR="00B01205" w:rsidRDefault="00B01205" w:rsidP="00B01205">
      <w:pPr>
        <w:ind w:firstLineChars="200" w:firstLine="420"/>
        <w:jc w:val="center"/>
        <w:rPr>
          <w:rFonts w:hint="eastAsia"/>
          <w:color w:val="FF0000"/>
          <w:highlight w:val="yellow"/>
        </w:rPr>
      </w:pPr>
      <w:r>
        <w:rPr>
          <w:noProof/>
        </w:rPr>
        <w:drawing>
          <wp:inline distT="0" distB="0" distL="0" distR="0" wp14:anchorId="33D1F6F5" wp14:editId="089D1E5A">
            <wp:extent cx="2547258" cy="506001"/>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580" cy="511627"/>
                    </a:xfrm>
                    <a:prstGeom prst="rect">
                      <a:avLst/>
                    </a:prstGeom>
                  </pic:spPr>
                </pic:pic>
              </a:graphicData>
            </a:graphic>
          </wp:inline>
        </w:drawing>
      </w:r>
    </w:p>
    <w:p w14:paraId="74C3D3A9" w14:textId="70EBEF0C" w:rsidR="00AA24B8" w:rsidRDefault="0077759D" w:rsidP="0077759D">
      <w:pPr>
        <w:ind w:firstLineChars="200" w:firstLine="420"/>
      </w:pPr>
      <w:r w:rsidRPr="0077759D">
        <w:rPr>
          <w:rFonts w:hint="eastAsia"/>
        </w:rPr>
        <w:t>其中，</w:t>
      </w:r>
      <w:r w:rsidRPr="0077759D">
        <w:t>h</w:t>
      </w:r>
      <w:r w:rsidRPr="0077759D">
        <w:rPr>
          <w:vertAlign w:val="subscript"/>
        </w:rPr>
        <w:t>i，j</w:t>
      </w:r>
      <w:r w:rsidRPr="0077759D">
        <w:t>表示卷积层第j个特征映射中第i个节点的输出，x</w:t>
      </w:r>
      <w:r w:rsidRPr="0077759D">
        <w:rPr>
          <w:vertAlign w:val="subscript"/>
        </w:rPr>
        <w:t>i</w:t>
      </w:r>
      <w:r w:rsidRPr="0077759D">
        <w:t>表示输入层中第i个节点的值，b</w:t>
      </w:r>
      <w:r w:rsidRPr="0077759D">
        <w:rPr>
          <w:vertAlign w:val="subscript"/>
        </w:rPr>
        <w:t>j</w:t>
      </w:r>
      <w:r w:rsidRPr="0077759D">
        <w:t>表示第j个特征映射的偏差，</w:t>
      </w:r>
      <m:oMath>
        <m:r>
          <w:rPr>
            <w:rFonts w:ascii="Cambria Math" w:hAnsi="Cambria Math"/>
          </w:rPr>
          <m:t>σ</m:t>
        </m:r>
      </m:oMath>
      <w:r>
        <w:rPr>
          <w:rFonts w:hint="eastAsia"/>
        </w:rPr>
        <w:t>(</w:t>
      </w:r>
      <w:r>
        <w:t>)</w:t>
      </w:r>
      <w:r>
        <w:rPr>
          <w:rFonts w:hint="eastAsia"/>
        </w:rPr>
        <w:t>是</w:t>
      </w:r>
      <w:r w:rsidRPr="0077759D">
        <w:t>一个激活</w:t>
      </w:r>
      <w:r>
        <w:rPr>
          <w:rFonts w:hint="eastAsia"/>
        </w:rPr>
        <w:t>函数</w:t>
      </w:r>
      <w:r w:rsidRPr="0077759D">
        <w:t>。在本文中，我们使用整流线性单位（ReLU）作为激活函数。ReLU表示如下：</w:t>
      </w:r>
    </w:p>
    <w:p w14:paraId="7C2B4006" w14:textId="5AB5BC44" w:rsidR="00D221C2" w:rsidRDefault="00D221C2" w:rsidP="00D221C2">
      <w:pPr>
        <w:ind w:firstLineChars="200" w:firstLine="420"/>
        <w:jc w:val="center"/>
      </w:pPr>
      <w:r>
        <w:rPr>
          <w:noProof/>
        </w:rPr>
        <w:drawing>
          <wp:inline distT="0" distB="0" distL="0" distR="0" wp14:anchorId="70CDF5BA" wp14:editId="75C67CFC">
            <wp:extent cx="2537209" cy="431724"/>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8951" cy="438827"/>
                    </a:xfrm>
                    <a:prstGeom prst="rect">
                      <a:avLst/>
                    </a:prstGeom>
                  </pic:spPr>
                </pic:pic>
              </a:graphicData>
            </a:graphic>
          </wp:inline>
        </w:drawing>
      </w:r>
    </w:p>
    <w:p w14:paraId="09046C20" w14:textId="662E6BE1" w:rsidR="00D221C2" w:rsidRDefault="00B8334B" w:rsidP="00A10890">
      <w:pPr>
        <w:pStyle w:val="2"/>
        <w:numPr>
          <w:ilvl w:val="1"/>
          <w:numId w:val="2"/>
        </w:numPr>
      </w:pPr>
      <w:r w:rsidRPr="00B8334B">
        <w:t>MLP</w:t>
      </w:r>
      <w:r w:rsidRPr="00B8334B">
        <w:t>交通速度预测模型</w:t>
      </w:r>
    </w:p>
    <w:p w14:paraId="02D95214" w14:textId="263E80FE" w:rsidR="00B8334B" w:rsidRDefault="00403C8A" w:rsidP="00403C8A">
      <w:pPr>
        <w:ind w:firstLineChars="200" w:firstLine="420"/>
      </w:pPr>
      <w:r w:rsidRPr="00403C8A">
        <w:rPr>
          <w:rFonts w:hint="eastAsia"/>
        </w:rPr>
        <w:t>我们设计了两个版本的</w:t>
      </w:r>
      <w:r w:rsidRPr="00403C8A">
        <w:t>MLP预测模型，它们与基于CNN的模型具有可比较的参数大小。图5显示了两种MLP模型中的一种模型的体系结构。该MLP模型只有一个输入层，它将时间数据和四条链路上测得的速度曲线一起使用。另一方面，图6显示了另一个MLP模型的体系结构。图6所示的MLP模型的输入层与CNN模型的输入层相同。一个输入层采用时间数据，其他四个输入层分别采用链路1上的速度曲线，链路2上的速度曲线，链路3上的速度曲线和链路4上的速度曲线。因此，这个MLP模型由五个子MLP模型组成，并且这五个子MLP模型的输出被连接在</w:t>
      </w:r>
      <w:r w:rsidRPr="00403C8A">
        <w:rPr>
          <w:rFonts w:hint="eastAsia"/>
        </w:rPr>
        <w:t>图</w:t>
      </w:r>
      <w:r w:rsidRPr="00403C8A">
        <w:t>6所示的聚合层中。本文中，我们称MLP预测模型只有一个输入层作为MLP预测模型，而由五个MLP模型组成MLP2预测模型。</w:t>
      </w:r>
    </w:p>
    <w:p w14:paraId="479AFB72" w14:textId="2937E3B7" w:rsidR="00403C8A" w:rsidRDefault="00671A3E" w:rsidP="00671A3E">
      <w:pPr>
        <w:ind w:firstLineChars="200" w:firstLine="420"/>
        <w:jc w:val="center"/>
      </w:pPr>
      <w:r>
        <w:rPr>
          <w:noProof/>
        </w:rPr>
        <w:drawing>
          <wp:inline distT="0" distB="0" distL="0" distR="0" wp14:anchorId="43FAA594" wp14:editId="7EBE4BD3">
            <wp:extent cx="2530944" cy="256233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8504" cy="2590232"/>
                    </a:xfrm>
                    <a:prstGeom prst="rect">
                      <a:avLst/>
                    </a:prstGeom>
                  </pic:spPr>
                </pic:pic>
              </a:graphicData>
            </a:graphic>
          </wp:inline>
        </w:drawing>
      </w:r>
    </w:p>
    <w:p w14:paraId="6027B826" w14:textId="656FE412" w:rsidR="00671A3E" w:rsidRDefault="00671A3E">
      <w:pPr>
        <w:widowControl/>
        <w:jc w:val="left"/>
      </w:pPr>
      <w:r>
        <w:br w:type="page"/>
      </w:r>
    </w:p>
    <w:p w14:paraId="108D81A6" w14:textId="35BD4D9A" w:rsidR="00671A3E" w:rsidRDefault="00CA43BF" w:rsidP="00CA43BF">
      <w:pPr>
        <w:ind w:firstLineChars="200" w:firstLine="420"/>
        <w:jc w:val="center"/>
      </w:pPr>
      <w:r>
        <w:rPr>
          <w:noProof/>
        </w:rPr>
        <w:lastRenderedPageBreak/>
        <w:drawing>
          <wp:inline distT="0" distB="0" distL="0" distR="0" wp14:anchorId="44EDCCB4" wp14:editId="06BC183A">
            <wp:extent cx="2808514" cy="281764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667" cy="2836859"/>
                    </a:xfrm>
                    <a:prstGeom prst="rect">
                      <a:avLst/>
                    </a:prstGeom>
                  </pic:spPr>
                </pic:pic>
              </a:graphicData>
            </a:graphic>
          </wp:inline>
        </w:drawing>
      </w:r>
    </w:p>
    <w:p w14:paraId="3A56D94C" w14:textId="46E75DD3" w:rsidR="00CA43BF" w:rsidRDefault="00A10890" w:rsidP="00CA43BF">
      <w:pPr>
        <w:ind w:firstLineChars="200" w:firstLine="420"/>
      </w:pPr>
      <w:r w:rsidRPr="00A10890">
        <w:rPr>
          <w:rFonts w:hint="eastAsia"/>
        </w:rPr>
        <w:t>在表示图</w:t>
      </w:r>
      <w:r w:rsidRPr="00A10890">
        <w:t>5和图6中两个模型的层的方框的角落中有若干数字。这些数字表示相应层中的节点的大小。这两个MLP模型是通过反向传播算法训练的，并且在两个MLP模型中将ReLU用作激活函数。</w:t>
      </w:r>
    </w:p>
    <w:p w14:paraId="465E2586" w14:textId="5BF7CC50" w:rsidR="00A10890" w:rsidRDefault="00974934" w:rsidP="00974934">
      <w:pPr>
        <w:pStyle w:val="1"/>
        <w:numPr>
          <w:ilvl w:val="0"/>
          <w:numId w:val="2"/>
        </w:numPr>
      </w:pPr>
      <w:r>
        <w:rPr>
          <w:rFonts w:hint="eastAsia"/>
        </w:rPr>
        <w:t>比较不同模型表现</w:t>
      </w:r>
    </w:p>
    <w:p w14:paraId="56BAEBE0" w14:textId="3507416B" w:rsidR="00974934" w:rsidRDefault="002A4B45" w:rsidP="002A4B45">
      <w:pPr>
        <w:pStyle w:val="a7"/>
        <w:ind w:left="375"/>
      </w:pPr>
      <w:r w:rsidRPr="002A4B45">
        <w:rPr>
          <w:rFonts w:hint="eastAsia"/>
        </w:rPr>
        <w:t>为了比较三种模型的性能，我们使用平均绝对误差（</w:t>
      </w:r>
      <w:r w:rsidRPr="002A4B45">
        <w:t>MAE）作为评估指标。MAE派生如下：</w:t>
      </w:r>
    </w:p>
    <w:p w14:paraId="7E52AA9A" w14:textId="6762C3FA" w:rsidR="002A4B45" w:rsidRDefault="002A4B45" w:rsidP="002A4B45">
      <w:pPr>
        <w:pStyle w:val="a7"/>
        <w:ind w:left="375"/>
        <w:jc w:val="center"/>
      </w:pPr>
      <w:r>
        <w:rPr>
          <w:noProof/>
        </w:rPr>
        <w:drawing>
          <wp:inline distT="0" distB="0" distL="0" distR="0" wp14:anchorId="7E313284" wp14:editId="7F89DFFC">
            <wp:extent cx="1990760" cy="40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063" cy="412899"/>
                    </a:xfrm>
                    <a:prstGeom prst="rect">
                      <a:avLst/>
                    </a:prstGeom>
                  </pic:spPr>
                </pic:pic>
              </a:graphicData>
            </a:graphic>
          </wp:inline>
        </w:drawing>
      </w:r>
    </w:p>
    <w:p w14:paraId="53052A5B" w14:textId="1AF51919" w:rsidR="002A4B45" w:rsidRDefault="00B277F6" w:rsidP="002A4B45">
      <w:pPr>
        <w:pStyle w:val="a7"/>
        <w:ind w:left="375"/>
      </w:pPr>
      <w:r w:rsidRPr="00B277F6">
        <w:rPr>
          <w:rFonts w:hint="eastAsia"/>
        </w:rPr>
        <w:t>其中，</w:t>
      </w:r>
      <w:r w:rsidRPr="00B277F6">
        <w:t>n表示评估中使用的数据大小，f（xi）表示模型的预测值，yi表示真实的交通速度。</w:t>
      </w:r>
    </w:p>
    <w:p w14:paraId="47D08682" w14:textId="12AEC1D3" w:rsidR="00B277F6" w:rsidRDefault="00B277F6" w:rsidP="002A4B45">
      <w:pPr>
        <w:pStyle w:val="a7"/>
        <w:ind w:left="375"/>
      </w:pPr>
      <w:r w:rsidRPr="00B277F6">
        <w:rPr>
          <w:rFonts w:hint="eastAsia"/>
        </w:rPr>
        <w:t>对于每个模型，测试数据上的</w:t>
      </w:r>
      <w:r w:rsidRPr="00B277F6">
        <w:t>MAE测量5次。图7（a）-（d）显示了不同时间间隔下三种预测模型的MAE。图7（a）显示了估计5次5分钟预测的三种预测模型的MAE。另外，图7（b），图7（c）和图7（d）分别表示5次测量的10,15和30分钟预测的三种预测模型的MAE。表4列出了在4个不同预测时间间隔内5次试验的每个模型的平均MAE。表IV中所示的MLP表示仅具有一个输入层的MLP预测模型。表4中所示的MLP2表示由5个子MLP模型组成的MLP模型。</w:t>
      </w:r>
    </w:p>
    <w:p w14:paraId="09BAA191" w14:textId="4F175E79" w:rsidR="0003540F" w:rsidRDefault="0003540F" w:rsidP="0003540F">
      <w:pPr>
        <w:pStyle w:val="a7"/>
        <w:ind w:left="375"/>
        <w:jc w:val="center"/>
      </w:pPr>
      <w:r>
        <w:rPr>
          <w:noProof/>
        </w:rPr>
        <w:drawing>
          <wp:inline distT="0" distB="0" distL="0" distR="0" wp14:anchorId="0627D293" wp14:editId="39921E54">
            <wp:extent cx="2939062" cy="19596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810" cy="1994780"/>
                    </a:xfrm>
                    <a:prstGeom prst="rect">
                      <a:avLst/>
                    </a:prstGeom>
                  </pic:spPr>
                </pic:pic>
              </a:graphicData>
            </a:graphic>
          </wp:inline>
        </w:drawing>
      </w:r>
    </w:p>
    <w:p w14:paraId="4E901FC6" w14:textId="35A2486B" w:rsidR="0003540F" w:rsidRDefault="0003540F">
      <w:pPr>
        <w:widowControl/>
        <w:jc w:val="left"/>
      </w:pPr>
      <w:r>
        <w:br w:type="page"/>
      </w:r>
    </w:p>
    <w:p w14:paraId="2DC10AC9" w14:textId="61F79826" w:rsidR="0003540F" w:rsidRDefault="002E357B" w:rsidP="002E357B">
      <w:pPr>
        <w:pStyle w:val="a7"/>
        <w:ind w:left="375"/>
        <w:jc w:val="center"/>
      </w:pPr>
      <w:r>
        <w:rPr>
          <w:noProof/>
        </w:rPr>
        <w:lastRenderedPageBreak/>
        <w:drawing>
          <wp:inline distT="0" distB="0" distL="0" distR="0" wp14:anchorId="753D67FD" wp14:editId="7FD229F2">
            <wp:extent cx="2543762" cy="3441561"/>
            <wp:effectExtent l="0" t="0" r="952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7196" cy="3500325"/>
                    </a:xfrm>
                    <a:prstGeom prst="rect">
                      <a:avLst/>
                    </a:prstGeom>
                  </pic:spPr>
                </pic:pic>
              </a:graphicData>
            </a:graphic>
          </wp:inline>
        </w:drawing>
      </w:r>
    </w:p>
    <w:p w14:paraId="7294E3EF" w14:textId="3DF4E53B" w:rsidR="002E357B" w:rsidRDefault="00A13830" w:rsidP="00A13830">
      <w:pPr>
        <w:pStyle w:val="a7"/>
        <w:ind w:left="375"/>
        <w:jc w:val="center"/>
      </w:pPr>
      <w:r>
        <w:rPr>
          <w:noProof/>
        </w:rPr>
        <w:drawing>
          <wp:inline distT="0" distB="0" distL="0" distR="0" wp14:anchorId="03C97BE0" wp14:editId="79A12AD2">
            <wp:extent cx="2558222" cy="18941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231" cy="1922996"/>
                    </a:xfrm>
                    <a:prstGeom prst="rect">
                      <a:avLst/>
                    </a:prstGeom>
                  </pic:spPr>
                </pic:pic>
              </a:graphicData>
            </a:graphic>
          </wp:inline>
        </w:drawing>
      </w:r>
    </w:p>
    <w:p w14:paraId="770AE771" w14:textId="148E617F" w:rsidR="00A13830" w:rsidRDefault="00B3634C" w:rsidP="00A13830">
      <w:pPr>
        <w:pStyle w:val="a7"/>
        <w:ind w:left="375"/>
      </w:pPr>
      <w:r w:rsidRPr="00B3634C">
        <w:rPr>
          <w:rFonts w:hint="eastAsia"/>
        </w:rPr>
        <w:t>比较结果表明，基于</w:t>
      </w:r>
      <w:r w:rsidRPr="00B3634C">
        <w:t>CNN的预测模型在所有预测时间间隔内均优于其他两种MLP模型。为了评估基于CNN模型在两个MLP模型上的性能改进，我们引入了相对误差减少（RER）。有两种类型的RER。一个是RERMLP，它表明CNN模型相对于MLP的性能改进，另一个是RERMLP-2，表明CNN模型相对于MLP2的性能改进。RERMLP推导如下：</w:t>
      </w:r>
    </w:p>
    <w:p w14:paraId="16539F4E" w14:textId="6D27BCE0" w:rsidR="00B3634C" w:rsidRDefault="00B3634C" w:rsidP="00B3634C">
      <w:pPr>
        <w:pStyle w:val="a7"/>
        <w:ind w:left="375"/>
        <w:jc w:val="center"/>
        <w:rPr>
          <w:rFonts w:hint="eastAsia"/>
        </w:rPr>
      </w:pPr>
      <w:r>
        <w:rPr>
          <w:noProof/>
        </w:rPr>
        <w:drawing>
          <wp:inline distT="0" distB="0" distL="0" distR="0" wp14:anchorId="2885CE98" wp14:editId="226C88CA">
            <wp:extent cx="2748224" cy="4075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701" cy="425841"/>
                    </a:xfrm>
                    <a:prstGeom prst="rect">
                      <a:avLst/>
                    </a:prstGeom>
                  </pic:spPr>
                </pic:pic>
              </a:graphicData>
            </a:graphic>
          </wp:inline>
        </w:drawing>
      </w:r>
    </w:p>
    <w:p w14:paraId="3C5F5D5F" w14:textId="353F06DA" w:rsidR="00B3634C" w:rsidRDefault="00B3634C" w:rsidP="00A13830">
      <w:pPr>
        <w:pStyle w:val="a7"/>
        <w:ind w:left="375"/>
      </w:pPr>
      <w:r w:rsidRPr="00B3634C">
        <w:rPr>
          <w:rFonts w:hint="eastAsia"/>
        </w:rPr>
        <w:t>其中，</w:t>
      </w:r>
      <w:r w:rsidRPr="00B3634C">
        <w:t>MAEMLP表示MLP的平均MAE，MAECNN表示CNN模型的平均MAE。而且RERMLP-2的计算方式类似：</w:t>
      </w:r>
    </w:p>
    <w:p w14:paraId="1CED280A" w14:textId="5C1522B6" w:rsidR="00B3634C" w:rsidRDefault="00B3634C" w:rsidP="00B3634C">
      <w:pPr>
        <w:pStyle w:val="a7"/>
        <w:ind w:left="375"/>
        <w:jc w:val="center"/>
        <w:rPr>
          <w:rFonts w:hint="eastAsia"/>
        </w:rPr>
      </w:pPr>
      <w:r>
        <w:rPr>
          <w:noProof/>
        </w:rPr>
        <w:drawing>
          <wp:inline distT="0" distB="0" distL="0" distR="0" wp14:anchorId="31E17696" wp14:editId="4F9EE90C">
            <wp:extent cx="2979336" cy="458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8502" cy="474044"/>
                    </a:xfrm>
                    <a:prstGeom prst="rect">
                      <a:avLst/>
                    </a:prstGeom>
                  </pic:spPr>
                </pic:pic>
              </a:graphicData>
            </a:graphic>
          </wp:inline>
        </w:drawing>
      </w:r>
    </w:p>
    <w:p w14:paraId="06D09463" w14:textId="4DF69822" w:rsidR="00B3634C" w:rsidRDefault="00B3634C" w:rsidP="00A13830">
      <w:pPr>
        <w:pStyle w:val="a7"/>
        <w:ind w:left="375"/>
      </w:pPr>
      <w:r w:rsidRPr="00B3634C">
        <w:rPr>
          <w:rFonts w:hint="eastAsia"/>
        </w:rPr>
        <w:t>其中，</w:t>
      </w:r>
      <w:r w:rsidRPr="00B3634C">
        <w:t>MAEMLP-2是MLP2的平均MAE。</w:t>
      </w:r>
    </w:p>
    <w:p w14:paraId="475F0603" w14:textId="4BC70D7D" w:rsidR="00B3634C" w:rsidRDefault="00B3634C">
      <w:pPr>
        <w:widowControl/>
        <w:jc w:val="left"/>
      </w:pPr>
      <w:r>
        <w:br w:type="page"/>
      </w:r>
    </w:p>
    <w:p w14:paraId="2E5D6122" w14:textId="1C6357D4" w:rsidR="00B3634C" w:rsidRDefault="002534EC" w:rsidP="002534EC">
      <w:pPr>
        <w:pStyle w:val="a7"/>
        <w:ind w:left="375"/>
        <w:jc w:val="center"/>
      </w:pPr>
      <w:r>
        <w:rPr>
          <w:noProof/>
        </w:rPr>
        <w:lastRenderedPageBreak/>
        <w:drawing>
          <wp:inline distT="0" distB="0" distL="0" distR="0" wp14:anchorId="4239AC25" wp14:editId="4A543ADF">
            <wp:extent cx="2635237" cy="5210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5615" cy="5230589"/>
                    </a:xfrm>
                    <a:prstGeom prst="rect">
                      <a:avLst/>
                    </a:prstGeom>
                  </pic:spPr>
                </pic:pic>
              </a:graphicData>
            </a:graphic>
          </wp:inline>
        </w:drawing>
      </w:r>
    </w:p>
    <w:p w14:paraId="2A2D26D3" w14:textId="38CFD2D3" w:rsidR="002534EC" w:rsidRDefault="000D566B" w:rsidP="000D566B">
      <w:pPr>
        <w:pStyle w:val="a7"/>
        <w:ind w:left="375"/>
        <w:jc w:val="center"/>
      </w:pPr>
      <w:r>
        <w:rPr>
          <w:noProof/>
        </w:rPr>
        <w:drawing>
          <wp:inline distT="0" distB="0" distL="0" distR="0" wp14:anchorId="6D3CE66C" wp14:editId="16A7A774">
            <wp:extent cx="2908881" cy="1441938"/>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3647" cy="1449257"/>
                    </a:xfrm>
                    <a:prstGeom prst="rect">
                      <a:avLst/>
                    </a:prstGeom>
                  </pic:spPr>
                </pic:pic>
              </a:graphicData>
            </a:graphic>
          </wp:inline>
        </w:drawing>
      </w:r>
    </w:p>
    <w:p w14:paraId="17D7BFA6" w14:textId="27F07CED" w:rsidR="000D566B" w:rsidRDefault="00C822F5" w:rsidP="009A41DB">
      <w:pPr>
        <w:ind w:firstLineChars="200" w:firstLine="420"/>
      </w:pPr>
      <w:r w:rsidRPr="00C822F5">
        <w:rPr>
          <w:rFonts w:hint="eastAsia"/>
        </w:rPr>
        <w:t>表</w:t>
      </w:r>
      <w:r w:rsidRPr="00C822F5">
        <w:t>V表示在不同时间间隔下两个MLP模型的CNN模型的RER。四个预测时间间隔的RERMLP范围约为3.9</w:t>
      </w:r>
      <w:r>
        <w:rPr>
          <w:rFonts w:ascii="微软雅黑" w:eastAsia="微软雅黑" w:hAnsi="微软雅黑" w:cs="微软雅黑" w:hint="eastAsia"/>
        </w:rPr>
        <w:t>-</w:t>
      </w:r>
      <w:r w:rsidRPr="00C822F5">
        <w:t>6.7％。四个预测时间间隔RERMLP-2的范围约为2.2</w:t>
      </w:r>
      <w:r w:rsidR="009A41DB">
        <w:rPr>
          <w:rFonts w:ascii="微软雅黑" w:eastAsia="微软雅黑" w:hAnsi="微软雅黑" w:cs="微软雅黑" w:hint="eastAsia"/>
        </w:rPr>
        <w:t>-</w:t>
      </w:r>
      <w:r w:rsidRPr="00C822F5">
        <w:t>3.5％。我们可以看到，在比较结果中，MLP2的性能始终高于MLP的性能。比较结果表明，由多个子模型组成的模型性能优于没有多个子模块的模型</w:t>
      </w:r>
      <w:r w:rsidR="009A41DB">
        <w:rPr>
          <w:rFonts w:hint="eastAsia"/>
        </w:rPr>
        <w:t>。</w:t>
      </w:r>
    </w:p>
    <w:p w14:paraId="29B863BC" w14:textId="21D6D9FF" w:rsidR="00183C5E" w:rsidRDefault="00183C5E" w:rsidP="00183C5E">
      <w:pPr>
        <w:widowControl/>
        <w:jc w:val="left"/>
        <w:rPr>
          <w:rFonts w:hint="eastAsia"/>
        </w:rPr>
      </w:pPr>
      <w:r>
        <w:br w:type="page"/>
      </w:r>
    </w:p>
    <w:p w14:paraId="3B40B4D9" w14:textId="744E8B65" w:rsidR="00183C5E" w:rsidRDefault="00183C5E" w:rsidP="00183C5E">
      <w:pPr>
        <w:pStyle w:val="1"/>
      </w:pPr>
      <w:r>
        <w:rPr>
          <w:rFonts w:hint="eastAsia"/>
        </w:rPr>
        <w:lastRenderedPageBreak/>
        <w:t>5</w:t>
      </w:r>
      <w:r>
        <w:t>.</w:t>
      </w:r>
      <w:r>
        <w:rPr>
          <w:rFonts w:hint="eastAsia"/>
        </w:rPr>
        <w:t>总结</w:t>
      </w:r>
    </w:p>
    <w:p w14:paraId="04468B1F" w14:textId="36621D8E" w:rsidR="00183C5E" w:rsidRDefault="00183C5E" w:rsidP="00183C5E">
      <w:pPr>
        <w:ind w:firstLineChars="200" w:firstLine="420"/>
      </w:pPr>
      <w:r w:rsidRPr="00183C5E">
        <w:rPr>
          <w:rFonts w:hint="eastAsia"/>
        </w:rPr>
        <w:t>在本文中，我们提出了基于</w:t>
      </w:r>
      <w:r w:rsidRPr="00183C5E">
        <w:t>CNN的速度预测模型，因为基于CNN的模型具有捕获局部依赖性的优点，并且对数据中的噪声不太敏感。我们设计了两个MLP预测模型，用于与基于CNN的预测模型进行比较。一个MLP预测模型只有一个输入层，它将四条链路上的时间数据和速度数据组合在一起。另一方面，另一个MLP模型具有多个输入层并由多个子MLP模型组成。</w:t>
      </w:r>
    </w:p>
    <w:p w14:paraId="02EB5EB3" w14:textId="4CBB4AB1" w:rsidR="00183C5E" w:rsidRPr="00183C5E" w:rsidRDefault="00183C5E" w:rsidP="00183C5E">
      <w:pPr>
        <w:ind w:firstLineChars="200" w:firstLine="420"/>
        <w:rPr>
          <w:rFonts w:hint="eastAsia"/>
        </w:rPr>
      </w:pPr>
      <w:r w:rsidRPr="00183C5E">
        <w:rPr>
          <w:rFonts w:hint="eastAsia"/>
        </w:rPr>
        <w:t>为了比较三种模型的性能，三种模型在测试数据上的</w:t>
      </w:r>
      <w:r w:rsidRPr="00183C5E">
        <w:t>MAE预测了5次。比较结果表明，基于CNN的模型在所有预测时间内部均优于其他两种MLP模型。另外，表明由多个子模型组成的模型优于没有有多个子模块组成的模型。</w:t>
      </w:r>
      <w:bookmarkStart w:id="0" w:name="_GoBack"/>
      <w:bookmarkEnd w:id="0"/>
    </w:p>
    <w:sectPr w:rsidR="00183C5E" w:rsidRPr="00183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8730D" w14:textId="77777777" w:rsidR="00AD6772" w:rsidRDefault="00AD6772" w:rsidP="00CB7393">
      <w:r>
        <w:separator/>
      </w:r>
    </w:p>
  </w:endnote>
  <w:endnote w:type="continuationSeparator" w:id="0">
    <w:p w14:paraId="0B2A2A37" w14:textId="77777777" w:rsidR="00AD6772" w:rsidRDefault="00AD6772" w:rsidP="00CB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4AB39" w14:textId="77777777" w:rsidR="00AD6772" w:rsidRDefault="00AD6772" w:rsidP="00CB7393">
      <w:r>
        <w:separator/>
      </w:r>
    </w:p>
  </w:footnote>
  <w:footnote w:type="continuationSeparator" w:id="0">
    <w:p w14:paraId="400F0B7A" w14:textId="77777777" w:rsidR="00AD6772" w:rsidRDefault="00AD6772" w:rsidP="00CB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06944"/>
    <w:multiLevelType w:val="multilevel"/>
    <w:tmpl w:val="2548C4B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5D30CCD"/>
    <w:multiLevelType w:val="multilevel"/>
    <w:tmpl w:val="A7C8351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C7D"/>
    <w:rsid w:val="00015B89"/>
    <w:rsid w:val="0003540F"/>
    <w:rsid w:val="000509C0"/>
    <w:rsid w:val="000D566B"/>
    <w:rsid w:val="00113B35"/>
    <w:rsid w:val="00183C5E"/>
    <w:rsid w:val="002534EC"/>
    <w:rsid w:val="002A4B45"/>
    <w:rsid w:val="002E357B"/>
    <w:rsid w:val="003D7FD6"/>
    <w:rsid w:val="00403C8A"/>
    <w:rsid w:val="004B4919"/>
    <w:rsid w:val="004D05F2"/>
    <w:rsid w:val="004D707F"/>
    <w:rsid w:val="00671A3E"/>
    <w:rsid w:val="006A6988"/>
    <w:rsid w:val="0077759D"/>
    <w:rsid w:val="008E01DC"/>
    <w:rsid w:val="009373C9"/>
    <w:rsid w:val="00974934"/>
    <w:rsid w:val="00987AE3"/>
    <w:rsid w:val="009A41DB"/>
    <w:rsid w:val="00A10890"/>
    <w:rsid w:val="00A13830"/>
    <w:rsid w:val="00A7692C"/>
    <w:rsid w:val="00A76CB3"/>
    <w:rsid w:val="00AA24B8"/>
    <w:rsid w:val="00AD6772"/>
    <w:rsid w:val="00B01205"/>
    <w:rsid w:val="00B277F6"/>
    <w:rsid w:val="00B3634C"/>
    <w:rsid w:val="00B8334B"/>
    <w:rsid w:val="00B9303D"/>
    <w:rsid w:val="00C454D1"/>
    <w:rsid w:val="00C5741F"/>
    <w:rsid w:val="00C82216"/>
    <w:rsid w:val="00C822F5"/>
    <w:rsid w:val="00C9735C"/>
    <w:rsid w:val="00CA43BF"/>
    <w:rsid w:val="00CB7393"/>
    <w:rsid w:val="00CE4E05"/>
    <w:rsid w:val="00D221C2"/>
    <w:rsid w:val="00DD1583"/>
    <w:rsid w:val="00DD61A4"/>
    <w:rsid w:val="00E979CB"/>
    <w:rsid w:val="00ED1C7D"/>
    <w:rsid w:val="00F11D41"/>
    <w:rsid w:val="00F31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609AD"/>
  <w15:chartTrackingRefBased/>
  <w15:docId w15:val="{D4015EA2-106C-4FC3-8F0C-A9119F05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7393"/>
    <w:pPr>
      <w:widowControl w:val="0"/>
      <w:jc w:val="both"/>
    </w:pPr>
  </w:style>
  <w:style w:type="paragraph" w:styleId="1">
    <w:name w:val="heading 1"/>
    <w:basedOn w:val="a"/>
    <w:next w:val="a"/>
    <w:link w:val="10"/>
    <w:uiPriority w:val="9"/>
    <w:qFormat/>
    <w:rsid w:val="00CB7393"/>
    <w:pPr>
      <w:keepNext/>
      <w:keepLines/>
      <w:spacing w:line="360" w:lineRule="auto"/>
      <w:outlineLvl w:val="0"/>
    </w:pPr>
    <w:rPr>
      <w:rFonts w:ascii="Times New Roman" w:eastAsia="黑体" w:hAnsi="Times New Roman"/>
      <w:b/>
      <w:bCs/>
      <w:kern w:val="44"/>
      <w:sz w:val="32"/>
      <w:szCs w:val="44"/>
    </w:rPr>
  </w:style>
  <w:style w:type="paragraph" w:styleId="2">
    <w:name w:val="heading 2"/>
    <w:basedOn w:val="a"/>
    <w:next w:val="a"/>
    <w:link w:val="20"/>
    <w:uiPriority w:val="9"/>
    <w:unhideWhenUsed/>
    <w:qFormat/>
    <w:rsid w:val="00C5741F"/>
    <w:pPr>
      <w:keepNext/>
      <w:keepLines/>
      <w:spacing w:line="360" w:lineRule="auto"/>
      <w:outlineLvl w:val="1"/>
    </w:pPr>
    <w:rPr>
      <w:rFonts w:ascii="Times New Roman" w:eastAsia="黑体" w:hAnsi="Times New Roman"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73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7393"/>
    <w:rPr>
      <w:sz w:val="18"/>
      <w:szCs w:val="18"/>
    </w:rPr>
  </w:style>
  <w:style w:type="paragraph" w:styleId="a5">
    <w:name w:val="footer"/>
    <w:basedOn w:val="a"/>
    <w:link w:val="a6"/>
    <w:uiPriority w:val="99"/>
    <w:unhideWhenUsed/>
    <w:rsid w:val="00CB7393"/>
    <w:pPr>
      <w:tabs>
        <w:tab w:val="center" w:pos="4153"/>
        <w:tab w:val="right" w:pos="8306"/>
      </w:tabs>
      <w:snapToGrid w:val="0"/>
      <w:jc w:val="left"/>
    </w:pPr>
    <w:rPr>
      <w:sz w:val="18"/>
      <w:szCs w:val="18"/>
    </w:rPr>
  </w:style>
  <w:style w:type="character" w:customStyle="1" w:styleId="a6">
    <w:name w:val="页脚 字符"/>
    <w:basedOn w:val="a0"/>
    <w:link w:val="a5"/>
    <w:uiPriority w:val="99"/>
    <w:rsid w:val="00CB7393"/>
    <w:rPr>
      <w:sz w:val="18"/>
      <w:szCs w:val="18"/>
    </w:rPr>
  </w:style>
  <w:style w:type="character" w:customStyle="1" w:styleId="10">
    <w:name w:val="标题 1 字符"/>
    <w:basedOn w:val="a0"/>
    <w:link w:val="1"/>
    <w:uiPriority w:val="9"/>
    <w:rsid w:val="00CB7393"/>
    <w:rPr>
      <w:rFonts w:ascii="Times New Roman" w:eastAsia="黑体" w:hAnsi="Times New Roman"/>
      <w:b/>
      <w:bCs/>
      <w:kern w:val="44"/>
      <w:sz w:val="32"/>
      <w:szCs w:val="44"/>
    </w:rPr>
  </w:style>
  <w:style w:type="paragraph" w:styleId="a7">
    <w:name w:val="List Paragraph"/>
    <w:basedOn w:val="a"/>
    <w:uiPriority w:val="34"/>
    <w:qFormat/>
    <w:rsid w:val="00E979CB"/>
    <w:pPr>
      <w:ind w:firstLineChars="200" w:firstLine="420"/>
    </w:pPr>
  </w:style>
  <w:style w:type="character" w:customStyle="1" w:styleId="20">
    <w:name w:val="标题 2 字符"/>
    <w:basedOn w:val="a0"/>
    <w:link w:val="2"/>
    <w:uiPriority w:val="9"/>
    <w:rsid w:val="00C5741F"/>
    <w:rPr>
      <w:rFonts w:ascii="Times New Roman" w:eastAsia="黑体" w:hAnsi="Times New Roman"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616</Words>
  <Characters>3512</Characters>
  <Application>Microsoft Office Word</Application>
  <DocSecurity>0</DocSecurity>
  <Lines>29</Lines>
  <Paragraphs>8</Paragraphs>
  <ScaleCrop>false</ScaleCrop>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79</cp:revision>
  <dcterms:created xsi:type="dcterms:W3CDTF">2018-04-16T07:16:00Z</dcterms:created>
  <dcterms:modified xsi:type="dcterms:W3CDTF">2018-04-16T08:30:00Z</dcterms:modified>
</cp:coreProperties>
</file>