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104E9" w14:textId="75238C39" w:rsidR="001607EB" w:rsidRDefault="001B788F" w:rsidP="001B788F">
      <w:pPr>
        <w:pStyle w:val="1"/>
        <w:rPr>
          <w:sz w:val="32"/>
        </w:rPr>
      </w:pPr>
      <w:r w:rsidRPr="001B788F">
        <w:rPr>
          <w:sz w:val="32"/>
        </w:rPr>
        <w:t>Prediction of mechanical properties of hot rolled strips by BP artificial neural network</w:t>
      </w:r>
    </w:p>
    <w:p w14:paraId="6FC76436" w14:textId="25DF6D0A" w:rsidR="001B788F" w:rsidRDefault="0011491A" w:rsidP="0011491A">
      <w:pPr>
        <w:pStyle w:val="2"/>
        <w:rPr>
          <w:sz w:val="28"/>
          <w:szCs w:val="28"/>
        </w:rPr>
      </w:pPr>
      <w:r w:rsidRPr="0011491A">
        <w:rPr>
          <w:rFonts w:hint="eastAsia"/>
          <w:sz w:val="28"/>
          <w:szCs w:val="28"/>
        </w:rPr>
        <w:t>摘要</w:t>
      </w:r>
    </w:p>
    <w:p w14:paraId="0766DE65" w14:textId="3A3D3DDD" w:rsidR="0011491A" w:rsidRDefault="0009608D" w:rsidP="0009608D">
      <w:pPr>
        <w:ind w:firstLineChars="200" w:firstLine="420"/>
      </w:pPr>
      <w:r w:rsidRPr="0009608D">
        <w:rPr>
          <w:rFonts w:hint="eastAsia"/>
        </w:rPr>
        <w:t>在分析人工神经网络模型理论和建模方法的基础上，结合某厂带钢研究单元的参数和机械性能检测数据，选择</w:t>
      </w:r>
      <w:r w:rsidRPr="0009608D">
        <w:t>Traingdm对网络进行训练，确定输入输出参数，隐层 本文建立了BP神经网络三层BP神经网络性能预测模型，通过对BP神经网络性能预测模型的分析， 实验结果分析表明，通过训练和实测数据预测屈服强度，拉伸强度，伸长率的符合率较高。 因此，BP人工神经网络性能预测模型具有较高的预测精度和实用性。 因此可用于带钢生产过程的预测计算。</w:t>
      </w:r>
    </w:p>
    <w:p w14:paraId="5A7B0CE4" w14:textId="3519C340" w:rsidR="009E5D8D" w:rsidRDefault="00593F8A" w:rsidP="00593F8A">
      <w:r>
        <w:rPr>
          <w:rFonts w:hint="eastAsia"/>
        </w:rPr>
        <w:t>关键词：B</w:t>
      </w:r>
      <w:r>
        <w:t>P</w:t>
      </w:r>
      <w:r>
        <w:rPr>
          <w:rFonts w:hint="eastAsia"/>
        </w:rPr>
        <w:t>人工神经网络；机械性能预测</w:t>
      </w:r>
    </w:p>
    <w:p w14:paraId="38643189" w14:textId="123EB914" w:rsidR="00A564AE" w:rsidRPr="00DB5786" w:rsidRDefault="00DB5786" w:rsidP="00DB5786">
      <w:pPr>
        <w:pStyle w:val="2"/>
      </w:pPr>
      <w:r>
        <w:rPr>
          <w:rFonts w:hint="eastAsia"/>
        </w:rPr>
        <w:t>1</w:t>
      </w:r>
      <w:r>
        <w:t>.</w:t>
      </w:r>
      <w:r w:rsidR="00AE6E76" w:rsidRPr="00DB5786">
        <w:t>介绍</w:t>
      </w:r>
    </w:p>
    <w:p w14:paraId="46653604" w14:textId="04FD3975" w:rsidR="00AE6E76" w:rsidRDefault="009C4328" w:rsidP="009C4328">
      <w:pPr>
        <w:ind w:firstLineChars="200" w:firstLine="420"/>
      </w:pPr>
      <w:r w:rsidRPr="009C4328">
        <w:rPr>
          <w:rFonts w:hint="eastAsia"/>
        </w:rPr>
        <w:t>人工神经网络是模拟人脑反应的人工模式识别研究方法。</w:t>
      </w:r>
      <w:r w:rsidRPr="009C4328">
        <w:t xml:space="preserve"> 它为研究非线性系统和未知系统的预测与控制提供了新的途径。 人工神经网络在处理非线性输入输出关系方面具有较强的处理能力和优越性[1] [2]，因此人工神经网络在轧钢生产中得到了广泛的应用。 人工神经网络被广泛应用于预测轧制压力[3]，晶粒尺寸[4]，变形阻力[5]，带钢形状控制[6]等方面，取得了满意的结果。 本文是基于人工神经网络的带</w:t>
      </w:r>
      <w:r w:rsidR="00DF3E0F">
        <w:rPr>
          <w:rFonts w:hint="eastAsia"/>
        </w:rPr>
        <w:t>钢</w:t>
      </w:r>
      <w:r w:rsidRPr="009C4328">
        <w:t>产品力学性能预测。</w:t>
      </w:r>
    </w:p>
    <w:p w14:paraId="0191E598" w14:textId="0B4F00C5" w:rsidR="00846D86" w:rsidRDefault="00DB5786" w:rsidP="00DB5786">
      <w:pPr>
        <w:pStyle w:val="2"/>
      </w:pPr>
      <w:r>
        <w:t xml:space="preserve">2. </w:t>
      </w:r>
      <w:r>
        <w:rPr>
          <w:rFonts w:hint="eastAsia"/>
        </w:rPr>
        <w:t>B</w:t>
      </w:r>
      <w:r>
        <w:t>P</w:t>
      </w:r>
      <w:r>
        <w:rPr>
          <w:rFonts w:hint="eastAsia"/>
        </w:rPr>
        <w:t>神经网络基本原理</w:t>
      </w:r>
    </w:p>
    <w:p w14:paraId="70DD4A7F" w14:textId="0E55C173" w:rsidR="00DB5786" w:rsidRDefault="002F5493" w:rsidP="002F5493">
      <w:pPr>
        <w:ind w:firstLineChars="200" w:firstLine="420"/>
      </w:pPr>
      <w:r w:rsidRPr="002F5493">
        <w:t>BP人工神经网络是应用最广泛的神经网络之一。 反向传播神经网络是对多层前向网络的单向传输，其结构图如下：</w:t>
      </w:r>
    </w:p>
    <w:p w14:paraId="0AEB2236" w14:textId="1EEF708A" w:rsidR="002F5493" w:rsidRDefault="002F5493" w:rsidP="002F5493">
      <w:pPr>
        <w:ind w:firstLineChars="200" w:firstLine="420"/>
        <w:jc w:val="center"/>
      </w:pPr>
      <w:r>
        <w:rPr>
          <w:noProof/>
        </w:rPr>
        <w:drawing>
          <wp:inline distT="0" distB="0" distL="0" distR="0" wp14:anchorId="2BCA1483" wp14:editId="73E4787E">
            <wp:extent cx="3189796" cy="19651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7637" cy="1976099"/>
                    </a:xfrm>
                    <a:prstGeom prst="rect">
                      <a:avLst/>
                    </a:prstGeom>
                  </pic:spPr>
                </pic:pic>
              </a:graphicData>
            </a:graphic>
          </wp:inline>
        </w:drawing>
      </w:r>
    </w:p>
    <w:p w14:paraId="62BD0DDC" w14:textId="21089E99" w:rsidR="002F5493" w:rsidRDefault="00966CD1" w:rsidP="00B00F75">
      <w:pPr>
        <w:ind w:leftChars="100" w:left="210" w:firstLineChars="200" w:firstLine="420"/>
      </w:pPr>
      <w:r w:rsidRPr="00966CD1">
        <w:t>BP神经网络包括输入层，隐藏层和输出层。 对于隐藏或多层节点，节点不是任何耦合。输入信号来自输入层的节点，依次通过隐藏层的节点，然后到达输出层的节点。每层的节点输出仅影响下一层的节点输入。单位特征是Sigmoid，但在输出层中，有时单位节点的特征是线性的。如果输出层无法达到预期的输出，则会恢复传播过程。错误输出信号沿着原来连接的路径返回。 因此，每个层的节点神经元权重通过反复修改使整体达到最小误差。</w:t>
      </w:r>
    </w:p>
    <w:p w14:paraId="62B92075" w14:textId="2A982A53" w:rsidR="00B00F75" w:rsidRDefault="007240E5" w:rsidP="00B00F75">
      <w:pPr>
        <w:ind w:leftChars="100" w:left="210" w:firstLineChars="200" w:firstLine="420"/>
      </w:pPr>
      <w:r w:rsidRPr="007240E5">
        <w:t>BP网络可以看作是从输入到输出的高度非线性映射，认为它是近似复杂的函数，通过简单的线性函数合成几次</w:t>
      </w:r>
    </w:p>
    <w:p w14:paraId="2A9C742A" w14:textId="460A62EF" w:rsidR="007240E5" w:rsidRDefault="007240E5" w:rsidP="00B00F75">
      <w:pPr>
        <w:ind w:leftChars="100" w:left="210" w:firstLineChars="200" w:firstLine="420"/>
      </w:pPr>
      <w:r w:rsidRPr="007240E5">
        <w:t>BP算法属于训练方法，底层和输出层的神经元特征：</w:t>
      </w:r>
    </w:p>
    <w:p w14:paraId="17823DC6" w14:textId="77777777" w:rsidR="007240E5" w:rsidRDefault="007240E5">
      <w:pPr>
        <w:widowControl/>
        <w:jc w:val="left"/>
      </w:pPr>
      <w:r>
        <w:br w:type="page"/>
      </w:r>
    </w:p>
    <w:p w14:paraId="7CB4FAE7" w14:textId="73058BEA" w:rsidR="007240E5" w:rsidRDefault="007240E5" w:rsidP="007240E5">
      <w:pPr>
        <w:ind w:leftChars="100" w:left="210" w:firstLineChars="200" w:firstLine="420"/>
        <w:jc w:val="center"/>
      </w:pPr>
      <w:r>
        <w:rPr>
          <w:noProof/>
        </w:rPr>
        <w:lastRenderedPageBreak/>
        <w:drawing>
          <wp:inline distT="0" distB="0" distL="0" distR="0" wp14:anchorId="66641019" wp14:editId="48D8979F">
            <wp:extent cx="2225620" cy="606582"/>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545" cy="628365"/>
                    </a:xfrm>
                    <a:prstGeom prst="rect">
                      <a:avLst/>
                    </a:prstGeom>
                  </pic:spPr>
                </pic:pic>
              </a:graphicData>
            </a:graphic>
          </wp:inline>
        </w:drawing>
      </w:r>
    </w:p>
    <w:p w14:paraId="32D901CA" w14:textId="77777777" w:rsidR="006405FF" w:rsidRDefault="006405FF" w:rsidP="00DC632F">
      <w:pPr>
        <w:ind w:leftChars="100" w:left="210" w:firstLineChars="200" w:firstLine="420"/>
        <w:jc w:val="left"/>
      </w:pPr>
      <w:r>
        <w:rPr>
          <w:rFonts w:hint="eastAsia"/>
        </w:rPr>
        <w:t>上述公式：</w:t>
      </w:r>
    </w:p>
    <w:p w14:paraId="4A266C09" w14:textId="77777777" w:rsidR="006405FF" w:rsidRDefault="006405FF" w:rsidP="00DC632F">
      <w:pPr>
        <w:ind w:leftChars="100" w:left="210" w:firstLineChars="200" w:firstLine="420"/>
        <w:jc w:val="left"/>
      </w:pPr>
      <w:r>
        <w:t>P当前输入数据;</w:t>
      </w:r>
    </w:p>
    <w:p w14:paraId="3F0B8450" w14:textId="77777777" w:rsidR="006405FF" w:rsidRDefault="006405FF" w:rsidP="00DC632F">
      <w:pPr>
        <w:ind w:leftChars="100" w:left="210" w:firstLineChars="200" w:firstLine="420"/>
        <w:jc w:val="left"/>
      </w:pPr>
      <w:r>
        <w:t>Wi从神经元i到j的连接权重;</w:t>
      </w:r>
    </w:p>
    <w:p w14:paraId="37DFD23F" w14:textId="77777777" w:rsidR="006405FF" w:rsidRDefault="006405FF" w:rsidP="00DC632F">
      <w:pPr>
        <w:ind w:leftChars="100" w:left="210" w:firstLineChars="200" w:firstLine="420"/>
        <w:jc w:val="left"/>
      </w:pPr>
      <w:r>
        <w:t>Opi神经元j的当前输入;</w:t>
      </w:r>
    </w:p>
    <w:p w14:paraId="209184EB" w14:textId="77777777" w:rsidR="006405FF" w:rsidRDefault="006405FF" w:rsidP="00DC632F">
      <w:pPr>
        <w:ind w:leftChars="100" w:left="210" w:firstLineChars="200" w:firstLine="420"/>
        <w:jc w:val="left"/>
      </w:pPr>
      <w:r>
        <w:t>Opj神经元j的当前输出;</w:t>
      </w:r>
    </w:p>
    <w:p w14:paraId="09A4F089" w14:textId="77777777" w:rsidR="006405FF" w:rsidRDefault="006405FF" w:rsidP="00DC632F">
      <w:pPr>
        <w:ind w:leftChars="100" w:left="210" w:firstLineChars="200" w:firstLine="420"/>
        <w:jc w:val="left"/>
      </w:pPr>
      <w:r>
        <w:t>fj非线性函数。</w:t>
      </w:r>
    </w:p>
    <w:p w14:paraId="36D582CD" w14:textId="4A9E5873" w:rsidR="007240E5" w:rsidRDefault="006405FF" w:rsidP="00DC632F">
      <w:pPr>
        <w:ind w:leftChars="100" w:left="210" w:firstLineChars="200" w:firstLine="420"/>
        <w:jc w:val="left"/>
      </w:pPr>
      <w:r>
        <w:rPr>
          <w:rFonts w:hint="eastAsia"/>
        </w:rPr>
        <w:t>如果网络输出错误是：</w:t>
      </w:r>
    </w:p>
    <w:p w14:paraId="37B40DB1" w14:textId="3687DABD" w:rsidR="006405FF" w:rsidRDefault="006405FF" w:rsidP="006405FF">
      <w:pPr>
        <w:ind w:leftChars="100" w:left="210" w:firstLineChars="200" w:firstLine="420"/>
        <w:jc w:val="center"/>
      </w:pPr>
      <w:r>
        <w:rPr>
          <w:noProof/>
        </w:rPr>
        <w:drawing>
          <wp:inline distT="0" distB="0" distL="0" distR="0" wp14:anchorId="580F8A97" wp14:editId="7352F801">
            <wp:extent cx="2351153" cy="4428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594" cy="452905"/>
                    </a:xfrm>
                    <a:prstGeom prst="rect">
                      <a:avLst/>
                    </a:prstGeom>
                  </pic:spPr>
                </pic:pic>
              </a:graphicData>
            </a:graphic>
          </wp:inline>
        </w:drawing>
      </w:r>
    </w:p>
    <w:p w14:paraId="14DF495F" w14:textId="383D7DBD" w:rsidR="006405FF" w:rsidRDefault="00DC632F" w:rsidP="00DC632F">
      <w:r w:rsidRPr="00DC632F">
        <w:t>Tpj将用于理想输出，如果E = Ep是整个训练的所有样本的输出误差的总和。</w:t>
      </w:r>
    </w:p>
    <w:p w14:paraId="2A0D805F" w14:textId="4FE54A80" w:rsidR="00DC632F" w:rsidRDefault="001943CF" w:rsidP="001943CF">
      <w:pPr>
        <w:pStyle w:val="2"/>
      </w:pPr>
      <w:r>
        <w:t>3.</w:t>
      </w:r>
      <w:r w:rsidRPr="001943CF">
        <w:t>BP神经网络模型的建立</w:t>
      </w:r>
    </w:p>
    <w:p w14:paraId="2A67FA13" w14:textId="20D00A09" w:rsidR="001943CF" w:rsidRDefault="00E319C3" w:rsidP="00E319C3">
      <w:pPr>
        <w:ind w:firstLineChars="200" w:firstLine="420"/>
      </w:pPr>
      <w:r w:rsidRPr="00E319C3">
        <w:rPr>
          <w:rFonts w:hint="eastAsia"/>
        </w:rPr>
        <w:t>为了建立合适的人工神经网络预测模型，必须确定神经网络的结构，如输入输出参数，网络隐层，隐层细胞数，神经网络适当的训练参数：学习率</w:t>
      </w:r>
      <w:r w:rsidR="00DA3D9D">
        <w:rPr>
          <w:rFonts w:hint="eastAsia"/>
        </w:rPr>
        <w:t>，</w:t>
      </w:r>
      <w:r w:rsidRPr="00E319C3">
        <w:t>动量因素，训练准确性。</w:t>
      </w:r>
    </w:p>
    <w:p w14:paraId="681DB50A" w14:textId="106396BA" w:rsidR="003F4516" w:rsidRDefault="003F4516" w:rsidP="00F631DE">
      <w:pPr>
        <w:pStyle w:val="41"/>
        <w:ind w:firstLineChars="0" w:firstLine="0"/>
      </w:pPr>
      <w:r w:rsidRPr="003F4516">
        <w:rPr>
          <w:rFonts w:hint="eastAsia"/>
        </w:rPr>
        <w:t>3</w:t>
      </w:r>
      <w:r w:rsidRPr="003F4516">
        <w:t>.1 BP神经网络输入输出参数的确定</w:t>
      </w:r>
    </w:p>
    <w:p w14:paraId="579A1D09" w14:textId="6E01634E" w:rsidR="00F631DE" w:rsidRDefault="00F631DE" w:rsidP="00F631DE">
      <w:pPr>
        <w:ind w:firstLineChars="200" w:firstLine="420"/>
      </w:pPr>
      <w:r w:rsidRPr="00F631DE">
        <w:rPr>
          <w:rFonts w:hint="eastAsia"/>
        </w:rPr>
        <w:t>原始成分和生产工艺参数是成品机械性能主要因素的影响因素，所以重要参数设置为：化学成分，碳，铝，硅，磷，锰，硫，钙含量和入口流速</w:t>
      </w:r>
      <w:r w:rsidRPr="00F631DE">
        <w:t xml:space="preserve"> </w:t>
      </w:r>
      <w:r w:rsidR="00A11F8F">
        <w:rPr>
          <w:rFonts w:hint="eastAsia"/>
        </w:rPr>
        <w:t>，</w:t>
      </w:r>
      <w:r w:rsidRPr="00F631DE">
        <w:t>入口温度，终点温度，卷取温度和厚度。 产量是衡量主要指标：屈服强度，抗拉强度和伸长率。</w:t>
      </w:r>
    </w:p>
    <w:p w14:paraId="464BA2E5" w14:textId="51D072BB" w:rsidR="004F2DDF" w:rsidRDefault="004F2DDF" w:rsidP="004F2DDF">
      <w:pPr>
        <w:pStyle w:val="41"/>
        <w:ind w:firstLineChars="0" w:firstLine="0"/>
      </w:pPr>
      <w:r>
        <w:rPr>
          <w:rFonts w:hint="eastAsia"/>
        </w:rPr>
        <w:t>3</w:t>
      </w:r>
      <w:r>
        <w:t xml:space="preserve">.2 </w:t>
      </w:r>
      <w:r>
        <w:rPr>
          <w:rFonts w:hint="eastAsia"/>
        </w:rPr>
        <w:t>决定学习参数</w:t>
      </w:r>
    </w:p>
    <w:p w14:paraId="44CE5D67" w14:textId="3AD0E537" w:rsidR="004F2DDF" w:rsidRDefault="008F1943" w:rsidP="008F1943">
      <w:pPr>
        <w:ind w:firstLineChars="200" w:firstLine="420"/>
      </w:pPr>
      <w:r w:rsidRPr="008F1943">
        <w:rPr>
          <w:rFonts w:hint="eastAsia"/>
        </w:rPr>
        <w:t>本文选择</w:t>
      </w:r>
      <w:r w:rsidRPr="008F1943">
        <w:t>Traingdm来训练网络。 Traingdm的学习参数主要是学习率lr，动量因子¢和训练精度。 改变一个，另外固定两个，都可以实现预测性能影响的参数。</w:t>
      </w:r>
    </w:p>
    <w:p w14:paraId="7AF636D5" w14:textId="3CBD0C66" w:rsidR="00B67F05" w:rsidRDefault="00B67F05" w:rsidP="00B67F05">
      <w:pPr>
        <w:pStyle w:val="a3"/>
        <w:numPr>
          <w:ilvl w:val="0"/>
          <w:numId w:val="3"/>
        </w:numPr>
        <w:ind w:firstLineChars="0"/>
      </w:pPr>
      <w:r>
        <w:rPr>
          <w:rFonts w:hint="eastAsia"/>
        </w:rPr>
        <w:t>学习率lr的影响</w:t>
      </w:r>
    </w:p>
    <w:p w14:paraId="505A8C16" w14:textId="1FC21A54" w:rsidR="00B67F05" w:rsidRDefault="00B67F05" w:rsidP="00B67F05">
      <w:r w:rsidRPr="00B67F05">
        <w:rPr>
          <w:rFonts w:hint="eastAsia"/>
        </w:rPr>
        <w:t>选择初始学习精度和动量因子，</w:t>
      </w:r>
      <w:r w:rsidRPr="00B67F05">
        <w:t>lr从0.1变化到0.9。 研究表明，随着lr的增加，函数收敛速度加快。 但是，当学习率lr增加到0.5时，函数开始振荡。 因此，它不可能是严格的收敛。 同时，随着学习率的提高，网络输出精度下降。 当学习率在D窄范围内变化时，精度变化不大。 如果准确性允许，随着学习速率的增加，可以提高网络收敛的速度。</w:t>
      </w:r>
    </w:p>
    <w:p w14:paraId="7478D35E" w14:textId="64B8C587" w:rsidR="00B67F05" w:rsidRDefault="00B67F05" w:rsidP="00B67F05">
      <w:pPr>
        <w:pStyle w:val="a3"/>
        <w:numPr>
          <w:ilvl w:val="0"/>
          <w:numId w:val="3"/>
        </w:numPr>
        <w:ind w:firstLineChars="0"/>
      </w:pPr>
      <w:r w:rsidRPr="00B67F05">
        <w:rPr>
          <w:rFonts w:hint="eastAsia"/>
        </w:rPr>
        <w:t>动量因素影响属性</w:t>
      </w:r>
    </w:p>
    <w:p w14:paraId="271B7DE0" w14:textId="3AF81B42" w:rsidR="00B67F05" w:rsidRDefault="005838D9" w:rsidP="00B67F05">
      <w:r w:rsidRPr="005838D9">
        <w:rPr>
          <w:rFonts w:hint="eastAsia"/>
        </w:rPr>
        <w:t>还选择了学习率（例如</w:t>
      </w:r>
      <w:r w:rsidRPr="005838D9">
        <w:t>0.1）和网络训练精度（例如0.6），动量因子从0.2变换到0.8。 研究影响网络性质的动量因素情况，结果表明，随着动量因素的增加，网络收敛速度加快。 但速度并不明显。 同时，动量因素的增加对网络精度的影响很小。 一些动力因素会使训练过程中网络出现严重震荡。</w:t>
      </w:r>
    </w:p>
    <w:p w14:paraId="5B3A7FA0" w14:textId="362BEB67" w:rsidR="005838D9" w:rsidRDefault="005838D9" w:rsidP="005838D9">
      <w:pPr>
        <w:pStyle w:val="a3"/>
        <w:numPr>
          <w:ilvl w:val="0"/>
          <w:numId w:val="3"/>
        </w:numPr>
        <w:ind w:firstLineChars="0"/>
      </w:pPr>
      <w:r w:rsidRPr="005838D9">
        <w:rPr>
          <w:rFonts w:hint="eastAsia"/>
        </w:rPr>
        <w:t>训练准确性目标对属性的影响</w:t>
      </w:r>
    </w:p>
    <w:p w14:paraId="31394E79" w14:textId="7A0D3009" w:rsidR="00C72D0F" w:rsidRDefault="007601D1" w:rsidP="005838D9">
      <w:r w:rsidRPr="007601D1">
        <w:rPr>
          <w:rFonts w:hint="eastAsia"/>
        </w:rPr>
        <w:t>网络精度是网络训练时间的最优值。</w:t>
      </w:r>
      <w:r w:rsidRPr="007601D1">
        <w:t xml:space="preserve"> 如果网络过度训练，检测错误甚至会增加。 结果表明，检验误差越高，即网络预测精度越不准确。 当检测误差从0.04变为0.06时，网络精度准确; 在降低网络训练精度时，预测精度变差。</w:t>
      </w:r>
    </w:p>
    <w:p w14:paraId="4955C256" w14:textId="6FAF6BA3" w:rsidR="007601D1" w:rsidRDefault="00C72D0F" w:rsidP="00C72D0F">
      <w:pPr>
        <w:widowControl/>
        <w:jc w:val="left"/>
        <w:rPr>
          <w:rFonts w:hint="eastAsia"/>
        </w:rPr>
      </w:pPr>
      <w:r>
        <w:br w:type="page"/>
      </w:r>
    </w:p>
    <w:p w14:paraId="57D3EEF9" w14:textId="395F0472" w:rsidR="007601D1" w:rsidRDefault="007B241B" w:rsidP="007B241B">
      <w:pPr>
        <w:pStyle w:val="a3"/>
        <w:numPr>
          <w:ilvl w:val="0"/>
          <w:numId w:val="3"/>
        </w:numPr>
        <w:ind w:firstLineChars="0"/>
      </w:pPr>
      <w:r w:rsidRPr="007B241B">
        <w:rPr>
          <w:rFonts w:hint="eastAsia"/>
        </w:rPr>
        <w:lastRenderedPageBreak/>
        <w:t>神经网络的初始化</w:t>
      </w:r>
    </w:p>
    <w:p w14:paraId="6FF58793" w14:textId="6197587D" w:rsidR="007B241B" w:rsidRDefault="004A24CE" w:rsidP="004A24CE">
      <w:pPr>
        <w:ind w:firstLineChars="200" w:firstLine="420"/>
      </w:pPr>
      <w:r w:rsidRPr="004A24CE">
        <w:rPr>
          <w:rFonts w:hint="eastAsia"/>
        </w:rPr>
        <w:t>由于前馈神经网络输入与输出之间存在非线性关系，权值的初始值与训练之间存在着很大的关系，是否置入局部极小值并可能收敛。</w:t>
      </w:r>
      <w:r w:rsidRPr="004A24CE">
        <w:t xml:space="preserve"> 通常，当初始权重处于输入状态时，每个神经元的状态值累积接近于零。 因此，它可以保证在迭代开始时不会出现在误差曲线的平坦区域上。因此，当网络启动时，随机数的权重被设置。 如果数值范围是从-0.5到0.5，那么严格的效果将是令人满意的。</w:t>
      </w:r>
    </w:p>
    <w:p w14:paraId="062A9C2B" w14:textId="48E027DA" w:rsidR="004A24CE" w:rsidRDefault="00DE2B71" w:rsidP="00DE2B71">
      <w:pPr>
        <w:pStyle w:val="2"/>
      </w:pPr>
      <w:r>
        <w:rPr>
          <w:rFonts w:hint="eastAsia"/>
        </w:rPr>
        <w:t>4</w:t>
      </w:r>
      <w:r>
        <w:t>.</w:t>
      </w:r>
      <w:r>
        <w:rPr>
          <w:rFonts w:hint="eastAsia"/>
        </w:rPr>
        <w:t>学习和预测结果</w:t>
      </w:r>
    </w:p>
    <w:p w14:paraId="5A65C311" w14:textId="5E202842" w:rsidR="00DE2B71" w:rsidRDefault="000B14A7" w:rsidP="000B14A7">
      <w:pPr>
        <w:ind w:firstLineChars="200" w:firstLine="420"/>
      </w:pPr>
      <w:r w:rsidRPr="000B14A7">
        <w:rPr>
          <w:rFonts w:hint="eastAsia"/>
        </w:rPr>
        <w:t>本文选择网络参数：学习率</w:t>
      </w:r>
      <w:r w:rsidRPr="000B14A7">
        <w:t>lr = 0.1，动量因子¢训练准确率目标= 0.06。 训练样本数量为180组，其中35组用于测试。 35组输入数据供检查，结果如下：</w:t>
      </w:r>
    </w:p>
    <w:p w14:paraId="12B557A7" w14:textId="32C42225" w:rsidR="00F572A3" w:rsidRDefault="00F572A3" w:rsidP="00F572A3">
      <w:pPr>
        <w:ind w:firstLineChars="200" w:firstLine="420"/>
        <w:jc w:val="center"/>
      </w:pPr>
      <w:r>
        <w:rPr>
          <w:noProof/>
        </w:rPr>
        <w:drawing>
          <wp:inline distT="0" distB="0" distL="0" distR="0" wp14:anchorId="2E289CF3" wp14:editId="58E3B5D9">
            <wp:extent cx="2687290" cy="40494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984" cy="4082177"/>
                    </a:xfrm>
                    <a:prstGeom prst="rect">
                      <a:avLst/>
                    </a:prstGeom>
                  </pic:spPr>
                </pic:pic>
              </a:graphicData>
            </a:graphic>
          </wp:inline>
        </w:drawing>
      </w:r>
    </w:p>
    <w:p w14:paraId="295EB6E4" w14:textId="0131B612" w:rsidR="00F572A3" w:rsidRDefault="00F572A3" w:rsidP="00F572A3">
      <w:pPr>
        <w:ind w:firstLineChars="200" w:firstLine="420"/>
        <w:jc w:val="center"/>
      </w:pPr>
      <w:r>
        <w:rPr>
          <w:noProof/>
        </w:rPr>
        <w:drawing>
          <wp:inline distT="0" distB="0" distL="0" distR="0" wp14:anchorId="36574309" wp14:editId="3448B0D5">
            <wp:extent cx="2612390" cy="184135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278" cy="1866651"/>
                    </a:xfrm>
                    <a:prstGeom prst="rect">
                      <a:avLst/>
                    </a:prstGeom>
                  </pic:spPr>
                </pic:pic>
              </a:graphicData>
            </a:graphic>
          </wp:inline>
        </w:drawing>
      </w:r>
    </w:p>
    <w:p w14:paraId="6B22763A" w14:textId="77777777" w:rsidR="00F572A3" w:rsidRDefault="00F572A3">
      <w:pPr>
        <w:widowControl/>
        <w:jc w:val="left"/>
      </w:pPr>
      <w:r>
        <w:br w:type="page"/>
      </w:r>
    </w:p>
    <w:p w14:paraId="23153F7F" w14:textId="2D7F32E3" w:rsidR="00F572A3" w:rsidRDefault="00FF2702" w:rsidP="00F572A3">
      <w:pPr>
        <w:ind w:firstLineChars="200" w:firstLine="420"/>
        <w:rPr>
          <w:color w:val="FF0000"/>
          <w:highlight w:val="yellow"/>
        </w:rPr>
      </w:pPr>
      <w:r w:rsidRPr="00675B5C">
        <w:rPr>
          <w:rFonts w:hint="eastAsia"/>
          <w:color w:val="FF0000"/>
          <w:highlight w:val="yellow"/>
        </w:rPr>
        <w:lastRenderedPageBreak/>
        <w:t>通过预测结果，屈服强度最大预测误差为</w:t>
      </w:r>
      <w:r w:rsidRPr="00675B5C">
        <w:rPr>
          <w:color w:val="FF0000"/>
          <w:highlight w:val="yellow"/>
        </w:rPr>
        <w:t>7.51</w:t>
      </w:r>
      <w:r w:rsidRPr="00675B5C">
        <w:rPr>
          <w:rFonts w:ascii="Times New Roman" w:hAnsi="Times New Roman" w:cs="Times New Roman"/>
          <w:color w:val="FF0000"/>
          <w:highlight w:val="yellow"/>
        </w:rPr>
        <w:t>ˁ</w:t>
      </w:r>
      <w:r w:rsidRPr="00675B5C">
        <w:rPr>
          <w:color w:val="FF0000"/>
          <w:highlight w:val="yellow"/>
        </w:rPr>
        <w:t>，屈服强度相对误差预测值的88.43％落在5％之中。 拉伸强度最大预测误差为5.16</w:t>
      </w:r>
      <w:r w:rsidRPr="00675B5C">
        <w:rPr>
          <w:rFonts w:ascii="Times New Roman" w:hAnsi="Times New Roman" w:cs="Times New Roman"/>
          <w:color w:val="FF0000"/>
          <w:highlight w:val="yellow"/>
        </w:rPr>
        <w:t>ˁ</w:t>
      </w:r>
      <w:r w:rsidRPr="00675B5C">
        <w:rPr>
          <w:color w:val="FF0000"/>
          <w:highlight w:val="yellow"/>
        </w:rPr>
        <w:t>，拉伸强度相对误差预测值的97.84％落在5％之内，屈服强度和拉伸强度的相对误差预测值均小于10％，在允许范围内错误，满足要求。 比较伸长率与屈服强度和拉伸强度的预测，伸长率误差稍大。伸长率的最大预测误差为17.25</w:t>
      </w:r>
      <w:r w:rsidRPr="00675B5C">
        <w:rPr>
          <w:rFonts w:ascii="Times New Roman" w:hAnsi="Times New Roman" w:cs="Times New Roman"/>
          <w:color w:val="FF0000"/>
          <w:highlight w:val="yellow"/>
        </w:rPr>
        <w:t>ˁ</w:t>
      </w:r>
      <w:r w:rsidRPr="00675B5C">
        <w:rPr>
          <w:color w:val="FF0000"/>
          <w:highlight w:val="yellow"/>
        </w:rPr>
        <w:t>，伸长率相对误差预测值的76.23％在5％以内。 但总体上97.64％的相对误差预测控制在10％以内，达到了预期的预测目的。</w:t>
      </w:r>
    </w:p>
    <w:p w14:paraId="03CFFA39" w14:textId="1C56F347" w:rsidR="002B2BE8" w:rsidRDefault="002B2BE8" w:rsidP="00F572A3">
      <w:pPr>
        <w:ind w:firstLineChars="200" w:firstLine="420"/>
        <w:rPr>
          <w:color w:val="FF0000"/>
        </w:rPr>
      </w:pPr>
      <w:r w:rsidRPr="002B2BE8">
        <w:rPr>
          <w:rFonts w:hint="eastAsia"/>
          <w:color w:val="FF0000"/>
        </w:rPr>
        <w:t>平均相对误差屈服强度预测值为</w:t>
      </w:r>
      <w:r w:rsidRPr="002B2BE8">
        <w:rPr>
          <w:color w:val="FF0000"/>
        </w:rPr>
        <w:t>-2.16％，抗拉强度为-1.34％，伸长率为2.69％。 所有绝对值均在5％以内。因此，通过人工神经网络预测，产品力学性能精度高，预测力学性能是可行的。</w:t>
      </w:r>
    </w:p>
    <w:p w14:paraId="4EBFAFE0" w14:textId="497DDA99" w:rsidR="000D4BC9" w:rsidRDefault="000D4BC9" w:rsidP="000D4BC9">
      <w:pPr>
        <w:pStyle w:val="2"/>
      </w:pPr>
      <w:r>
        <w:rPr>
          <w:rFonts w:hint="eastAsia"/>
        </w:rPr>
        <w:t>5总结</w:t>
      </w:r>
    </w:p>
    <w:p w14:paraId="7C37FBBE" w14:textId="0092553D" w:rsidR="000D4BC9" w:rsidRPr="000D4BC9" w:rsidRDefault="003131CB" w:rsidP="003131CB">
      <w:pPr>
        <w:ind w:firstLineChars="200" w:firstLine="420"/>
        <w:rPr>
          <w:rFonts w:hint="eastAsia"/>
        </w:rPr>
      </w:pPr>
      <w:bookmarkStart w:id="0" w:name="_GoBack"/>
      <w:bookmarkEnd w:id="0"/>
      <w:r w:rsidRPr="003131CB">
        <w:rPr>
          <w:rFonts w:hint="eastAsia"/>
        </w:rPr>
        <w:t>通过</w:t>
      </w:r>
      <w:r w:rsidRPr="003131CB">
        <w:t>BP人工神经网络模型，实现带材产品的技术参数与力学性能之间的关系，是在线预控的理论基础。 BP人工神经网络模型预测热轧带钢的力学性能是非常精确的。 另外，通过建立生产工艺参数数据库，根据产品规格和性能，辅助热加工过程中力学性能的变化，对减少产品开发过程中的时间，金属损失，生产成本并提高生产效率，包括经济效益，具有广阔的应用前景。</w:t>
      </w:r>
    </w:p>
    <w:sectPr w:rsidR="000D4BC9" w:rsidRPr="000D4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2A5D"/>
    <w:multiLevelType w:val="hybridMultilevel"/>
    <w:tmpl w:val="10226A48"/>
    <w:lvl w:ilvl="0" w:tplc="45682D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905447"/>
    <w:multiLevelType w:val="hybridMultilevel"/>
    <w:tmpl w:val="1048E756"/>
    <w:lvl w:ilvl="0" w:tplc="338E4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7D4F2C"/>
    <w:multiLevelType w:val="hybridMultilevel"/>
    <w:tmpl w:val="0E10D76C"/>
    <w:lvl w:ilvl="0" w:tplc="9A9E4D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EB"/>
    <w:rsid w:val="0009608D"/>
    <w:rsid w:val="000B14A7"/>
    <w:rsid w:val="000D4BC9"/>
    <w:rsid w:val="0011491A"/>
    <w:rsid w:val="001607EB"/>
    <w:rsid w:val="001943CF"/>
    <w:rsid w:val="001B788F"/>
    <w:rsid w:val="001E7266"/>
    <w:rsid w:val="002B2BE8"/>
    <w:rsid w:val="002F5493"/>
    <w:rsid w:val="003131CB"/>
    <w:rsid w:val="003F4516"/>
    <w:rsid w:val="004A24CE"/>
    <w:rsid w:val="004F2DDF"/>
    <w:rsid w:val="005838D9"/>
    <w:rsid w:val="00593F8A"/>
    <w:rsid w:val="006405FF"/>
    <w:rsid w:val="00675B5C"/>
    <w:rsid w:val="007240E5"/>
    <w:rsid w:val="007601D1"/>
    <w:rsid w:val="007B241B"/>
    <w:rsid w:val="007E3F5E"/>
    <w:rsid w:val="00846D86"/>
    <w:rsid w:val="008F1943"/>
    <w:rsid w:val="00966CD1"/>
    <w:rsid w:val="009C4328"/>
    <w:rsid w:val="009E5D8D"/>
    <w:rsid w:val="00A11F8F"/>
    <w:rsid w:val="00A564AE"/>
    <w:rsid w:val="00AE6E76"/>
    <w:rsid w:val="00B00F75"/>
    <w:rsid w:val="00B67F05"/>
    <w:rsid w:val="00C72D0F"/>
    <w:rsid w:val="00DA3D9D"/>
    <w:rsid w:val="00DB5786"/>
    <w:rsid w:val="00DC632F"/>
    <w:rsid w:val="00DE2B71"/>
    <w:rsid w:val="00DF3E0F"/>
    <w:rsid w:val="00E319C3"/>
    <w:rsid w:val="00F572A3"/>
    <w:rsid w:val="00F631DE"/>
    <w:rsid w:val="00FF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0206"/>
  <w15:chartTrackingRefBased/>
  <w15:docId w15:val="{284485D6-60BF-41AF-AD2C-6CDF254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788F"/>
    <w:pPr>
      <w:keepNext/>
      <w:keepLines/>
      <w:spacing w:line="360" w:lineRule="auto"/>
      <w:outlineLvl w:val="0"/>
    </w:pPr>
    <w:rPr>
      <w:rFonts w:eastAsia="Times New Roman"/>
      <w:b/>
      <w:bCs/>
      <w:kern w:val="44"/>
      <w:sz w:val="30"/>
      <w:szCs w:val="44"/>
    </w:rPr>
  </w:style>
  <w:style w:type="paragraph" w:styleId="2">
    <w:name w:val="heading 2"/>
    <w:basedOn w:val="a"/>
    <w:next w:val="a"/>
    <w:link w:val="20"/>
    <w:uiPriority w:val="9"/>
    <w:unhideWhenUsed/>
    <w:qFormat/>
    <w:rsid w:val="00AE6E76"/>
    <w:pPr>
      <w:keepNext/>
      <w:keepLines/>
      <w:spacing w:line="415" w:lineRule="auto"/>
      <w:outlineLvl w:val="1"/>
    </w:pPr>
    <w:rPr>
      <w:rFonts w:asciiTheme="majorHAnsi" w:eastAsiaTheme="majorEastAsia" w:hAnsiTheme="majorHAnsi" w:cstheme="majorBidi"/>
      <w:b/>
      <w:bCs/>
      <w:sz w:val="30"/>
      <w:szCs w:val="32"/>
    </w:rPr>
  </w:style>
  <w:style w:type="paragraph" w:styleId="4">
    <w:name w:val="heading 4"/>
    <w:basedOn w:val="a"/>
    <w:next w:val="a"/>
    <w:link w:val="40"/>
    <w:uiPriority w:val="9"/>
    <w:semiHidden/>
    <w:unhideWhenUsed/>
    <w:qFormat/>
    <w:rsid w:val="003F4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788F"/>
    <w:rPr>
      <w:rFonts w:eastAsia="Times New Roman"/>
      <w:b/>
      <w:bCs/>
      <w:kern w:val="44"/>
      <w:sz w:val="30"/>
      <w:szCs w:val="44"/>
    </w:rPr>
  </w:style>
  <w:style w:type="character" w:customStyle="1" w:styleId="20">
    <w:name w:val="标题 2 字符"/>
    <w:basedOn w:val="a0"/>
    <w:link w:val="2"/>
    <w:uiPriority w:val="9"/>
    <w:rsid w:val="00AE6E76"/>
    <w:rPr>
      <w:rFonts w:asciiTheme="majorHAnsi" w:eastAsiaTheme="majorEastAsia" w:hAnsiTheme="majorHAnsi" w:cstheme="majorBidi"/>
      <w:b/>
      <w:bCs/>
      <w:sz w:val="30"/>
      <w:szCs w:val="32"/>
    </w:rPr>
  </w:style>
  <w:style w:type="paragraph" w:customStyle="1" w:styleId="41">
    <w:name w:val="样标题4"/>
    <w:basedOn w:val="4"/>
    <w:next w:val="a"/>
    <w:link w:val="42"/>
    <w:qFormat/>
    <w:rsid w:val="003F4516"/>
    <w:pPr>
      <w:spacing w:before="0" w:after="0" w:line="360" w:lineRule="auto"/>
      <w:ind w:firstLineChars="200" w:firstLine="200"/>
    </w:pPr>
  </w:style>
  <w:style w:type="paragraph" w:styleId="a3">
    <w:name w:val="List Paragraph"/>
    <w:basedOn w:val="a"/>
    <w:uiPriority w:val="34"/>
    <w:qFormat/>
    <w:rsid w:val="00B67F05"/>
    <w:pPr>
      <w:ind w:firstLineChars="200" w:firstLine="420"/>
    </w:pPr>
  </w:style>
  <w:style w:type="character" w:customStyle="1" w:styleId="42">
    <w:name w:val="样标题4 字符"/>
    <w:basedOn w:val="a0"/>
    <w:link w:val="41"/>
    <w:rsid w:val="003F4516"/>
    <w:rPr>
      <w:rFonts w:asciiTheme="majorHAnsi" w:eastAsiaTheme="majorEastAsia" w:hAnsiTheme="majorHAnsi" w:cstheme="majorBidi"/>
      <w:b/>
      <w:bCs/>
      <w:sz w:val="28"/>
      <w:szCs w:val="28"/>
    </w:rPr>
  </w:style>
  <w:style w:type="character" w:customStyle="1" w:styleId="40">
    <w:name w:val="标题 4 字符"/>
    <w:basedOn w:val="a0"/>
    <w:link w:val="4"/>
    <w:uiPriority w:val="9"/>
    <w:semiHidden/>
    <w:rsid w:val="003F451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94</cp:revision>
  <dcterms:created xsi:type="dcterms:W3CDTF">2018-04-09T06:29:00Z</dcterms:created>
  <dcterms:modified xsi:type="dcterms:W3CDTF">2018-04-09T07:56:00Z</dcterms:modified>
</cp:coreProperties>
</file>