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8A26B" w14:textId="77777777" w:rsidR="00162916" w:rsidRDefault="00162916" w:rsidP="00162916">
      <w:pPr>
        <w:rPr>
          <w:rFonts w:asciiTheme="minorHAnsi" w:hAnsiTheme="minorHAnsi"/>
          <w:color w:val="auto"/>
          <w:sz w:val="22"/>
          <w:szCs w:val="22"/>
          <w:lang w:eastAsia="es-MX"/>
        </w:rPr>
      </w:pPr>
      <w:bookmarkStart w:id="0" w:name="_Toc459888455"/>
    </w:p>
    <w:p w14:paraId="66F155EF" w14:textId="77777777" w:rsidR="00237C62" w:rsidRPr="00454D89" w:rsidRDefault="00237C62" w:rsidP="00237C62">
      <w:pPr>
        <w:jc w:val="center"/>
        <w:rPr>
          <w:rFonts w:ascii="Times New Roman" w:hAnsi="Times New Roman"/>
          <w:sz w:val="40"/>
        </w:rPr>
      </w:pPr>
      <w:r w:rsidRPr="00454D89">
        <w:rPr>
          <w:rFonts w:ascii="Times New Roman" w:hAnsi="Times New Roman"/>
          <w:sz w:val="40"/>
        </w:rPr>
        <w:t xml:space="preserve">UNIVERSIDAD </w:t>
      </w:r>
      <w:r>
        <w:rPr>
          <w:rFonts w:ascii="Times New Roman" w:hAnsi="Times New Roman"/>
          <w:sz w:val="40"/>
        </w:rPr>
        <w:t>INTERNACIONAL DE LA RIOJA</w:t>
      </w:r>
    </w:p>
    <w:p w14:paraId="537A9A93" w14:textId="77777777" w:rsidR="00237C62" w:rsidRPr="00454D89" w:rsidRDefault="00237C62" w:rsidP="00237C62">
      <w:pPr>
        <w:jc w:val="center"/>
        <w:rPr>
          <w:sz w:val="32"/>
        </w:rPr>
      </w:pPr>
      <w:r>
        <w:rPr>
          <w:sz w:val="32"/>
        </w:rPr>
        <w:t>MAESTRÍA EN ANÁLISIS Y VISUALIZACIÓN DE DATOS</w:t>
      </w:r>
    </w:p>
    <w:p w14:paraId="2188D0B2" w14:textId="77777777" w:rsidR="00237C62" w:rsidRDefault="00237C62" w:rsidP="00237C62">
      <w:pPr>
        <w:jc w:val="center"/>
      </w:pPr>
    </w:p>
    <w:p w14:paraId="5A1F1E45" w14:textId="130BC0DC" w:rsidR="00237C62" w:rsidRPr="00326F27" w:rsidRDefault="00A200DE" w:rsidP="00237C62">
      <w:pPr>
        <w:jc w:val="center"/>
        <w:rPr>
          <w:sz w:val="28"/>
        </w:rPr>
      </w:pPr>
      <w:r w:rsidRPr="00A200DE">
        <w:rPr>
          <w:sz w:val="28"/>
        </w:rPr>
        <w:t>Herramienta de Visualización</w:t>
      </w:r>
    </w:p>
    <w:p w14:paraId="5DE82999" w14:textId="77777777" w:rsidR="00A200DE" w:rsidRDefault="00A200DE" w:rsidP="00237C62">
      <w:pPr>
        <w:pStyle w:val="ListaVietas"/>
        <w:jc w:val="center"/>
        <w:rPr>
          <w:rFonts w:cs="Arial"/>
          <w:b/>
          <w:sz w:val="44"/>
          <w:lang w:eastAsia="es-ES"/>
        </w:rPr>
      </w:pPr>
      <w:r w:rsidRPr="00A200DE">
        <w:rPr>
          <w:rFonts w:cs="Arial"/>
          <w:b/>
          <w:sz w:val="44"/>
          <w:lang w:eastAsia="es-ES"/>
        </w:rPr>
        <w:t>Actividad grupal: Análisis tendencias en D3.js</w:t>
      </w:r>
    </w:p>
    <w:p w14:paraId="18B82AA9" w14:textId="77777777" w:rsidR="00237C62" w:rsidRPr="00FB2520" w:rsidRDefault="00237C62" w:rsidP="00237C62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14:paraId="6C4963EB" w14:textId="77777777" w:rsidR="00237C62" w:rsidRPr="00326F27" w:rsidRDefault="00237C62" w:rsidP="00237C62">
      <w:pPr>
        <w:jc w:val="center"/>
        <w:rPr>
          <w:sz w:val="28"/>
        </w:rPr>
      </w:pPr>
      <w:r w:rsidRPr="00326F27">
        <w:rPr>
          <w:sz w:val="28"/>
        </w:rPr>
        <w:t>Presenta</w:t>
      </w:r>
    </w:p>
    <w:p w14:paraId="3D342257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Carmen Sayuri Maldonado Pinto</w:t>
      </w:r>
    </w:p>
    <w:p w14:paraId="320F94C5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 xml:space="preserve">Eduardo García </w:t>
      </w:r>
      <w:proofErr w:type="spellStart"/>
      <w:r w:rsidRPr="00A200DE">
        <w:rPr>
          <w:rFonts w:cs="Arial"/>
          <w:b/>
          <w:sz w:val="32"/>
        </w:rPr>
        <w:t>García</w:t>
      </w:r>
      <w:proofErr w:type="spellEnd"/>
    </w:p>
    <w:p w14:paraId="2878CF26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Juan Carlos de Jesús Garcés Carrillo</w:t>
      </w:r>
    </w:p>
    <w:p w14:paraId="5EF6D906" w14:textId="3DAFA1DF" w:rsidR="00237C62" w:rsidRDefault="00A200DE" w:rsidP="00A200DE">
      <w:pPr>
        <w:pStyle w:val="ListaVietas"/>
        <w:ind w:left="720" w:hanging="360"/>
        <w:jc w:val="center"/>
        <w:rPr>
          <w:sz w:val="28"/>
        </w:rPr>
      </w:pPr>
      <w:r w:rsidRPr="00A200DE">
        <w:rPr>
          <w:rFonts w:cs="Arial"/>
          <w:b/>
          <w:sz w:val="32"/>
        </w:rPr>
        <w:t xml:space="preserve">Kevin David Farinango </w:t>
      </w:r>
      <w:proofErr w:type="spellStart"/>
      <w:r w:rsidRPr="00A200DE">
        <w:rPr>
          <w:rFonts w:cs="Arial"/>
          <w:b/>
          <w:sz w:val="32"/>
        </w:rPr>
        <w:t>Cinilin</w:t>
      </w:r>
      <w:proofErr w:type="spellEnd"/>
    </w:p>
    <w:p w14:paraId="3EF0A3DB" w14:textId="77777777" w:rsidR="00237C62" w:rsidRDefault="00237C62" w:rsidP="00237C62">
      <w:pPr>
        <w:jc w:val="center"/>
        <w:rPr>
          <w:sz w:val="28"/>
        </w:rPr>
      </w:pPr>
    </w:p>
    <w:p w14:paraId="70EF2526" w14:textId="77777777" w:rsidR="00237C62" w:rsidRPr="00326F27" w:rsidRDefault="00237C62" w:rsidP="00237C62">
      <w:pPr>
        <w:jc w:val="center"/>
        <w:rPr>
          <w:sz w:val="28"/>
        </w:rPr>
      </w:pPr>
    </w:p>
    <w:p w14:paraId="217114D9" w14:textId="47B6B63B" w:rsidR="00237C62" w:rsidRDefault="00A200DE" w:rsidP="00237C62">
      <w:pPr>
        <w:jc w:val="center"/>
        <w:rPr>
          <w:sz w:val="28"/>
        </w:rPr>
      </w:pPr>
      <w:r>
        <w:rPr>
          <w:sz w:val="28"/>
        </w:rPr>
        <w:t>Junio 2022</w:t>
      </w:r>
    </w:p>
    <w:p w14:paraId="4779C010" w14:textId="24C9FC5B" w:rsidR="00A200DE" w:rsidRDefault="00A200DE" w:rsidP="00237C62">
      <w:pPr>
        <w:jc w:val="center"/>
        <w:rPr>
          <w:sz w:val="28"/>
        </w:rPr>
      </w:pPr>
    </w:p>
    <w:p w14:paraId="73E30107" w14:textId="66AB5ECE" w:rsidR="00A200DE" w:rsidRDefault="00A200DE" w:rsidP="00237C62">
      <w:pPr>
        <w:jc w:val="center"/>
        <w:rPr>
          <w:sz w:val="28"/>
        </w:rPr>
      </w:pPr>
    </w:p>
    <w:p w14:paraId="5760E904" w14:textId="3BD812AC" w:rsidR="00A200DE" w:rsidRDefault="00A200DE" w:rsidP="00237C62">
      <w:pPr>
        <w:jc w:val="center"/>
        <w:rPr>
          <w:sz w:val="28"/>
        </w:rPr>
      </w:pPr>
    </w:p>
    <w:p w14:paraId="6B51309D" w14:textId="24C2F8F6" w:rsidR="00A200DE" w:rsidRDefault="00A200DE" w:rsidP="00237C62">
      <w:pPr>
        <w:jc w:val="center"/>
        <w:rPr>
          <w:sz w:val="28"/>
        </w:rPr>
      </w:pPr>
    </w:p>
    <w:p w14:paraId="66D5CE01" w14:textId="334CF7FF" w:rsidR="00A200DE" w:rsidRDefault="00A200DE" w:rsidP="00237C62">
      <w:pPr>
        <w:jc w:val="center"/>
        <w:rPr>
          <w:sz w:val="28"/>
        </w:rPr>
      </w:pPr>
    </w:p>
    <w:p w14:paraId="2AD2C03D" w14:textId="77777777" w:rsidR="00A200DE" w:rsidRDefault="00A200DE" w:rsidP="00237C62">
      <w:pPr>
        <w:jc w:val="center"/>
        <w:rPr>
          <w:sz w:val="28"/>
        </w:rPr>
      </w:pPr>
    </w:p>
    <w:sdt>
      <w:sdtPr>
        <w:rPr>
          <w:rFonts w:ascii="Calibri" w:eastAsia="Times New Roman" w:hAnsi="Calibri" w:cs="Times New Roman"/>
          <w:color w:val="333333"/>
          <w:sz w:val="24"/>
          <w:szCs w:val="24"/>
          <w:lang w:val="es-ES" w:eastAsia="es-ES"/>
        </w:rPr>
        <w:id w:val="-286896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56B61" w14:textId="77777777" w:rsidR="008528D8" w:rsidRDefault="008528D8">
          <w:pPr>
            <w:pStyle w:val="TtuloTDC"/>
            <w:rPr>
              <w:lang w:val="es-ES"/>
            </w:rPr>
          </w:pPr>
        </w:p>
        <w:p w14:paraId="706293E6" w14:textId="6A994E80" w:rsidR="008528D8" w:rsidRDefault="008528D8">
          <w:pPr>
            <w:pStyle w:val="TtuloTDC"/>
          </w:pPr>
          <w:r>
            <w:rPr>
              <w:lang w:val="es-ES"/>
            </w:rPr>
            <w:t>Tabla de contenido</w:t>
          </w:r>
        </w:p>
        <w:p w14:paraId="52408FE9" w14:textId="0778F41A" w:rsidR="00B41FE8" w:rsidRDefault="008528D8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85582" w:history="1">
            <w:r w:rsidR="00B41FE8" w:rsidRPr="00FB10B6">
              <w:rPr>
                <w:rStyle w:val="Hipervnculo"/>
                <w:rFonts w:ascii="Georgia" w:hAnsi="Georgia"/>
              </w:rPr>
              <w:t>Introducción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_Toc72985582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11DDB564" w14:textId="35607489" w:rsidR="00B41FE8" w:rsidRDefault="00E644A5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72985583" w:history="1">
            <w:r w:rsidR="00B41FE8" w:rsidRPr="00FB10B6">
              <w:rPr>
                <w:rStyle w:val="Hipervnculo"/>
                <w:rFonts w:ascii="Georgia" w:hAnsi="Georgia"/>
              </w:rPr>
              <w:t>Tema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_Toc72985583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01846558" w14:textId="2119B468" w:rsidR="00B41FE8" w:rsidRDefault="00E644A5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72985584" w:history="1">
            <w:r w:rsidR="00B41FE8" w:rsidRPr="00FB10B6">
              <w:rPr>
                <w:rStyle w:val="Hipervnculo"/>
                <w:rFonts w:ascii="Georgia" w:hAnsi="Georgia"/>
              </w:rPr>
              <w:t>Objetivo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_Toc72985584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4F30944B" w14:textId="42B2B13F" w:rsidR="00B41FE8" w:rsidRDefault="00E644A5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72985585" w:history="1">
            <w:r w:rsidR="00B41FE8" w:rsidRPr="00FB10B6">
              <w:rPr>
                <w:rStyle w:val="Hipervnculo"/>
                <w:rFonts w:ascii="Georgia" w:hAnsi="Georgia"/>
              </w:rPr>
              <w:t>Desarrollo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_Toc72985585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15B5EB59" w14:textId="2A63AA50" w:rsidR="00B41FE8" w:rsidRDefault="00E644A5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72985586" w:history="1">
            <w:r w:rsidR="00B41FE8" w:rsidRPr="00FB10B6">
              <w:rPr>
                <w:rStyle w:val="Hipervnculo"/>
                <w:rFonts w:ascii="Georgia" w:hAnsi="Georgia"/>
              </w:rPr>
              <w:t>Conclusiones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_Toc72985586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10D0C895" w14:textId="7F127C10" w:rsidR="008528D8" w:rsidRDefault="008528D8">
          <w:r>
            <w:rPr>
              <w:b/>
              <w:bCs/>
            </w:rPr>
            <w:fldChar w:fldCharType="end"/>
          </w:r>
        </w:p>
      </w:sdtContent>
    </w:sdt>
    <w:p w14:paraId="34BDE7AA" w14:textId="4A9C281A" w:rsidR="00162916" w:rsidRDefault="00162916" w:rsidP="008B16BB"/>
    <w:p w14:paraId="63BB518C" w14:textId="24345B7A" w:rsidR="00162916" w:rsidRDefault="00162916" w:rsidP="008B16BB"/>
    <w:p w14:paraId="07A61537" w14:textId="098893CF" w:rsidR="00162916" w:rsidRDefault="00162916" w:rsidP="008B16BB"/>
    <w:p w14:paraId="579B21D9" w14:textId="756E5DC4" w:rsidR="00162916" w:rsidRDefault="00162916" w:rsidP="008B16BB"/>
    <w:p w14:paraId="26102389" w14:textId="54301802" w:rsidR="00162916" w:rsidRDefault="00162916" w:rsidP="008B16BB"/>
    <w:p w14:paraId="5415EB61" w14:textId="67F3BC3B" w:rsidR="00162916" w:rsidRDefault="00162916" w:rsidP="008B16BB"/>
    <w:p w14:paraId="0AFD05D3" w14:textId="27D52873" w:rsidR="00162916" w:rsidRDefault="00162916" w:rsidP="008B16BB"/>
    <w:p w14:paraId="377D917B" w14:textId="6742DD05" w:rsidR="00162916" w:rsidRDefault="00162916" w:rsidP="008B16BB"/>
    <w:p w14:paraId="0B25F1A5" w14:textId="49B3FED6" w:rsidR="00162916" w:rsidRDefault="00162916" w:rsidP="008B16BB"/>
    <w:p w14:paraId="194444EA" w14:textId="6B14916F" w:rsidR="00162916" w:rsidRDefault="00162916" w:rsidP="008B16BB"/>
    <w:p w14:paraId="0F1C33A8" w14:textId="47F66FE6" w:rsidR="00162916" w:rsidRDefault="00162916" w:rsidP="008B16BB"/>
    <w:p w14:paraId="542FA96A" w14:textId="43831FB3" w:rsidR="00162916" w:rsidRDefault="00162916" w:rsidP="008B16BB"/>
    <w:p w14:paraId="1863E7DA" w14:textId="4BC25728" w:rsidR="00162916" w:rsidRDefault="00162916" w:rsidP="008B16BB"/>
    <w:p w14:paraId="34F37089" w14:textId="7A30F668" w:rsidR="00162916" w:rsidRDefault="00162916" w:rsidP="008B16BB"/>
    <w:p w14:paraId="4369EE4A" w14:textId="51E7661F" w:rsidR="00162916" w:rsidRDefault="00162916" w:rsidP="008B16BB"/>
    <w:p w14:paraId="354599EA" w14:textId="4A2E7A01" w:rsidR="00162916" w:rsidRDefault="00162916" w:rsidP="008B16BB"/>
    <w:p w14:paraId="72BF488B" w14:textId="212756AD" w:rsidR="00162916" w:rsidRDefault="00162916" w:rsidP="008B16BB">
      <w:pPr>
        <w:sectPr w:rsidR="00162916" w:rsidSect="00162916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pgNumType w:start="1"/>
          <w:cols w:space="708"/>
          <w:docGrid w:linePitch="360"/>
        </w:sectPr>
      </w:pPr>
    </w:p>
    <w:p w14:paraId="1367A376" w14:textId="7EFBBA2D" w:rsidR="001C5728" w:rsidRPr="004A760A" w:rsidRDefault="001C5728" w:rsidP="001C5728">
      <w:pPr>
        <w:pStyle w:val="TituloApartado1"/>
        <w:rPr>
          <w:rFonts w:ascii="Georgia" w:hAnsi="Georgia"/>
          <w:sz w:val="28"/>
          <w:szCs w:val="28"/>
        </w:rPr>
      </w:pPr>
      <w:bookmarkStart w:id="1" w:name="_Toc72985582"/>
      <w:r>
        <w:rPr>
          <w:rFonts w:ascii="Georgia" w:hAnsi="Georgia"/>
          <w:sz w:val="28"/>
          <w:szCs w:val="28"/>
        </w:rPr>
        <w:lastRenderedPageBreak/>
        <w:t>Introducción</w:t>
      </w:r>
      <w:bookmarkEnd w:id="1"/>
    </w:p>
    <w:p w14:paraId="58D4936E" w14:textId="058AA090" w:rsidR="00A44978" w:rsidRDefault="00E97B2B" w:rsidP="00E97B2B">
      <w:r>
        <w:t xml:space="preserve">El presente informe propone una gráfica la cual presente los datos de crimen recolectados por la plataforma </w:t>
      </w:r>
      <w:proofErr w:type="spellStart"/>
      <w:r w:rsidRPr="00E97B2B">
        <w:rPr>
          <w:highlight w:val="yellow"/>
        </w:rPr>
        <w:t>epdata</w:t>
      </w:r>
      <w:proofErr w:type="spellEnd"/>
      <w:r>
        <w:t xml:space="preserve">. </w:t>
      </w:r>
    </w:p>
    <w:p w14:paraId="012C62F6" w14:textId="737D33E7" w:rsidR="00E97B2B" w:rsidRDefault="00E97B2B" w:rsidP="00E97B2B">
      <w:r w:rsidRPr="00E97B2B">
        <w:rPr>
          <w:highlight w:val="yellow"/>
        </w:rPr>
        <w:t>https://datos.gob.es/es/casos-exito</w:t>
      </w:r>
      <w:r w:rsidRPr="00E97B2B">
        <w:t xml:space="preserve"> </w:t>
      </w:r>
      <w:r>
        <w:t>“</w:t>
      </w:r>
      <w:proofErr w:type="spellStart"/>
      <w:r w:rsidRPr="00E97B2B">
        <w:t>EpData</w:t>
      </w:r>
      <w:proofErr w:type="spellEnd"/>
      <w:r w:rsidRPr="00E97B2B">
        <w:t xml:space="preserve"> es la plataforma creada por Europa </w:t>
      </w:r>
      <w:proofErr w:type="spellStart"/>
      <w:r w:rsidRPr="00E97B2B">
        <w:t>Press</w:t>
      </w:r>
      <w:proofErr w:type="spellEnd"/>
      <w:r w:rsidRPr="00E97B2B">
        <w:t xml:space="preserve"> para facilitar el uso de datos públicos por parte de los periodistas, con el objetivo tanto de enriquecer las noticias con gráficos y análisis de contexto como de contrastar las cifras ofrecidas por las diversas fuentes. La base de datos de la que se alimenta </w:t>
      </w:r>
      <w:proofErr w:type="spellStart"/>
      <w:r w:rsidRPr="00E97B2B">
        <w:t>EpData</w:t>
      </w:r>
      <w:proofErr w:type="spellEnd"/>
      <w:r w:rsidRPr="00E97B2B">
        <w:t xml:space="preserve"> está mantenida por un equipo multidisciplinar de informáticos y periodistas que se valen de las nuevas tecnologías y el análisis de datos para mejorar la eficiencia en el consumo de datos y encontrar patrones relevantes e informativos en los datos.</w:t>
      </w:r>
      <w:r>
        <w:t>”</w:t>
      </w:r>
    </w:p>
    <w:p w14:paraId="688E4956" w14:textId="190BB13E" w:rsidR="00E97B2B" w:rsidRPr="004A760A" w:rsidRDefault="00E97B2B" w:rsidP="00E97B2B">
      <w:pPr>
        <w:pStyle w:val="TituloApartado1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Objetivo</w:t>
      </w:r>
    </w:p>
    <w:p w14:paraId="57CD0BBD" w14:textId="6C50AF14" w:rsidR="00E97B2B" w:rsidRDefault="00E97B2B" w:rsidP="00E97B2B">
      <w:r>
        <w:t xml:space="preserve">Crear una visualización interactiva </w:t>
      </w:r>
      <w:r w:rsidR="00E61050">
        <w:t xml:space="preserve">usando D3.js </w:t>
      </w:r>
      <w:r>
        <w:t xml:space="preserve">que permita explorar al usuario los datos de crimen recolectados </w:t>
      </w:r>
      <w:r w:rsidR="00E61050">
        <w:t xml:space="preserve">en </w:t>
      </w:r>
      <w:proofErr w:type="spellStart"/>
      <w:r>
        <w:t>epdata</w:t>
      </w:r>
      <w:proofErr w:type="spellEnd"/>
    </w:p>
    <w:p w14:paraId="0FF3BF4D" w14:textId="3AAFAD42" w:rsidR="00A44978" w:rsidRDefault="00A44978" w:rsidP="00A44978">
      <w:pPr>
        <w:pStyle w:val="TituloApartado1"/>
        <w:rPr>
          <w:rFonts w:ascii="Georgia" w:hAnsi="Georgia"/>
          <w:sz w:val="28"/>
          <w:szCs w:val="28"/>
        </w:rPr>
      </w:pPr>
      <w:bookmarkStart w:id="2" w:name="_Toc72985585"/>
      <w:r w:rsidRPr="00A200DE">
        <w:rPr>
          <w:rFonts w:ascii="Georgia" w:hAnsi="Georgia"/>
          <w:sz w:val="28"/>
          <w:szCs w:val="28"/>
        </w:rPr>
        <w:t>Desarrollo</w:t>
      </w:r>
      <w:bookmarkEnd w:id="2"/>
    </w:p>
    <w:p w14:paraId="471176BB" w14:textId="15BA2EF9" w:rsidR="001C5728" w:rsidRDefault="00E97B2B" w:rsidP="00A200DE">
      <w:pPr>
        <w:pStyle w:val="TituloApartado1"/>
        <w:rPr>
          <w:rFonts w:ascii="Georgia" w:hAnsi="Georgia"/>
          <w:sz w:val="28"/>
          <w:szCs w:val="28"/>
        </w:rPr>
      </w:pPr>
      <w:r w:rsidRPr="00E61050">
        <w:rPr>
          <w:rFonts w:ascii="Georgia" w:hAnsi="Georgia"/>
          <w:sz w:val="28"/>
          <w:szCs w:val="28"/>
        </w:rPr>
        <w:t>Fuentes de Información a utilizar</w:t>
      </w:r>
    </w:p>
    <w:p w14:paraId="22A8C087" w14:textId="77777777" w:rsidR="00E61050" w:rsidRPr="00E61050" w:rsidRDefault="00E61050" w:rsidP="00E61050"/>
    <w:p w14:paraId="30214EA3" w14:textId="5E012EDB" w:rsidR="00E97B2B" w:rsidRPr="00E61050" w:rsidRDefault="00E97B2B" w:rsidP="00E61050">
      <w:pPr>
        <w:pStyle w:val="TituloApartado1"/>
        <w:rPr>
          <w:rFonts w:ascii="Georgia" w:hAnsi="Georgia"/>
          <w:sz w:val="28"/>
          <w:szCs w:val="28"/>
        </w:rPr>
      </w:pPr>
      <w:r w:rsidRPr="00E61050">
        <w:rPr>
          <w:rFonts w:ascii="Georgia" w:hAnsi="Georgia"/>
          <w:sz w:val="28"/>
          <w:szCs w:val="28"/>
        </w:rPr>
        <w:t xml:space="preserve">Información del </w:t>
      </w:r>
      <w:proofErr w:type="spellStart"/>
      <w:r w:rsidRPr="00E61050">
        <w:rPr>
          <w:rFonts w:ascii="Georgia" w:hAnsi="Georgia"/>
          <w:sz w:val="28"/>
          <w:szCs w:val="28"/>
        </w:rPr>
        <w:t>dataset</w:t>
      </w:r>
      <w:proofErr w:type="spellEnd"/>
    </w:p>
    <w:p w14:paraId="2E4E47B1" w14:textId="6A1962E7" w:rsidR="001C5728" w:rsidRDefault="001C5728" w:rsidP="00A200DE">
      <w:pPr>
        <w:pStyle w:val="TituloApartado1"/>
        <w:rPr>
          <w:rFonts w:ascii="Georgia" w:hAnsi="Georgia"/>
          <w:sz w:val="28"/>
          <w:szCs w:val="28"/>
        </w:rPr>
      </w:pPr>
    </w:p>
    <w:p w14:paraId="6AF4271C" w14:textId="37BE9BE0" w:rsidR="00E61050" w:rsidRDefault="00E61050" w:rsidP="00E61050">
      <w:r>
        <w:t xml:space="preserve">Gráfico propuesto por </w:t>
      </w:r>
      <w:proofErr w:type="spellStart"/>
      <w:r>
        <w:t>epdata</w:t>
      </w:r>
      <w:proofErr w:type="spellEnd"/>
      <w:r>
        <w:t xml:space="preserve"> </w:t>
      </w:r>
    </w:p>
    <w:p w14:paraId="46A2EFA7" w14:textId="77777777" w:rsidR="00E61050" w:rsidRDefault="00E61050" w:rsidP="00E61050">
      <w:pPr>
        <w:keepNext/>
      </w:pPr>
      <w:r>
        <w:rPr>
          <w:noProof/>
        </w:rPr>
        <w:lastRenderedPageBreak/>
        <w:drawing>
          <wp:inline distT="0" distB="0" distL="0" distR="0" wp14:anchorId="6C1E7C6B" wp14:editId="18949A47">
            <wp:extent cx="5219700" cy="2773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0F7" w14:textId="31FF602A" w:rsidR="00E61050" w:rsidRDefault="00E61050" w:rsidP="00E61050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Crimen </w:t>
      </w:r>
      <w:proofErr w:type="spellStart"/>
      <w:r>
        <w:t>epdata</w:t>
      </w:r>
      <w:proofErr w:type="spellEnd"/>
    </w:p>
    <w:p w14:paraId="0B01CD98" w14:textId="77777777" w:rsidR="00E61050" w:rsidRDefault="00E61050" w:rsidP="00E61050">
      <w:r>
        <w:t>Análisis</w:t>
      </w:r>
    </w:p>
    <w:p w14:paraId="36FFBC82" w14:textId="77777777" w:rsidR="00E61050" w:rsidRDefault="00E61050" w:rsidP="00E61050">
      <w:r>
        <w:t xml:space="preserve">Pros </w:t>
      </w:r>
    </w:p>
    <w:p w14:paraId="4334106A" w14:textId="44E061C0" w:rsidR="00E61050" w:rsidRDefault="00E61050" w:rsidP="00E61050">
      <w:r>
        <w:t xml:space="preserve">Contra  </w:t>
      </w:r>
    </w:p>
    <w:p w14:paraId="3EDCE656" w14:textId="2DB4CBD3" w:rsidR="00E61050" w:rsidRDefault="00E61050" w:rsidP="00E61050">
      <w:r>
        <w:t>Gráfico desarrollado por el equipo 7</w:t>
      </w:r>
    </w:p>
    <w:p w14:paraId="52C3D18B" w14:textId="77777777" w:rsidR="00E61050" w:rsidRDefault="00E61050" w:rsidP="00E61050">
      <w:pPr>
        <w:keepNext/>
      </w:pPr>
      <w:r>
        <w:rPr>
          <w:noProof/>
        </w:rPr>
        <w:drawing>
          <wp:inline distT="0" distB="0" distL="0" distR="0" wp14:anchorId="7D9C594D" wp14:editId="7BF3FEBE">
            <wp:extent cx="5219700" cy="31343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1879" w14:textId="7A97E380" w:rsidR="00E61050" w:rsidRDefault="00E61050" w:rsidP="00E61050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Propuesta de mejora equipo 7</w:t>
      </w:r>
    </w:p>
    <w:p w14:paraId="53095B7B" w14:textId="693DCF4E" w:rsidR="00E61050" w:rsidRDefault="00E61050" w:rsidP="00E61050">
      <w:r>
        <w:t>Mejoras propuestas:</w:t>
      </w:r>
    </w:p>
    <w:p w14:paraId="0346CF89" w14:textId="77777777" w:rsidR="00E61050" w:rsidRPr="00E61050" w:rsidRDefault="00E61050" w:rsidP="00E61050"/>
    <w:p w14:paraId="0AF564EE" w14:textId="70FEBA64" w:rsidR="001C5728" w:rsidRDefault="001C5728" w:rsidP="001C5728">
      <w:pPr>
        <w:pStyle w:val="TituloApartado1"/>
        <w:rPr>
          <w:rFonts w:ascii="Georgia" w:hAnsi="Georgia"/>
          <w:sz w:val="28"/>
          <w:szCs w:val="28"/>
        </w:rPr>
      </w:pPr>
      <w:bookmarkStart w:id="3" w:name="_Toc72985586"/>
      <w:bookmarkEnd w:id="0"/>
      <w:r>
        <w:rPr>
          <w:rFonts w:ascii="Georgia" w:hAnsi="Georgia"/>
          <w:sz w:val="28"/>
          <w:szCs w:val="28"/>
        </w:rPr>
        <w:t>Conclusiones</w:t>
      </w:r>
      <w:bookmarkEnd w:id="3"/>
    </w:p>
    <w:p w14:paraId="774187A2" w14:textId="27FD550E" w:rsidR="00A200DE" w:rsidRPr="00A200DE" w:rsidRDefault="00A200DE" w:rsidP="00A200DE">
      <w:pPr>
        <w:pStyle w:val="TituloApartado1"/>
        <w:rPr>
          <w:rFonts w:ascii="Georgia" w:hAnsi="Georgia"/>
          <w:sz w:val="28"/>
          <w:szCs w:val="28"/>
        </w:rPr>
      </w:pPr>
      <w:bookmarkStart w:id="4" w:name="_GoBack"/>
      <w:bookmarkEnd w:id="4"/>
    </w:p>
    <w:p w14:paraId="3CB4AFA9" w14:textId="2FFF9A51" w:rsidR="00A200DE" w:rsidRDefault="00A200DE" w:rsidP="00A200DE">
      <w:pPr>
        <w:pStyle w:val="TituloApartado1"/>
        <w:rPr>
          <w:rFonts w:ascii="Georgia" w:hAnsi="Georgia"/>
          <w:sz w:val="28"/>
          <w:szCs w:val="28"/>
        </w:rPr>
      </w:pPr>
      <w:r w:rsidRPr="00A200DE">
        <w:rPr>
          <w:rFonts w:ascii="Georgia" w:hAnsi="Georgia"/>
          <w:sz w:val="28"/>
          <w:szCs w:val="28"/>
        </w:rPr>
        <w:t>Referencias</w:t>
      </w:r>
    </w:p>
    <w:p w14:paraId="7BCFCFCB" w14:textId="77777777" w:rsidR="00E61050" w:rsidRPr="00E61050" w:rsidRDefault="00E61050" w:rsidP="00E61050"/>
    <w:sectPr w:rsidR="00E61050" w:rsidRPr="00E61050" w:rsidSect="00162916">
      <w:headerReference w:type="default" r:id="rId15"/>
      <w:footerReference w:type="default" r:id="rId16"/>
      <w:pgSz w:w="11906" w:h="16838" w:code="9"/>
      <w:pgMar w:top="1418" w:right="1843" w:bottom="1418" w:left="1843" w:header="1134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5B66B" w14:textId="77777777" w:rsidR="00E644A5" w:rsidRDefault="00E644A5" w:rsidP="00C50246">
      <w:pPr>
        <w:spacing w:line="240" w:lineRule="auto"/>
      </w:pPr>
      <w:r>
        <w:separator/>
      </w:r>
    </w:p>
  </w:endnote>
  <w:endnote w:type="continuationSeparator" w:id="0">
    <w:p w14:paraId="51A07919" w14:textId="77777777" w:rsidR="00E644A5" w:rsidRDefault="00E644A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6CA8" w14:textId="7511E0D4" w:rsidR="0041334B" w:rsidRPr="004172DF" w:rsidRDefault="0041334B" w:rsidP="00086720">
    <w:pPr>
      <w:pStyle w:val="PiedepginaAsignatura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E6835" w14:textId="77777777" w:rsidR="00162916" w:rsidRPr="004172DF" w:rsidRDefault="00162916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52448" behindDoc="1" locked="0" layoutInCell="1" allowOverlap="0" wp14:anchorId="0FD60B63" wp14:editId="217F9EB2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EE959" w14:textId="77777777" w:rsidR="00162916" w:rsidRPr="001D0341" w:rsidRDefault="00162916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0B63" id="Rectángulo 1" o:spid="_x0000_s1026" style="position:absolute;left:0;text-align:left;margin-left:11.25pt;margin-top:793.1pt;width:19.8pt;height:48.2pt;z-index:-2515640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" o:allowoverlap="f" fillcolor="#0098cd" stroked="f" strokeweight="1pt">
              <v:textbox inset="0,4mm,0">
                <w:txbxContent>
                  <w:p w14:paraId="296EE959" w14:textId="77777777" w:rsidR="00162916" w:rsidRPr="001D0341" w:rsidRDefault="00162916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3472" behindDoc="0" locked="1" layoutInCell="1" allowOverlap="1" wp14:anchorId="37F7E250" wp14:editId="3BB1F42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899BEF" w14:textId="77777777" w:rsidR="00162916" w:rsidRPr="00525591" w:rsidRDefault="00162916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7E2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4.3pt;margin-top:733.95pt;width:189.05pt;height:25.4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" filled="f" stroked="f" strokeweight=".5pt">
              <v:textbox inset="0,0,0,0">
                <w:txbxContent>
                  <w:p w14:paraId="13899BEF" w14:textId="77777777" w:rsidR="00162916" w:rsidRPr="00525591" w:rsidRDefault="00162916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5008408" w14:textId="77777777" w:rsidR="00162916" w:rsidRPr="00656B43" w:rsidRDefault="00162916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6C3AB" w14:textId="77777777" w:rsidR="00E644A5" w:rsidRDefault="00E644A5" w:rsidP="00C50246">
      <w:pPr>
        <w:spacing w:line="240" w:lineRule="auto"/>
      </w:pPr>
      <w:r>
        <w:separator/>
      </w:r>
    </w:p>
  </w:footnote>
  <w:footnote w:type="continuationSeparator" w:id="0">
    <w:p w14:paraId="7CA16E1C" w14:textId="77777777" w:rsidR="00E644A5" w:rsidRDefault="00E644A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F04B8" w14:textId="73AE2F0C" w:rsidR="009B7E95" w:rsidRDefault="009B7E95">
    <w:pPr>
      <w:pStyle w:val="Encabezado"/>
    </w:pPr>
    <w:r w:rsidRPr="009B7E95">
      <w:rPr>
        <w:noProof/>
      </w:rPr>
      <w:drawing>
        <wp:anchor distT="0" distB="0" distL="114300" distR="114300" simplePos="0" relativeHeight="251756544" behindDoc="0" locked="0" layoutInCell="1" allowOverlap="1" wp14:anchorId="4CBE85D7" wp14:editId="4EBFEBC0">
          <wp:simplePos x="0" y="0"/>
          <wp:positionH relativeFrom="page">
            <wp:posOffset>5198110</wp:posOffset>
          </wp:positionH>
          <wp:positionV relativeFrom="paragraph">
            <wp:posOffset>-305435</wp:posOffset>
          </wp:positionV>
          <wp:extent cx="2338070" cy="315595"/>
          <wp:effectExtent l="0" t="0" r="5080" b="8255"/>
          <wp:wrapNone/>
          <wp:docPr id="3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B7E95">
      <w:rPr>
        <w:noProof/>
      </w:rPr>
      <w:drawing>
        <wp:anchor distT="0" distB="0" distL="114300" distR="114300" simplePos="0" relativeHeight="251755520" behindDoc="0" locked="0" layoutInCell="1" allowOverlap="1" wp14:anchorId="79F373FC" wp14:editId="55BEA978">
          <wp:simplePos x="0" y="0"/>
          <wp:positionH relativeFrom="column">
            <wp:posOffset>-998854</wp:posOffset>
          </wp:positionH>
          <wp:positionV relativeFrom="paragraph">
            <wp:posOffset>-767714</wp:posOffset>
          </wp:positionV>
          <wp:extent cx="1085850" cy="805132"/>
          <wp:effectExtent l="0" t="0" r="0" b="0"/>
          <wp:wrapNone/>
          <wp:docPr id="4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954" cy="8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E95"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DE6A638" wp14:editId="7C4FE7E0">
              <wp:simplePos x="0" y="0"/>
              <wp:positionH relativeFrom="column">
                <wp:posOffset>-1057275</wp:posOffset>
              </wp:positionH>
              <wp:positionV relativeFrom="paragraph">
                <wp:posOffset>46990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FA30873" id="Rectangle 1" o:spid="_x0000_s1026" style="position:absolute;margin-left:-83.25pt;margin-top:3.7pt;width:599.2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162916" w:rsidRPr="00472B27" w14:paraId="515F7DE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BA69011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FF19114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15768E2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200DE" w:rsidRPr="00472B27" w14:paraId="576F027D" w14:textId="77777777" w:rsidTr="008F4F87">
      <w:trPr>
        <w:trHeight w:val="716"/>
      </w:trPr>
      <w:tc>
        <w:tcPr>
          <w:tcW w:w="2552" w:type="dxa"/>
        </w:tcPr>
        <w:p w14:paraId="576E75B7" w14:textId="47BFDEAA" w:rsidR="00A200DE" w:rsidRPr="00472B27" w:rsidRDefault="00A200DE" w:rsidP="00C65063">
          <w:pPr>
            <w:pStyle w:val="Textocajaactividades"/>
          </w:pPr>
          <w:r>
            <w:t>Herramientas de Visualización</w:t>
          </w:r>
        </w:p>
      </w:tc>
      <w:tc>
        <w:tcPr>
          <w:tcW w:w="3827" w:type="dxa"/>
        </w:tcPr>
        <w:p w14:paraId="43A6C30C" w14:textId="52AF6303" w:rsidR="00A200DE" w:rsidRPr="00472B27" w:rsidRDefault="00A200DE" w:rsidP="00A200DE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Grupo 7</w:t>
          </w:r>
        </w:p>
      </w:tc>
      <w:tc>
        <w:tcPr>
          <w:tcW w:w="1831" w:type="dxa"/>
        </w:tcPr>
        <w:p w14:paraId="6F958DD4" w14:textId="1D2D7801" w:rsidR="00A200DE" w:rsidRPr="00472B27" w:rsidRDefault="00A200DE" w:rsidP="0083200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16/06/2022</w:t>
          </w:r>
        </w:p>
      </w:tc>
    </w:tr>
  </w:tbl>
  <w:p w14:paraId="72A35483" w14:textId="77777777" w:rsidR="00162916" w:rsidRDefault="001629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44A1344"/>
    <w:multiLevelType w:val="multilevel"/>
    <w:tmpl w:val="FCB6914A"/>
    <w:numStyleLink w:val="VietasUNIRcombinada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1DA6ECA"/>
    <w:multiLevelType w:val="hybridMultilevel"/>
    <w:tmpl w:val="E57096C2"/>
    <w:lvl w:ilvl="0" w:tplc="B4E41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5778A"/>
    <w:multiLevelType w:val="multilevel"/>
    <w:tmpl w:val="FCB6914A"/>
    <w:numStyleLink w:val="VietasUNIRcombinada"/>
  </w:abstractNum>
  <w:abstractNum w:abstractNumId="12" w15:restartNumberingAfterBreak="0">
    <w:nsid w:val="2DD50359"/>
    <w:multiLevelType w:val="multilevel"/>
    <w:tmpl w:val="B37C3B20"/>
    <w:numStyleLink w:val="VietasUNIR"/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B37C3B20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3D936DD8"/>
    <w:multiLevelType w:val="multilevel"/>
    <w:tmpl w:val="B37C3B20"/>
    <w:numStyleLink w:val="VietasUNIR"/>
  </w:abstractNum>
  <w:abstractNum w:abstractNumId="20" w15:restartNumberingAfterBreak="0">
    <w:nsid w:val="434A2C50"/>
    <w:multiLevelType w:val="multilevel"/>
    <w:tmpl w:val="FCB6914A"/>
    <w:numStyleLink w:val="VietasUNIRcombinada"/>
  </w:abstractNum>
  <w:abstractNum w:abstractNumId="21" w15:restartNumberingAfterBreak="0">
    <w:nsid w:val="45063846"/>
    <w:multiLevelType w:val="hybridMultilevel"/>
    <w:tmpl w:val="F0AA6A5E"/>
    <w:lvl w:ilvl="0" w:tplc="BED47D5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UnitOT-Light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E6410C"/>
    <w:multiLevelType w:val="hybridMultilevel"/>
    <w:tmpl w:val="FE0490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D255449"/>
    <w:multiLevelType w:val="multilevel"/>
    <w:tmpl w:val="B37C3B20"/>
    <w:numStyleLink w:val="VietasUNIR"/>
  </w:abstractNum>
  <w:abstractNum w:abstractNumId="25" w15:restartNumberingAfterBreak="0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C0193"/>
    <w:multiLevelType w:val="hybridMultilevel"/>
    <w:tmpl w:val="DE32A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74218A6"/>
    <w:multiLevelType w:val="multilevel"/>
    <w:tmpl w:val="B37C3B20"/>
    <w:numStyleLink w:val="VietasUNIR"/>
  </w:abstractNum>
  <w:abstractNum w:abstractNumId="29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EB5908"/>
    <w:multiLevelType w:val="multilevel"/>
    <w:tmpl w:val="B37C3B20"/>
    <w:numStyleLink w:val="VietasUNIR"/>
  </w:abstractNum>
  <w:abstractNum w:abstractNumId="3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C542083"/>
    <w:multiLevelType w:val="multilevel"/>
    <w:tmpl w:val="B0E0186E"/>
    <w:numStyleLink w:val="NmeracinTest"/>
  </w:abstractNum>
  <w:abstractNum w:abstractNumId="33" w15:restartNumberingAfterBreak="0">
    <w:nsid w:val="753E1804"/>
    <w:multiLevelType w:val="hybridMultilevel"/>
    <w:tmpl w:val="EF02B18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254355"/>
    <w:multiLevelType w:val="multilevel"/>
    <w:tmpl w:val="B37C3B20"/>
    <w:numStyleLink w:val="VietasUNIR"/>
  </w:abstractNum>
  <w:abstractNum w:abstractNumId="3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34"/>
  </w:num>
  <w:num w:numId="4">
    <w:abstractNumId w:val="18"/>
  </w:num>
  <w:num w:numId="5">
    <w:abstractNumId w:val="9"/>
  </w:num>
  <w:num w:numId="6">
    <w:abstractNumId w:val="3"/>
  </w:num>
  <w:num w:numId="7">
    <w:abstractNumId w:val="27"/>
  </w:num>
  <w:num w:numId="8">
    <w:abstractNumId w:val="7"/>
  </w:num>
  <w:num w:numId="9">
    <w:abstractNumId w:val="31"/>
  </w:num>
  <w:num w:numId="10">
    <w:abstractNumId w:val="1"/>
  </w:num>
  <w:num w:numId="11">
    <w:abstractNumId w:val="35"/>
  </w:num>
  <w:num w:numId="12">
    <w:abstractNumId w:val="2"/>
  </w:num>
  <w:num w:numId="13">
    <w:abstractNumId w:val="14"/>
  </w:num>
  <w:num w:numId="14">
    <w:abstractNumId w:val="16"/>
  </w:num>
  <w:num w:numId="15">
    <w:abstractNumId w:val="30"/>
  </w:num>
  <w:num w:numId="16">
    <w:abstractNumId w:val="24"/>
  </w:num>
  <w:num w:numId="17">
    <w:abstractNumId w:val="15"/>
  </w:num>
  <w:num w:numId="18">
    <w:abstractNumId w:val="32"/>
  </w:num>
  <w:num w:numId="19">
    <w:abstractNumId w:val="5"/>
  </w:num>
  <w:num w:numId="20">
    <w:abstractNumId w:val="13"/>
  </w:num>
  <w:num w:numId="21">
    <w:abstractNumId w:val="23"/>
  </w:num>
  <w:num w:numId="22">
    <w:abstractNumId w:val="12"/>
  </w:num>
  <w:num w:numId="23">
    <w:abstractNumId w:val="6"/>
  </w:num>
  <w:num w:numId="24">
    <w:abstractNumId w:val="20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4"/>
        </w:rPr>
      </w:lvl>
    </w:lvlOverride>
  </w:num>
  <w:num w:numId="25">
    <w:abstractNumId w:val="29"/>
  </w:num>
  <w:num w:numId="26">
    <w:abstractNumId w:val="8"/>
  </w:num>
  <w:num w:numId="27">
    <w:abstractNumId w:val="28"/>
  </w:num>
  <w:num w:numId="28">
    <w:abstractNumId w:val="11"/>
  </w:num>
  <w:num w:numId="29">
    <w:abstractNumId w:val="4"/>
  </w:num>
  <w:num w:numId="30">
    <w:abstractNumId w:val="10"/>
  </w:num>
  <w:num w:numId="31">
    <w:abstractNumId w:val="19"/>
  </w:num>
  <w:num w:numId="32">
    <w:abstractNumId w:val="22"/>
  </w:num>
  <w:num w:numId="33">
    <w:abstractNumId w:val="21"/>
  </w:num>
  <w:num w:numId="34">
    <w:abstractNumId w:val="33"/>
  </w:num>
  <w:num w:numId="35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987"/>
    <w:rsid w:val="00076A78"/>
    <w:rsid w:val="00080346"/>
    <w:rsid w:val="00083113"/>
    <w:rsid w:val="00086720"/>
    <w:rsid w:val="00087952"/>
    <w:rsid w:val="0009320A"/>
    <w:rsid w:val="000967AE"/>
    <w:rsid w:val="000A331B"/>
    <w:rsid w:val="000A78DB"/>
    <w:rsid w:val="000B2A2B"/>
    <w:rsid w:val="000C4BFF"/>
    <w:rsid w:val="000C4D94"/>
    <w:rsid w:val="000C68D7"/>
    <w:rsid w:val="000D5FB9"/>
    <w:rsid w:val="000D5FEE"/>
    <w:rsid w:val="000D6C9F"/>
    <w:rsid w:val="000D6CAE"/>
    <w:rsid w:val="000E01F0"/>
    <w:rsid w:val="000E156D"/>
    <w:rsid w:val="000E4EDE"/>
    <w:rsid w:val="000F1443"/>
    <w:rsid w:val="000F518E"/>
    <w:rsid w:val="000F5592"/>
    <w:rsid w:val="000F7E60"/>
    <w:rsid w:val="00104552"/>
    <w:rsid w:val="00112B38"/>
    <w:rsid w:val="00137CF9"/>
    <w:rsid w:val="0015347F"/>
    <w:rsid w:val="00161226"/>
    <w:rsid w:val="00162916"/>
    <w:rsid w:val="00163FBB"/>
    <w:rsid w:val="001658DF"/>
    <w:rsid w:val="00170865"/>
    <w:rsid w:val="00176B02"/>
    <w:rsid w:val="0018310A"/>
    <w:rsid w:val="0019470A"/>
    <w:rsid w:val="00194B1F"/>
    <w:rsid w:val="00196EB1"/>
    <w:rsid w:val="001B64D3"/>
    <w:rsid w:val="001B7F82"/>
    <w:rsid w:val="001C1813"/>
    <w:rsid w:val="001C5728"/>
    <w:rsid w:val="001D0997"/>
    <w:rsid w:val="001E38BB"/>
    <w:rsid w:val="001E6766"/>
    <w:rsid w:val="001E737A"/>
    <w:rsid w:val="001F017C"/>
    <w:rsid w:val="001F1229"/>
    <w:rsid w:val="001F163E"/>
    <w:rsid w:val="001F19FD"/>
    <w:rsid w:val="001F560E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7C62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87DFC"/>
    <w:rsid w:val="002A6286"/>
    <w:rsid w:val="002B3A8C"/>
    <w:rsid w:val="002B4308"/>
    <w:rsid w:val="002B5D04"/>
    <w:rsid w:val="002C037B"/>
    <w:rsid w:val="002C34D9"/>
    <w:rsid w:val="002C467C"/>
    <w:rsid w:val="002C64FB"/>
    <w:rsid w:val="002D2B51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2191"/>
    <w:rsid w:val="0033662A"/>
    <w:rsid w:val="003369FB"/>
    <w:rsid w:val="00341AD3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760A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1CFB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5800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E3EE5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14EE"/>
    <w:rsid w:val="0074318B"/>
    <w:rsid w:val="00744D29"/>
    <w:rsid w:val="00745244"/>
    <w:rsid w:val="00756CD6"/>
    <w:rsid w:val="007616AA"/>
    <w:rsid w:val="00766061"/>
    <w:rsid w:val="00775001"/>
    <w:rsid w:val="00790FC0"/>
    <w:rsid w:val="007A0245"/>
    <w:rsid w:val="007A34FD"/>
    <w:rsid w:val="007A7982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412"/>
    <w:rsid w:val="00816578"/>
    <w:rsid w:val="00823702"/>
    <w:rsid w:val="00824C6E"/>
    <w:rsid w:val="00824D80"/>
    <w:rsid w:val="00824F89"/>
    <w:rsid w:val="00826A4C"/>
    <w:rsid w:val="0083178B"/>
    <w:rsid w:val="00832009"/>
    <w:rsid w:val="0083542E"/>
    <w:rsid w:val="0083582D"/>
    <w:rsid w:val="00845825"/>
    <w:rsid w:val="00845D5C"/>
    <w:rsid w:val="008528D8"/>
    <w:rsid w:val="00866EC2"/>
    <w:rsid w:val="00870875"/>
    <w:rsid w:val="008745E4"/>
    <w:rsid w:val="008807AF"/>
    <w:rsid w:val="0088459B"/>
    <w:rsid w:val="008904D9"/>
    <w:rsid w:val="008A2D1A"/>
    <w:rsid w:val="008B16BB"/>
    <w:rsid w:val="008B6154"/>
    <w:rsid w:val="008C09DB"/>
    <w:rsid w:val="008C4DE4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5775"/>
    <w:rsid w:val="009B61E5"/>
    <w:rsid w:val="009B7E9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0DE"/>
    <w:rsid w:val="00A20F71"/>
    <w:rsid w:val="00A44978"/>
    <w:rsid w:val="00A46919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C2570"/>
    <w:rsid w:val="00AC467F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1FE8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A2D07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E1FAC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55C9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56D5C"/>
    <w:rsid w:val="00E61050"/>
    <w:rsid w:val="00E62BDA"/>
    <w:rsid w:val="00E63F97"/>
    <w:rsid w:val="00E644A5"/>
    <w:rsid w:val="00E65011"/>
    <w:rsid w:val="00E7167D"/>
    <w:rsid w:val="00E745AB"/>
    <w:rsid w:val="00E761A0"/>
    <w:rsid w:val="00E7645E"/>
    <w:rsid w:val="00E76C3D"/>
    <w:rsid w:val="00E83B20"/>
    <w:rsid w:val="00E8698C"/>
    <w:rsid w:val="00E9509A"/>
    <w:rsid w:val="00E960B0"/>
    <w:rsid w:val="00E97B2B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D6DE3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66B52"/>
    <w:rsid w:val="00F719D6"/>
    <w:rsid w:val="00F736A2"/>
    <w:rsid w:val="00F75EB5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ListaVietas">
    <w:name w:val="Lista Viñetas"/>
    <w:basedOn w:val="Normal"/>
    <w:rsid w:val="00162916"/>
    <w:pPr>
      <w:spacing w:before="360" w:after="360"/>
      <w:contextualSpacing/>
    </w:pPr>
    <w:rPr>
      <w:rFonts w:ascii="Arial" w:hAnsi="Arial"/>
      <w:color w:val="auto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62916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32191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7DE6-A446-499D-B566-EEC61C3D2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C1C2F9-B0D3-40B0-9905-CA669589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User</cp:lastModifiedBy>
  <cp:revision>3</cp:revision>
  <cp:lastPrinted>2021-05-27T10:14:00Z</cp:lastPrinted>
  <dcterms:created xsi:type="dcterms:W3CDTF">2022-06-13T18:21:00Z</dcterms:created>
  <dcterms:modified xsi:type="dcterms:W3CDTF">2022-06-15T16:47:00Z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