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lang w:val="en-US" w:eastAsia="zh-CN"/>
        </w:rPr>
      </w:pPr>
      <w:r>
        <w:rPr>
          <w:rFonts w:hint="eastAsia"/>
          <w:b/>
          <w:bCs/>
          <w:sz w:val="32"/>
          <w:szCs w:val="32"/>
          <w:lang w:val="en-US" w:eastAsia="zh-CN"/>
        </w:rPr>
        <w:t>学生手册第三章题目</w:t>
      </w:r>
    </w:p>
    <w:p>
      <w:pPr>
        <w:jc w:val="both"/>
        <w:rPr>
          <w:rFonts w:hint="eastAsia"/>
          <w:b/>
          <w:bCs/>
          <w:sz w:val="32"/>
          <w:szCs w:val="32"/>
          <w:lang w:val="en-US" w:eastAsia="zh-CN"/>
        </w:rPr>
      </w:pPr>
      <w:r>
        <w:rPr>
          <w:rFonts w:hint="eastAsia"/>
          <w:b/>
          <w:bCs/>
          <w:sz w:val="32"/>
          <w:szCs w:val="32"/>
          <w:lang w:val="en-US" w:eastAsia="zh-CN"/>
        </w:rPr>
        <w:t>单选题：</w:t>
      </w:r>
    </w:p>
    <w:p>
      <w:pPr>
        <w:numPr>
          <w:numId w:val="0"/>
        </w:numPr>
        <w:jc w:val="both"/>
        <w:rPr>
          <w:rFonts w:hint="eastAsia"/>
          <w:b w:val="0"/>
          <w:bCs w:val="0"/>
          <w:sz w:val="24"/>
          <w:szCs w:val="24"/>
          <w:lang w:val="en-US" w:eastAsia="zh-CN"/>
        </w:rPr>
      </w:pPr>
      <w:r>
        <w:rPr>
          <w:rFonts w:hint="eastAsia"/>
          <w:b w:val="0"/>
          <w:bCs w:val="0"/>
          <w:sz w:val="24"/>
          <w:szCs w:val="24"/>
          <w:lang w:val="en-US" w:eastAsia="zh-CN"/>
        </w:rPr>
        <w:t>1、安徽大学优秀学生奖学金的奖励金额为（</w:t>
      </w:r>
      <w:r>
        <w:rPr>
          <w:rFonts w:hint="eastAsia"/>
          <w:b w:val="0"/>
          <w:bCs w:val="0"/>
          <w:color w:val="FF0000"/>
          <w:sz w:val="24"/>
          <w:szCs w:val="24"/>
          <w:lang w:val="en-US" w:eastAsia="zh-CN"/>
        </w:rPr>
        <w:t>D</w:t>
      </w:r>
      <w:r>
        <w:rPr>
          <w:rFonts w:hint="eastAsia"/>
          <w:b w:val="0"/>
          <w:bCs w:val="0"/>
          <w:color w:val="000000" w:themeColor="text1"/>
          <w:sz w:val="24"/>
          <w:szCs w:val="24"/>
          <w:lang w:val="en-US" w:eastAsia="zh-CN"/>
          <w14:textFill>
            <w14:solidFill>
              <w14:schemeClr w14:val="tx1"/>
            </w14:solidFill>
          </w14:textFill>
        </w:rPr>
        <w:t>）元</w:t>
      </w:r>
    </w:p>
    <w:p>
      <w:pPr>
        <w:numPr>
          <w:ilvl w:val="0"/>
          <w:numId w:val="0"/>
        </w:numPr>
        <w:jc w:val="both"/>
        <w:rPr>
          <w:rFonts w:hint="eastAsia"/>
          <w:b w:val="0"/>
          <w:bCs w:val="0"/>
          <w:sz w:val="24"/>
          <w:szCs w:val="24"/>
          <w:lang w:val="en-US" w:eastAsia="zh-CN"/>
        </w:rPr>
      </w:pPr>
      <w:r>
        <w:rPr>
          <w:rFonts w:hint="eastAsia"/>
          <w:b w:val="0"/>
          <w:bCs w:val="0"/>
          <w:sz w:val="24"/>
          <w:szCs w:val="24"/>
          <w:lang w:val="en-US" w:eastAsia="zh-CN"/>
        </w:rPr>
        <w:t>A.2000      B.3000    C.4000    D.5000</w:t>
      </w:r>
    </w:p>
    <w:p>
      <w:pPr>
        <w:numPr>
          <w:ilvl w:val="0"/>
          <w:numId w:val="0"/>
        </w:numPr>
        <w:jc w:val="both"/>
        <w:rPr>
          <w:rFonts w:hint="eastAsia"/>
          <w:b w:val="0"/>
          <w:bCs w:val="0"/>
          <w:sz w:val="24"/>
          <w:szCs w:val="24"/>
          <w:lang w:val="en-US" w:eastAsia="zh-CN"/>
        </w:rPr>
      </w:pPr>
    </w:p>
    <w:p>
      <w:pPr>
        <w:numPr>
          <w:ilvl w:val="0"/>
          <w:numId w:val="0"/>
        </w:numPr>
        <w:jc w:val="both"/>
        <w:rPr>
          <w:rFonts w:hint="eastAsia"/>
          <w:b w:val="0"/>
          <w:bCs w:val="0"/>
          <w:sz w:val="24"/>
          <w:szCs w:val="24"/>
          <w:lang w:val="en-US" w:eastAsia="zh-CN"/>
        </w:rPr>
      </w:pPr>
      <w:r>
        <w:rPr>
          <w:rFonts w:hint="eastAsia"/>
          <w:b w:val="0"/>
          <w:bCs w:val="0"/>
          <w:sz w:val="24"/>
          <w:szCs w:val="24"/>
          <w:lang w:val="en-US" w:eastAsia="zh-CN"/>
        </w:rPr>
        <w:t>2、 安徽大学社会实践奖学金的评选比例饿不超过参评学生的（</w:t>
      </w:r>
      <w:r>
        <w:rPr>
          <w:rFonts w:hint="eastAsia"/>
          <w:b w:val="0"/>
          <w:bCs w:val="0"/>
          <w:color w:val="FF0000"/>
          <w:sz w:val="24"/>
          <w:szCs w:val="24"/>
          <w:lang w:val="en-US" w:eastAsia="zh-CN"/>
        </w:rPr>
        <w:t>C</w:t>
      </w:r>
      <w:r>
        <w:rPr>
          <w:rFonts w:hint="eastAsia"/>
          <w:b w:val="0"/>
          <w:bCs w:val="0"/>
          <w:sz w:val="24"/>
          <w:szCs w:val="24"/>
          <w:lang w:val="en-US" w:eastAsia="zh-CN"/>
        </w:rPr>
        <w:t>）%</w:t>
      </w:r>
    </w:p>
    <w:p>
      <w:pPr>
        <w:numPr>
          <w:ilvl w:val="0"/>
          <w:numId w:val="0"/>
        </w:numPr>
        <w:jc w:val="both"/>
        <w:rPr>
          <w:rFonts w:hint="eastAsia"/>
          <w:b w:val="0"/>
          <w:bCs w:val="0"/>
          <w:sz w:val="24"/>
          <w:szCs w:val="24"/>
          <w:lang w:val="en-US" w:eastAsia="zh-CN"/>
        </w:rPr>
      </w:pPr>
      <w:r>
        <w:rPr>
          <w:rFonts w:hint="eastAsia"/>
          <w:b w:val="0"/>
          <w:bCs w:val="0"/>
          <w:sz w:val="24"/>
          <w:szCs w:val="24"/>
          <w:lang w:val="en-US" w:eastAsia="zh-CN"/>
        </w:rPr>
        <w:t>A.1         B.2       C.3       D.4</w:t>
      </w:r>
    </w:p>
    <w:p>
      <w:pPr>
        <w:numPr>
          <w:ilvl w:val="0"/>
          <w:numId w:val="0"/>
        </w:numPr>
        <w:jc w:val="both"/>
        <w:rPr>
          <w:rFonts w:hint="eastAsia"/>
          <w:b w:val="0"/>
          <w:bCs w:val="0"/>
          <w:sz w:val="24"/>
          <w:szCs w:val="24"/>
          <w:lang w:val="en-US" w:eastAsia="zh-CN"/>
        </w:rPr>
      </w:pPr>
    </w:p>
    <w:p>
      <w:pPr>
        <w:numPr>
          <w:numId w:val="0"/>
        </w:numPr>
        <w:jc w:val="both"/>
        <w:rPr>
          <w:rFonts w:hint="eastAsia"/>
          <w:b w:val="0"/>
          <w:bCs w:val="0"/>
          <w:sz w:val="24"/>
          <w:szCs w:val="24"/>
          <w:lang w:val="en-US" w:eastAsia="zh-CN"/>
        </w:rPr>
      </w:pPr>
      <w:r>
        <w:rPr>
          <w:rFonts w:hint="eastAsia"/>
          <w:b w:val="0"/>
          <w:bCs w:val="0"/>
          <w:sz w:val="24"/>
          <w:szCs w:val="24"/>
          <w:lang w:val="en-US" w:eastAsia="zh-CN"/>
        </w:rPr>
        <w:t>3、安徽大学本科学生学年考核办法在《学生手册》多少页（</w:t>
      </w:r>
      <w:r>
        <w:rPr>
          <w:rFonts w:hint="eastAsia"/>
          <w:b w:val="0"/>
          <w:bCs w:val="0"/>
          <w:color w:val="FF0000"/>
          <w:sz w:val="24"/>
          <w:szCs w:val="24"/>
          <w:lang w:val="en-US" w:eastAsia="zh-CN"/>
        </w:rPr>
        <w:t>C</w:t>
      </w:r>
      <w:r>
        <w:rPr>
          <w:rFonts w:hint="eastAsia"/>
          <w:b w:val="0"/>
          <w:bCs w:val="0"/>
          <w:sz w:val="24"/>
          <w:szCs w:val="24"/>
          <w:lang w:val="en-US" w:eastAsia="zh-CN"/>
        </w:rPr>
        <w:t>）</w:t>
      </w:r>
    </w:p>
    <w:p>
      <w:pPr>
        <w:numPr>
          <w:ilvl w:val="0"/>
          <w:numId w:val="0"/>
        </w:numPr>
        <w:jc w:val="both"/>
        <w:rPr>
          <w:rFonts w:hint="eastAsia"/>
          <w:b w:val="0"/>
          <w:bCs w:val="0"/>
          <w:sz w:val="24"/>
          <w:szCs w:val="24"/>
          <w:lang w:val="en-US" w:eastAsia="zh-CN"/>
        </w:rPr>
      </w:pPr>
      <w:r>
        <w:rPr>
          <w:rFonts w:hint="eastAsia"/>
          <w:b w:val="0"/>
          <w:bCs w:val="0"/>
          <w:sz w:val="24"/>
          <w:szCs w:val="24"/>
          <w:lang w:val="en-US" w:eastAsia="zh-CN"/>
        </w:rPr>
        <w:t>A.42        B.43      C.44      D.45</w:t>
      </w:r>
    </w:p>
    <w:p>
      <w:pPr>
        <w:numPr>
          <w:ilvl w:val="0"/>
          <w:numId w:val="0"/>
        </w:numPr>
        <w:jc w:val="both"/>
        <w:rPr>
          <w:rFonts w:hint="eastAsia"/>
          <w:b w:val="0"/>
          <w:bCs w:val="0"/>
          <w:sz w:val="24"/>
          <w:szCs w:val="24"/>
          <w:lang w:val="en-US" w:eastAsia="zh-CN"/>
        </w:rPr>
      </w:pPr>
    </w:p>
    <w:p>
      <w:pPr>
        <w:numPr>
          <w:numId w:val="0"/>
        </w:numPr>
        <w:jc w:val="both"/>
        <w:rPr>
          <w:rFonts w:hint="eastAsia"/>
          <w:b w:val="0"/>
          <w:bCs w:val="0"/>
          <w:sz w:val="24"/>
          <w:szCs w:val="24"/>
          <w:lang w:val="en-US" w:eastAsia="zh-CN"/>
        </w:rPr>
      </w:pPr>
      <w:r>
        <w:rPr>
          <w:rFonts w:hint="eastAsia"/>
          <w:b w:val="0"/>
          <w:bCs w:val="0"/>
          <w:sz w:val="24"/>
          <w:szCs w:val="24"/>
          <w:lang w:val="en-US" w:eastAsia="zh-CN"/>
        </w:rPr>
        <w:t>4、学生学年考核结果分为（</w:t>
      </w:r>
      <w:r>
        <w:rPr>
          <w:rFonts w:hint="eastAsia"/>
          <w:b w:val="0"/>
          <w:bCs w:val="0"/>
          <w:color w:val="FF0000"/>
          <w:sz w:val="24"/>
          <w:szCs w:val="24"/>
          <w:lang w:val="en-US" w:eastAsia="zh-CN"/>
        </w:rPr>
        <w:t>B</w:t>
      </w:r>
      <w:r>
        <w:rPr>
          <w:rFonts w:hint="eastAsia"/>
          <w:b w:val="0"/>
          <w:bCs w:val="0"/>
          <w:sz w:val="24"/>
          <w:szCs w:val="24"/>
          <w:lang w:val="en-US" w:eastAsia="zh-CN"/>
        </w:rPr>
        <w:t>）个等次</w:t>
      </w:r>
    </w:p>
    <w:p>
      <w:pPr>
        <w:numPr>
          <w:ilvl w:val="0"/>
          <w:numId w:val="0"/>
        </w:numPr>
        <w:jc w:val="both"/>
        <w:rPr>
          <w:rFonts w:hint="eastAsia"/>
          <w:b w:val="0"/>
          <w:bCs w:val="0"/>
          <w:sz w:val="24"/>
          <w:szCs w:val="24"/>
          <w:lang w:val="en-US" w:eastAsia="zh-CN"/>
        </w:rPr>
      </w:pPr>
      <w:r>
        <w:rPr>
          <w:rFonts w:hint="eastAsia"/>
          <w:b w:val="0"/>
          <w:bCs w:val="0"/>
          <w:sz w:val="24"/>
          <w:szCs w:val="24"/>
          <w:lang w:val="en-US" w:eastAsia="zh-CN"/>
        </w:rPr>
        <w:t>A.3         B.4       C.5       D.6</w:t>
      </w:r>
    </w:p>
    <w:p>
      <w:pPr>
        <w:numPr>
          <w:ilvl w:val="0"/>
          <w:numId w:val="0"/>
        </w:numPr>
        <w:jc w:val="both"/>
        <w:rPr>
          <w:rFonts w:hint="eastAsia"/>
          <w:b w:val="0"/>
          <w:bCs w:val="0"/>
          <w:sz w:val="24"/>
          <w:szCs w:val="24"/>
          <w:lang w:val="en-US" w:eastAsia="zh-CN"/>
        </w:rPr>
      </w:pPr>
    </w:p>
    <w:p>
      <w:pPr>
        <w:numPr>
          <w:numId w:val="0"/>
        </w:numPr>
        <w:jc w:val="both"/>
        <w:rPr>
          <w:rFonts w:hint="eastAsia"/>
          <w:b w:val="0"/>
          <w:bCs w:val="0"/>
          <w:sz w:val="24"/>
          <w:szCs w:val="24"/>
          <w:lang w:val="en-US" w:eastAsia="zh-CN"/>
        </w:rPr>
      </w:pPr>
      <w:r>
        <w:rPr>
          <w:rFonts w:hint="eastAsia"/>
          <w:b w:val="0"/>
          <w:bCs w:val="0"/>
          <w:sz w:val="24"/>
          <w:szCs w:val="24"/>
          <w:lang w:val="en-US" w:eastAsia="zh-CN"/>
        </w:rPr>
        <w:t>5、学生对学年考核结果有异议的，可以向院系或（</w:t>
      </w:r>
      <w:r>
        <w:rPr>
          <w:rFonts w:hint="eastAsia"/>
          <w:b w:val="0"/>
          <w:bCs w:val="0"/>
          <w:color w:val="FF0000"/>
          <w:sz w:val="24"/>
          <w:szCs w:val="24"/>
          <w:lang w:val="en-US" w:eastAsia="zh-CN"/>
        </w:rPr>
        <w:t>A</w:t>
      </w:r>
      <w:r>
        <w:rPr>
          <w:rFonts w:hint="eastAsia"/>
          <w:b w:val="0"/>
          <w:bCs w:val="0"/>
          <w:sz w:val="24"/>
          <w:szCs w:val="24"/>
          <w:lang w:val="en-US" w:eastAsia="zh-CN"/>
        </w:rPr>
        <w:t>）反应</w:t>
      </w:r>
    </w:p>
    <w:p>
      <w:pPr>
        <w:numPr>
          <w:ilvl w:val="0"/>
          <w:numId w:val="0"/>
        </w:numPr>
        <w:jc w:val="both"/>
        <w:rPr>
          <w:rFonts w:hint="eastAsia"/>
          <w:b w:val="0"/>
          <w:bCs w:val="0"/>
          <w:sz w:val="24"/>
          <w:szCs w:val="24"/>
          <w:lang w:val="en-US" w:eastAsia="zh-CN"/>
        </w:rPr>
      </w:pPr>
      <w:r>
        <w:rPr>
          <w:rFonts w:hint="eastAsia"/>
          <w:b w:val="0"/>
          <w:bCs w:val="0"/>
          <w:sz w:val="24"/>
          <w:szCs w:val="24"/>
          <w:lang w:val="en-US" w:eastAsia="zh-CN"/>
        </w:rPr>
        <w:t>A.学生会    B.辅导员  C.班长    D.校领导</w:t>
      </w:r>
    </w:p>
    <w:p>
      <w:pPr>
        <w:numPr>
          <w:ilvl w:val="0"/>
          <w:numId w:val="0"/>
        </w:numPr>
        <w:jc w:val="both"/>
        <w:rPr>
          <w:rFonts w:hint="eastAsia"/>
          <w:b w:val="0"/>
          <w:bCs w:val="0"/>
          <w:sz w:val="24"/>
          <w:szCs w:val="24"/>
          <w:lang w:val="en-US" w:eastAsia="zh-CN"/>
        </w:rPr>
      </w:pPr>
    </w:p>
    <w:p>
      <w:pPr>
        <w:numPr>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sz w:val="24"/>
          <w:szCs w:val="24"/>
          <w:lang w:val="en-US" w:eastAsia="zh-CN"/>
        </w:rPr>
        <w:t>6、奖学金获得者须符合平时学分绩点在（</w:t>
      </w:r>
      <w:r>
        <w:rPr>
          <w:rFonts w:hint="eastAsia"/>
          <w:b w:val="0"/>
          <w:bCs w:val="0"/>
          <w:color w:val="FF0000"/>
          <w:sz w:val="24"/>
          <w:szCs w:val="24"/>
          <w:lang w:val="en-US" w:eastAsia="zh-CN"/>
        </w:rPr>
        <w:t>A</w:t>
      </w:r>
      <w:r>
        <w:rPr>
          <w:rFonts w:hint="eastAsia"/>
          <w:b w:val="0"/>
          <w:bCs w:val="0"/>
          <w:color w:val="000000" w:themeColor="text1"/>
          <w:sz w:val="24"/>
          <w:szCs w:val="24"/>
          <w:lang w:val="en-US" w:eastAsia="zh-CN"/>
          <w14:textFill>
            <w14:solidFill>
              <w14:schemeClr w14:val="tx1"/>
            </w14:solidFill>
          </w14:textFill>
        </w:rPr>
        <w:t>）以上</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A.2.0       B.2.5      C.3.0     D.3.5</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p>
    <w:p>
      <w:pPr>
        <w:numPr>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7、奖学金获得者须每学期参加社会公益活动不少于（</w:t>
      </w:r>
      <w:r>
        <w:rPr>
          <w:rFonts w:hint="eastAsia"/>
          <w:b w:val="0"/>
          <w:bCs w:val="0"/>
          <w:color w:val="FF0000"/>
          <w:sz w:val="24"/>
          <w:szCs w:val="24"/>
          <w:lang w:val="en-US" w:eastAsia="zh-CN"/>
        </w:rPr>
        <w:t>B</w:t>
      </w:r>
      <w:r>
        <w:rPr>
          <w:rFonts w:hint="eastAsia"/>
          <w:b w:val="0"/>
          <w:bCs w:val="0"/>
          <w:color w:val="000000" w:themeColor="text1"/>
          <w:sz w:val="24"/>
          <w:szCs w:val="24"/>
          <w:lang w:val="en-US" w:eastAsia="zh-CN"/>
          <w14:textFill>
            <w14:solidFill>
              <w14:schemeClr w14:val="tx1"/>
            </w14:solidFill>
          </w14:textFill>
        </w:rPr>
        <w:t>）次</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A.1         B.2       C.3       D.4</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p>
    <w:p>
      <w:pPr>
        <w:numPr>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8、学习优秀奖评选要求学生平时绩点（</w:t>
      </w:r>
      <w:r>
        <w:rPr>
          <w:rFonts w:hint="eastAsia"/>
          <w:b w:val="0"/>
          <w:bCs w:val="0"/>
          <w:color w:val="FF0000"/>
          <w:sz w:val="24"/>
          <w:szCs w:val="24"/>
          <w:lang w:val="en-US" w:eastAsia="zh-CN"/>
        </w:rPr>
        <w:t>C</w:t>
      </w:r>
      <w:r>
        <w:rPr>
          <w:rFonts w:hint="eastAsia"/>
          <w:b w:val="0"/>
          <w:bCs w:val="0"/>
          <w:color w:val="000000" w:themeColor="text1"/>
          <w:sz w:val="24"/>
          <w:szCs w:val="24"/>
          <w:lang w:val="en-US" w:eastAsia="zh-CN"/>
          <w14:textFill>
            <w14:solidFill>
              <w14:schemeClr w14:val="tx1"/>
            </w14:solidFill>
          </w14:textFill>
        </w:rPr>
        <w:t>）及以上</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A.2.5        B.2.6     C.2.7      D.2.8</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p>
    <w:p>
      <w:pPr>
        <w:numPr>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9、安徽大学品学兼优毕业生评选和表彰办法在（</w:t>
      </w:r>
      <w:r>
        <w:rPr>
          <w:rFonts w:hint="eastAsia"/>
          <w:b w:val="0"/>
          <w:bCs w:val="0"/>
          <w:color w:val="FF0000"/>
          <w:sz w:val="24"/>
          <w:szCs w:val="24"/>
          <w:lang w:val="en-US" w:eastAsia="zh-CN"/>
        </w:rPr>
        <w:t>D</w:t>
      </w:r>
      <w:r>
        <w:rPr>
          <w:rFonts w:hint="eastAsia"/>
          <w:b w:val="0"/>
          <w:bCs w:val="0"/>
          <w:color w:val="000000" w:themeColor="text1"/>
          <w:sz w:val="24"/>
          <w:szCs w:val="24"/>
          <w:lang w:val="en-US" w:eastAsia="zh-CN"/>
          <w14:textFill>
            <w14:solidFill>
              <w14:schemeClr w14:val="tx1"/>
            </w14:solidFill>
          </w14:textFill>
        </w:rPr>
        <w:t>）页</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A.46        B.47      C.48      D.49</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p>
    <w:p>
      <w:pPr>
        <w:numPr>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10、品学兼优毕业生的评选比例不超过参选学生数的（</w:t>
      </w:r>
      <w:r>
        <w:rPr>
          <w:rFonts w:hint="eastAsia"/>
          <w:b w:val="0"/>
          <w:bCs w:val="0"/>
          <w:color w:val="FF0000"/>
          <w:sz w:val="24"/>
          <w:szCs w:val="24"/>
          <w:lang w:val="en-US" w:eastAsia="zh-CN"/>
        </w:rPr>
        <w:t>B</w:t>
      </w:r>
      <w:r>
        <w:rPr>
          <w:rFonts w:hint="eastAsia"/>
          <w:b w:val="0"/>
          <w:bCs w:val="0"/>
          <w:color w:val="000000" w:themeColor="text1"/>
          <w:sz w:val="24"/>
          <w:szCs w:val="24"/>
          <w:lang w:val="en-US" w:eastAsia="zh-CN"/>
          <w14:textFill>
            <w14:solidFill>
              <w14:schemeClr w14:val="tx1"/>
            </w14:solidFill>
          </w14:textFill>
        </w:rPr>
        <w:t>）%</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A.14        B.15      C.16      D.17</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p>
    <w:p>
      <w:pPr>
        <w:numPr>
          <w:ilvl w:val="0"/>
          <w:numId w:val="0"/>
        </w:numPr>
        <w:jc w:val="both"/>
        <w:rPr>
          <w:rFonts w:hint="eastAsia"/>
          <w:b w:val="0"/>
          <w:bCs w:val="0"/>
          <w:color w:val="000000" w:themeColor="text1"/>
          <w:sz w:val="24"/>
          <w:szCs w:val="24"/>
          <w:lang w:val="en-US" w:eastAsia="zh-CN"/>
          <w14:textFill>
            <w14:solidFill>
              <w14:schemeClr w14:val="tx1"/>
            </w14:solidFill>
          </w14:textFill>
        </w:rPr>
      </w:pPr>
    </w:p>
    <w:p>
      <w:pPr>
        <w:pStyle w:val="4"/>
        <w:numPr>
          <w:numId w:val="0"/>
        </w:numPr>
        <w:ind w:leftChars="0"/>
        <w:rPr>
          <w:sz w:val="24"/>
          <w:szCs w:val="24"/>
        </w:rPr>
      </w:pPr>
      <w:r>
        <w:rPr>
          <w:rFonts w:hint="eastAsia"/>
          <w:sz w:val="24"/>
          <w:szCs w:val="24"/>
          <w:lang w:val="en-US" w:eastAsia="zh-CN"/>
        </w:rPr>
        <w:t>11、</w:t>
      </w:r>
      <w:r>
        <w:rPr>
          <w:rFonts w:hint="eastAsia"/>
          <w:sz w:val="24"/>
          <w:szCs w:val="24"/>
        </w:rPr>
        <w:t>安徽大学本科学生学年考核办法的第二条第五项是什么（</w:t>
      </w:r>
      <w:r>
        <w:rPr>
          <w:rFonts w:hint="eastAsia"/>
          <w:color w:val="FF0000"/>
          <w:sz w:val="24"/>
          <w:szCs w:val="24"/>
        </w:rPr>
        <w:t>A</w:t>
      </w:r>
      <w:r>
        <w:rPr>
          <w:rFonts w:hint="eastAsia"/>
          <w:sz w:val="24"/>
          <w:szCs w:val="24"/>
        </w:rPr>
        <w:t>）</w:t>
      </w:r>
    </w:p>
    <w:p>
      <w:pPr>
        <w:pStyle w:val="4"/>
        <w:ind w:left="360" w:firstLine="0" w:firstLineChars="0"/>
        <w:rPr>
          <w:rFonts w:hint="eastAsia"/>
          <w:sz w:val="24"/>
          <w:szCs w:val="24"/>
        </w:rPr>
      </w:pPr>
      <w:r>
        <w:rPr>
          <w:rFonts w:hint="eastAsia"/>
          <w:sz w:val="24"/>
          <w:szCs w:val="24"/>
        </w:rPr>
        <w:t>A 团队意识  B思想信念  C 公民意识  D 学习态度</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12、</w:t>
      </w:r>
      <w:r>
        <w:rPr>
          <w:rFonts w:hint="eastAsia"/>
          <w:sz w:val="24"/>
          <w:szCs w:val="24"/>
        </w:rPr>
        <w:t>安徽大学本科学生学年考核的每一项分值是多少（</w:t>
      </w:r>
      <w:r>
        <w:rPr>
          <w:rFonts w:hint="eastAsia"/>
          <w:color w:val="FF0000"/>
          <w:sz w:val="24"/>
          <w:szCs w:val="24"/>
        </w:rPr>
        <w:t>C</w:t>
      </w:r>
      <w:r>
        <w:rPr>
          <w:rFonts w:hint="eastAsia"/>
          <w:sz w:val="24"/>
          <w:szCs w:val="24"/>
        </w:rPr>
        <w:t>）</w:t>
      </w:r>
    </w:p>
    <w:p>
      <w:pPr>
        <w:pStyle w:val="4"/>
        <w:ind w:left="360" w:firstLine="0" w:firstLineChars="0"/>
        <w:rPr>
          <w:rFonts w:hint="eastAsia"/>
          <w:sz w:val="24"/>
          <w:szCs w:val="24"/>
        </w:rPr>
      </w:pPr>
      <w:r>
        <w:rPr>
          <w:rFonts w:hint="eastAsia"/>
          <w:sz w:val="24"/>
          <w:szCs w:val="24"/>
        </w:rPr>
        <w:t>A 8分       B 9分     C  10分   D 20分</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13、</w:t>
      </w:r>
      <w:r>
        <w:rPr>
          <w:rFonts w:hint="eastAsia"/>
          <w:sz w:val="24"/>
          <w:szCs w:val="24"/>
        </w:rPr>
        <w:t>学生学年考核结果不包括下列哪一个等级（</w:t>
      </w:r>
      <w:r>
        <w:rPr>
          <w:rFonts w:hint="eastAsia"/>
          <w:color w:val="FF0000"/>
          <w:sz w:val="24"/>
          <w:szCs w:val="24"/>
        </w:rPr>
        <w:t>B</w:t>
      </w:r>
      <w:r>
        <w:rPr>
          <w:rFonts w:hint="eastAsia"/>
          <w:sz w:val="24"/>
          <w:szCs w:val="24"/>
        </w:rPr>
        <w:t>）</w:t>
      </w:r>
    </w:p>
    <w:p>
      <w:pPr>
        <w:pStyle w:val="4"/>
        <w:ind w:left="360" w:firstLine="0" w:firstLineChars="0"/>
        <w:rPr>
          <w:rFonts w:hint="eastAsia"/>
          <w:sz w:val="24"/>
          <w:szCs w:val="24"/>
        </w:rPr>
      </w:pPr>
      <w:r>
        <w:rPr>
          <w:rFonts w:hint="eastAsia"/>
          <w:sz w:val="24"/>
          <w:szCs w:val="24"/>
        </w:rPr>
        <w:t>A 优秀     B 及格     C 良好   D合格</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14、</w:t>
      </w:r>
      <w:r>
        <w:rPr>
          <w:rFonts w:hint="eastAsia"/>
          <w:sz w:val="24"/>
          <w:szCs w:val="24"/>
        </w:rPr>
        <w:t>学生学年考核多少分以上为良好（</w:t>
      </w:r>
      <w:r>
        <w:rPr>
          <w:rFonts w:hint="eastAsia"/>
          <w:color w:val="FF0000"/>
          <w:sz w:val="24"/>
          <w:szCs w:val="24"/>
        </w:rPr>
        <w:t>C</w:t>
      </w:r>
      <w:r>
        <w:rPr>
          <w:rFonts w:hint="eastAsia"/>
          <w:sz w:val="24"/>
          <w:szCs w:val="24"/>
        </w:rPr>
        <w:t>）</w:t>
      </w:r>
    </w:p>
    <w:p>
      <w:pPr>
        <w:pStyle w:val="4"/>
        <w:ind w:left="360" w:firstLine="0" w:firstLineChars="0"/>
        <w:rPr>
          <w:rFonts w:hint="eastAsia"/>
          <w:sz w:val="24"/>
          <w:szCs w:val="24"/>
        </w:rPr>
      </w:pPr>
      <w:r>
        <w:rPr>
          <w:rFonts w:hint="eastAsia"/>
          <w:sz w:val="24"/>
          <w:szCs w:val="24"/>
        </w:rPr>
        <w:t>A 80分    B 70分     C  75分    D 85分</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15、</w:t>
      </w:r>
      <w:r>
        <w:rPr>
          <w:rFonts w:hint="eastAsia"/>
          <w:sz w:val="24"/>
          <w:szCs w:val="24"/>
        </w:rPr>
        <w:t>学生手册一共有多少页（</w:t>
      </w:r>
      <w:r>
        <w:rPr>
          <w:rFonts w:hint="eastAsia"/>
          <w:color w:val="FF0000"/>
          <w:sz w:val="24"/>
          <w:szCs w:val="24"/>
        </w:rPr>
        <w:t>D</w:t>
      </w:r>
      <w:r>
        <w:rPr>
          <w:rFonts w:hint="eastAsia"/>
          <w:sz w:val="24"/>
          <w:szCs w:val="24"/>
        </w:rPr>
        <w:t>）</w:t>
      </w:r>
    </w:p>
    <w:p>
      <w:pPr>
        <w:pStyle w:val="4"/>
        <w:ind w:left="360" w:firstLine="0" w:firstLineChars="0"/>
        <w:rPr>
          <w:rFonts w:hint="eastAsia"/>
          <w:sz w:val="24"/>
          <w:szCs w:val="24"/>
        </w:rPr>
      </w:pPr>
      <w:r>
        <w:rPr>
          <w:rFonts w:hint="eastAsia"/>
          <w:sz w:val="24"/>
          <w:szCs w:val="24"/>
        </w:rPr>
        <w:t>A  100页    B  132页   C 95页   D 99页</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16、</w:t>
      </w:r>
      <w:r>
        <w:rPr>
          <w:rFonts w:hint="eastAsia"/>
          <w:sz w:val="24"/>
          <w:szCs w:val="24"/>
        </w:rPr>
        <w:t>如果你的团队因发现了新技术而获得了学术科技奖团队一等奖，并且你们的成本是4000元，那么你们的团队可获得多少奖金（</w:t>
      </w:r>
      <w:r>
        <w:rPr>
          <w:rFonts w:hint="eastAsia"/>
          <w:color w:val="FF0000"/>
          <w:sz w:val="24"/>
          <w:szCs w:val="24"/>
        </w:rPr>
        <w:t xml:space="preserve">A </w:t>
      </w:r>
      <w:r>
        <w:rPr>
          <w:rFonts w:hint="eastAsia"/>
          <w:sz w:val="24"/>
          <w:szCs w:val="24"/>
        </w:rPr>
        <w:t>）</w:t>
      </w:r>
    </w:p>
    <w:p>
      <w:pPr>
        <w:pStyle w:val="4"/>
        <w:ind w:left="360" w:firstLine="0" w:firstLineChars="0"/>
        <w:rPr>
          <w:rFonts w:hint="eastAsia"/>
          <w:sz w:val="24"/>
          <w:szCs w:val="24"/>
        </w:rPr>
      </w:pPr>
      <w:r>
        <w:rPr>
          <w:rFonts w:hint="eastAsia"/>
          <w:sz w:val="24"/>
          <w:szCs w:val="24"/>
        </w:rPr>
        <w:t>A  5000元   B  500元     C  9000元 D  4500元</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17、</w:t>
      </w:r>
      <w:r>
        <w:rPr>
          <w:rFonts w:hint="eastAsia"/>
          <w:sz w:val="24"/>
          <w:szCs w:val="24"/>
        </w:rPr>
        <w:t>如果你因走狗屎运而获得了学习优秀奖学金二等奖，那么你是所有参评人前面的百分之几（</w:t>
      </w:r>
      <w:r>
        <w:rPr>
          <w:rFonts w:hint="eastAsia"/>
          <w:color w:val="FF0000"/>
          <w:sz w:val="24"/>
          <w:szCs w:val="24"/>
        </w:rPr>
        <w:t>B</w:t>
      </w:r>
      <w:r>
        <w:rPr>
          <w:rFonts w:hint="eastAsia"/>
          <w:sz w:val="24"/>
          <w:szCs w:val="24"/>
        </w:rPr>
        <w:t>）</w:t>
      </w:r>
    </w:p>
    <w:p>
      <w:pPr>
        <w:pStyle w:val="4"/>
        <w:ind w:left="360" w:firstLine="0" w:firstLineChars="0"/>
        <w:rPr>
          <w:rFonts w:hint="eastAsia"/>
          <w:sz w:val="24"/>
          <w:szCs w:val="24"/>
        </w:rPr>
      </w:pPr>
      <w:r>
        <w:rPr>
          <w:rFonts w:hint="eastAsia"/>
          <w:sz w:val="24"/>
          <w:szCs w:val="24"/>
        </w:rPr>
        <w:t>A  10      B  6    C  8    D  12</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18、</w:t>
      </w:r>
      <w:r>
        <w:rPr>
          <w:rFonts w:hint="eastAsia"/>
          <w:sz w:val="24"/>
          <w:szCs w:val="24"/>
        </w:rPr>
        <w:t>安徽大学本科学生奖学金评选办法一共有多少条（</w:t>
      </w:r>
      <w:r>
        <w:rPr>
          <w:rFonts w:hint="eastAsia"/>
          <w:color w:val="FF0000"/>
          <w:sz w:val="24"/>
          <w:szCs w:val="24"/>
        </w:rPr>
        <w:t>B</w:t>
      </w:r>
      <w:r>
        <w:rPr>
          <w:rFonts w:hint="eastAsia"/>
          <w:sz w:val="24"/>
          <w:szCs w:val="24"/>
        </w:rPr>
        <w:t>）</w:t>
      </w:r>
    </w:p>
    <w:p>
      <w:pPr>
        <w:pStyle w:val="4"/>
        <w:ind w:left="360" w:firstLine="0" w:firstLineChars="0"/>
        <w:rPr>
          <w:rFonts w:hint="eastAsia"/>
          <w:sz w:val="24"/>
          <w:szCs w:val="24"/>
        </w:rPr>
      </w:pPr>
      <w:r>
        <w:rPr>
          <w:rFonts w:hint="eastAsia"/>
          <w:sz w:val="24"/>
          <w:szCs w:val="24"/>
        </w:rPr>
        <w:t>A 十四条    B 十五条    C  十一条   D 十七条</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19、</w:t>
      </w:r>
      <w:r>
        <w:rPr>
          <w:rFonts w:hint="eastAsia"/>
          <w:sz w:val="24"/>
          <w:szCs w:val="24"/>
        </w:rPr>
        <w:t>假设你认真的看完了学生手册的所有内容，并且你的阅读速度保持不变，那么安徽大学本科学生奖学金评选办法中哪一条需要你用最长的时间来阅读（</w:t>
      </w:r>
      <w:r>
        <w:rPr>
          <w:rFonts w:hint="eastAsia"/>
          <w:color w:val="FF0000"/>
          <w:sz w:val="24"/>
          <w:szCs w:val="24"/>
        </w:rPr>
        <w:t>B</w:t>
      </w:r>
      <w:r>
        <w:rPr>
          <w:rFonts w:hint="eastAsia"/>
          <w:sz w:val="24"/>
          <w:szCs w:val="24"/>
        </w:rPr>
        <w:t>）</w:t>
      </w:r>
    </w:p>
    <w:p>
      <w:pPr>
        <w:pStyle w:val="4"/>
        <w:ind w:left="360" w:firstLine="0" w:firstLineChars="0"/>
        <w:rPr>
          <w:rFonts w:hint="eastAsia"/>
          <w:sz w:val="24"/>
          <w:szCs w:val="24"/>
        </w:rPr>
      </w:pPr>
      <w:r>
        <w:rPr>
          <w:rFonts w:hint="eastAsia"/>
          <w:sz w:val="24"/>
          <w:szCs w:val="24"/>
        </w:rPr>
        <w:t>A 第九条   B 第十一条  C倒数第二条  D 第七条</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20、</w:t>
      </w:r>
      <w:r>
        <w:rPr>
          <w:rFonts w:hint="eastAsia"/>
          <w:sz w:val="24"/>
          <w:szCs w:val="24"/>
        </w:rPr>
        <w:t>众所周知，学生手册上的学生学年考核办法是2009年8月27日发布的，那么新中国在哪一年喊出了改革开放的口号（</w:t>
      </w:r>
      <w:r>
        <w:rPr>
          <w:rFonts w:hint="eastAsia"/>
          <w:color w:val="FF0000"/>
          <w:sz w:val="24"/>
          <w:szCs w:val="24"/>
        </w:rPr>
        <w:t>A</w:t>
      </w:r>
      <w:r>
        <w:rPr>
          <w:rFonts w:hint="eastAsia"/>
          <w:sz w:val="24"/>
          <w:szCs w:val="24"/>
        </w:rPr>
        <w:t>）</w:t>
      </w:r>
    </w:p>
    <w:p>
      <w:pPr>
        <w:pStyle w:val="4"/>
        <w:ind w:left="360" w:firstLine="0" w:firstLineChars="0"/>
        <w:rPr>
          <w:sz w:val="24"/>
          <w:szCs w:val="24"/>
        </w:rPr>
      </w:pPr>
      <w:r>
        <w:rPr>
          <w:rFonts w:hint="eastAsia"/>
          <w:sz w:val="24"/>
          <w:szCs w:val="24"/>
        </w:rPr>
        <w:t>A 1978年   B 1966年  C 1976年  D 1980年</w:t>
      </w:r>
    </w:p>
    <w:p>
      <w:pPr>
        <w:numPr>
          <w:ilvl w:val="0"/>
          <w:numId w:val="0"/>
        </w:numPr>
        <w:jc w:val="both"/>
        <w:rPr>
          <w:rFonts w:hint="eastAsia"/>
          <w:b w:val="0"/>
          <w:bCs w:val="0"/>
          <w:color w:val="000000" w:themeColor="text1"/>
          <w:sz w:val="24"/>
          <w:szCs w:val="24"/>
          <w:lang w:val="en-US" w:eastAsia="zh-CN"/>
          <w14:textFill>
            <w14:solidFill>
              <w14:schemeClr w14:val="tx1"/>
            </w14:solidFill>
          </w14:textFill>
        </w:rPr>
        <w:sectPr>
          <w:pgSz w:w="11906" w:h="16838"/>
          <w:pgMar w:top="1440" w:right="1800" w:bottom="1440" w:left="1800" w:header="851" w:footer="992" w:gutter="0"/>
          <w:cols w:space="425" w:num="1"/>
          <w:docGrid w:type="lines" w:linePitch="312" w:charSpace="0"/>
        </w:sectPr>
      </w:pPr>
    </w:p>
    <w:p>
      <w:pPr>
        <w:numPr>
          <w:ilvl w:val="0"/>
          <w:numId w:val="0"/>
        </w:numPr>
        <w:jc w:val="both"/>
        <w:rPr>
          <w:rFonts w:hint="eastAsia" w:asciiTheme="majorEastAsia" w:hAnsiTheme="majorEastAsia" w:eastAsiaTheme="majorEastAsia" w:cstheme="majorEastAsia"/>
          <w:b/>
          <w:bCs/>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
          <w:bCs/>
          <w:color w:val="000000" w:themeColor="text1"/>
          <w:sz w:val="32"/>
          <w:szCs w:val="32"/>
          <w:lang w:val="en-US" w:eastAsia="zh-CN"/>
          <w14:textFill>
            <w14:solidFill>
              <w14:schemeClr w14:val="tx1"/>
            </w14:solidFill>
          </w14:textFill>
        </w:rPr>
        <w:t>多选题：</w:t>
      </w:r>
    </w:p>
    <w:p>
      <w:pPr>
        <w:numPr>
          <w:numId w:val="0"/>
        </w:numPr>
        <w:jc w:val="both"/>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1、奖学金获得者需满足以下（</w:t>
      </w:r>
      <w:r>
        <w:rPr>
          <w:rFonts w:hint="eastAsia" w:asciiTheme="minorAscii" w:hAnsiTheme="majorEastAsia" w:eastAsiaTheme="majorEastAsia" w:cstheme="majorEastAsia"/>
          <w:b w:val="0"/>
          <w:bCs w:val="0"/>
          <w:color w:val="FF0000"/>
          <w:sz w:val="24"/>
          <w:szCs w:val="24"/>
          <w:lang w:val="en-US" w:eastAsia="zh-CN"/>
        </w:rPr>
        <w:t>B.C.D</w:t>
      </w: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w:t>
      </w:r>
    </w:p>
    <w:p>
      <w:pPr>
        <w:numPr>
          <w:ilvl w:val="0"/>
          <w:numId w:val="1"/>
        </w:numPr>
        <w:tabs>
          <w:tab w:val="clear" w:pos="312"/>
        </w:tabs>
        <w:jc w:val="both"/>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平均学分2.5及以上</w:t>
      </w:r>
    </w:p>
    <w:p>
      <w:pPr>
        <w:numPr>
          <w:ilvl w:val="0"/>
          <w:numId w:val="1"/>
        </w:numPr>
        <w:tabs>
          <w:tab w:val="clear" w:pos="312"/>
        </w:tabs>
        <w:jc w:val="both"/>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学年考核等次良好及以上</w:t>
      </w:r>
    </w:p>
    <w:p>
      <w:pPr>
        <w:numPr>
          <w:ilvl w:val="0"/>
          <w:numId w:val="1"/>
        </w:numPr>
        <w:tabs>
          <w:tab w:val="clear" w:pos="312"/>
        </w:tabs>
        <w:jc w:val="both"/>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按规定缴纳学费，无擅自拖欠学费行为</w:t>
      </w:r>
    </w:p>
    <w:p>
      <w:pPr>
        <w:numPr>
          <w:ilvl w:val="0"/>
          <w:numId w:val="1"/>
        </w:numPr>
        <w:tabs>
          <w:tab w:val="clear" w:pos="312"/>
        </w:tabs>
        <w:jc w:val="both"/>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每学期参加社会公益活动不少于2次</w:t>
      </w:r>
    </w:p>
    <w:p>
      <w:pPr>
        <w:numPr>
          <w:numId w:val="0"/>
        </w:numPr>
        <w:jc w:val="both"/>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pPr>
    </w:p>
    <w:p>
      <w:pPr>
        <w:numPr>
          <w:numId w:val="0"/>
        </w:numPr>
        <w:jc w:val="both"/>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2、表彰与奖励包括（</w:t>
      </w:r>
      <w:r>
        <w:rPr>
          <w:rFonts w:hint="eastAsia" w:asciiTheme="minorAscii" w:hAnsiTheme="majorEastAsia" w:eastAsiaTheme="majorEastAsia" w:cstheme="majorEastAsia"/>
          <w:b w:val="0"/>
          <w:bCs w:val="0"/>
          <w:color w:val="FF0000"/>
          <w:sz w:val="24"/>
          <w:szCs w:val="24"/>
          <w:lang w:val="en-US" w:eastAsia="zh-CN"/>
        </w:rPr>
        <w:t>B.D</w:t>
      </w:r>
      <w:r>
        <w:rPr>
          <w:rFonts w:hint="eastAsia" w:asciiTheme="minorAscii" w:hAnsiTheme="majorEastAsia" w:eastAsiaTheme="majorEastAsia" w:cstheme="majorEastAsia"/>
          <w:b w:val="0"/>
          <w:bCs w:val="0"/>
          <w:color w:val="auto"/>
          <w:sz w:val="24"/>
          <w:szCs w:val="24"/>
          <w:lang w:val="en-US" w:eastAsia="zh-CN"/>
        </w:rPr>
        <w:t>）</w:t>
      </w:r>
    </w:p>
    <w:p>
      <w:pPr>
        <w:numPr>
          <w:ilvl w:val="0"/>
          <w:numId w:val="2"/>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学校公开表扬</w:t>
      </w:r>
    </w:p>
    <w:p>
      <w:pPr>
        <w:numPr>
          <w:ilvl w:val="0"/>
          <w:numId w:val="2"/>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学校向获奖学生颁发荣誉证书及奖金</w:t>
      </w:r>
    </w:p>
    <w:p>
      <w:pPr>
        <w:numPr>
          <w:ilvl w:val="0"/>
          <w:numId w:val="2"/>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获奖通知家人</w:t>
      </w:r>
    </w:p>
    <w:p>
      <w:pPr>
        <w:numPr>
          <w:ilvl w:val="0"/>
          <w:numId w:val="2"/>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获奖情况载入学生档案</w:t>
      </w:r>
    </w:p>
    <w:p>
      <w:pPr>
        <w:numPr>
          <w:numId w:val="0"/>
        </w:numPr>
        <w:jc w:val="both"/>
        <w:rPr>
          <w:rFonts w:hint="eastAsia" w:asciiTheme="minorAscii" w:hAnsiTheme="majorEastAsia" w:eastAsiaTheme="majorEastAsia" w:cstheme="majorEastAsia"/>
          <w:b w:val="0"/>
          <w:bCs w:val="0"/>
          <w:color w:val="auto"/>
          <w:sz w:val="24"/>
          <w:szCs w:val="24"/>
          <w:lang w:val="en-US" w:eastAsia="zh-CN"/>
        </w:rPr>
      </w:pPr>
    </w:p>
    <w:p>
      <w:pPr>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3、优秀学生奖不能与（</w:t>
      </w:r>
      <w:r>
        <w:rPr>
          <w:rFonts w:hint="eastAsia" w:asciiTheme="minorAscii" w:hAnsiTheme="majorEastAsia" w:eastAsiaTheme="majorEastAsia" w:cstheme="majorEastAsia"/>
          <w:b w:val="0"/>
          <w:bCs w:val="0"/>
          <w:color w:val="FF0000"/>
          <w:sz w:val="24"/>
          <w:szCs w:val="24"/>
          <w:lang w:val="en-US" w:eastAsia="zh-CN"/>
        </w:rPr>
        <w:t>A.B.C.D.E</w:t>
      </w:r>
      <w:r>
        <w:rPr>
          <w:rFonts w:hint="eastAsia" w:asciiTheme="minorAscii" w:hAnsiTheme="majorEastAsia" w:eastAsiaTheme="majorEastAsia" w:cstheme="majorEastAsia"/>
          <w:b w:val="0"/>
          <w:bCs w:val="0"/>
          <w:color w:val="auto"/>
          <w:sz w:val="24"/>
          <w:szCs w:val="24"/>
          <w:lang w:val="en-US" w:eastAsia="zh-CN"/>
        </w:rPr>
        <w:t>）兼得</w:t>
      </w:r>
    </w:p>
    <w:p>
      <w:pPr>
        <w:numPr>
          <w:ilvl w:val="0"/>
          <w:numId w:val="3"/>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学术科技奖</w:t>
      </w:r>
    </w:p>
    <w:p>
      <w:pPr>
        <w:numPr>
          <w:ilvl w:val="0"/>
          <w:numId w:val="3"/>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学习优秀奖</w:t>
      </w:r>
    </w:p>
    <w:p>
      <w:pPr>
        <w:numPr>
          <w:ilvl w:val="0"/>
          <w:numId w:val="3"/>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社会实践奖</w:t>
      </w:r>
    </w:p>
    <w:p>
      <w:pPr>
        <w:numPr>
          <w:ilvl w:val="0"/>
          <w:numId w:val="3"/>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团学工作奖</w:t>
      </w:r>
    </w:p>
    <w:p>
      <w:pPr>
        <w:numPr>
          <w:ilvl w:val="0"/>
          <w:numId w:val="3"/>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文体活动奖</w:t>
      </w:r>
    </w:p>
    <w:p>
      <w:pPr>
        <w:numPr>
          <w:numId w:val="0"/>
        </w:numPr>
        <w:jc w:val="both"/>
        <w:rPr>
          <w:rFonts w:hint="eastAsia" w:asciiTheme="minorAscii" w:hAnsiTheme="majorEastAsia" w:eastAsiaTheme="majorEastAsia" w:cstheme="majorEastAsia"/>
          <w:b w:val="0"/>
          <w:bCs w:val="0"/>
          <w:color w:val="auto"/>
          <w:sz w:val="24"/>
          <w:szCs w:val="24"/>
          <w:lang w:val="en-US" w:eastAsia="zh-CN"/>
        </w:rPr>
      </w:pPr>
    </w:p>
    <w:p>
      <w:pPr>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4、奖学金评选程序不包括（</w:t>
      </w:r>
      <w:r>
        <w:rPr>
          <w:rFonts w:hint="eastAsia" w:asciiTheme="minorAscii" w:hAnsiTheme="majorEastAsia" w:eastAsiaTheme="majorEastAsia" w:cstheme="majorEastAsia"/>
          <w:b w:val="0"/>
          <w:bCs w:val="0"/>
          <w:color w:val="FF0000"/>
          <w:sz w:val="24"/>
          <w:szCs w:val="24"/>
          <w:lang w:val="en-US" w:eastAsia="zh-CN"/>
        </w:rPr>
        <w:t>A.C</w:t>
      </w:r>
      <w:r>
        <w:rPr>
          <w:rFonts w:hint="eastAsia" w:asciiTheme="minorAscii" w:hAnsiTheme="majorEastAsia" w:eastAsiaTheme="majorEastAsia" w:cstheme="majorEastAsia"/>
          <w:b w:val="0"/>
          <w:bCs w:val="0"/>
          <w:color w:val="auto"/>
          <w:sz w:val="24"/>
          <w:szCs w:val="24"/>
          <w:lang w:val="en-US" w:eastAsia="zh-CN"/>
        </w:rPr>
        <w:t>）</w:t>
      </w:r>
    </w:p>
    <w:p>
      <w:pPr>
        <w:numPr>
          <w:ilvl w:val="0"/>
          <w:numId w:val="4"/>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家长申请</w:t>
      </w:r>
    </w:p>
    <w:p>
      <w:pPr>
        <w:numPr>
          <w:ilvl w:val="0"/>
          <w:numId w:val="4"/>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个人申请</w:t>
      </w:r>
    </w:p>
    <w:p>
      <w:pPr>
        <w:numPr>
          <w:ilvl w:val="0"/>
          <w:numId w:val="4"/>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班长评审</w:t>
      </w:r>
    </w:p>
    <w:p>
      <w:pPr>
        <w:numPr>
          <w:ilvl w:val="0"/>
          <w:numId w:val="4"/>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学习评审</w:t>
      </w:r>
    </w:p>
    <w:p>
      <w:pPr>
        <w:numPr>
          <w:numId w:val="0"/>
        </w:numPr>
        <w:jc w:val="both"/>
        <w:rPr>
          <w:rFonts w:hint="eastAsia" w:asciiTheme="minorAscii" w:hAnsiTheme="majorEastAsia" w:eastAsiaTheme="majorEastAsia" w:cstheme="majorEastAsia"/>
          <w:b w:val="0"/>
          <w:bCs w:val="0"/>
          <w:color w:val="auto"/>
          <w:sz w:val="24"/>
          <w:szCs w:val="24"/>
          <w:lang w:val="en-US" w:eastAsia="zh-CN"/>
        </w:rPr>
      </w:pPr>
    </w:p>
    <w:p>
      <w:pPr>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5、（</w:t>
      </w:r>
      <w:r>
        <w:rPr>
          <w:rFonts w:hint="eastAsia" w:asciiTheme="minorAscii" w:hAnsiTheme="majorEastAsia" w:eastAsiaTheme="majorEastAsia" w:cstheme="majorEastAsia"/>
          <w:b w:val="0"/>
          <w:bCs w:val="0"/>
          <w:color w:val="FF0000"/>
          <w:sz w:val="24"/>
          <w:szCs w:val="24"/>
          <w:lang w:val="en-US" w:eastAsia="zh-CN"/>
        </w:rPr>
        <w:t>C.D</w:t>
      </w:r>
      <w:r>
        <w:rPr>
          <w:rFonts w:hint="eastAsia" w:asciiTheme="minorAscii" w:hAnsiTheme="majorEastAsia" w:eastAsiaTheme="majorEastAsia" w:cstheme="majorEastAsia"/>
          <w:b w:val="0"/>
          <w:bCs w:val="0"/>
          <w:color w:val="auto"/>
          <w:sz w:val="24"/>
          <w:szCs w:val="24"/>
          <w:lang w:val="en-US" w:eastAsia="zh-CN"/>
        </w:rPr>
        <w:t>）在辅导员的指导下进行评审</w:t>
      </w:r>
    </w:p>
    <w:p>
      <w:pPr>
        <w:numPr>
          <w:ilvl w:val="0"/>
          <w:numId w:val="5"/>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体育委员</w:t>
      </w:r>
    </w:p>
    <w:p>
      <w:pPr>
        <w:numPr>
          <w:ilvl w:val="0"/>
          <w:numId w:val="5"/>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学习委员</w:t>
      </w:r>
    </w:p>
    <w:p>
      <w:pPr>
        <w:numPr>
          <w:ilvl w:val="0"/>
          <w:numId w:val="5"/>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班委会</w:t>
      </w:r>
    </w:p>
    <w:p>
      <w:pPr>
        <w:numPr>
          <w:ilvl w:val="0"/>
          <w:numId w:val="5"/>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团支部</w:t>
      </w:r>
    </w:p>
    <w:p>
      <w:pPr>
        <w:numPr>
          <w:numId w:val="0"/>
        </w:numPr>
        <w:jc w:val="both"/>
        <w:rPr>
          <w:rFonts w:hint="eastAsia" w:asciiTheme="minorAscii" w:hAnsiTheme="majorEastAsia" w:eastAsiaTheme="majorEastAsia" w:cstheme="majorEastAsia"/>
          <w:b w:val="0"/>
          <w:bCs w:val="0"/>
          <w:color w:val="auto"/>
          <w:sz w:val="24"/>
          <w:szCs w:val="24"/>
          <w:lang w:val="en-US" w:eastAsia="zh-CN"/>
        </w:rPr>
      </w:pPr>
    </w:p>
    <w:p>
      <w:pPr>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6、品学兼优毕业生评选条件包括（</w:t>
      </w:r>
      <w:r>
        <w:rPr>
          <w:rFonts w:hint="eastAsia" w:asciiTheme="minorAscii" w:hAnsiTheme="majorEastAsia" w:eastAsiaTheme="majorEastAsia" w:cstheme="majorEastAsia"/>
          <w:b w:val="0"/>
          <w:bCs w:val="0"/>
          <w:color w:val="FF0000"/>
          <w:sz w:val="24"/>
          <w:szCs w:val="24"/>
          <w:lang w:val="en-US" w:eastAsia="zh-CN"/>
        </w:rPr>
        <w:t>A.D</w:t>
      </w:r>
      <w:r>
        <w:rPr>
          <w:rFonts w:hint="eastAsia" w:asciiTheme="minorAscii" w:hAnsiTheme="majorEastAsia" w:eastAsiaTheme="majorEastAsia" w:cstheme="majorEastAsia"/>
          <w:b w:val="0"/>
          <w:bCs w:val="0"/>
          <w:color w:val="auto"/>
          <w:sz w:val="24"/>
          <w:szCs w:val="24"/>
          <w:lang w:val="en-US" w:eastAsia="zh-CN"/>
        </w:rPr>
        <w:t>）</w:t>
      </w:r>
    </w:p>
    <w:p>
      <w:pPr>
        <w:numPr>
          <w:ilvl w:val="0"/>
          <w:numId w:val="6"/>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热爱祖国</w:t>
      </w:r>
    </w:p>
    <w:p>
      <w:pPr>
        <w:numPr>
          <w:ilvl w:val="0"/>
          <w:numId w:val="6"/>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热爱家庭</w:t>
      </w:r>
    </w:p>
    <w:p>
      <w:pPr>
        <w:numPr>
          <w:ilvl w:val="0"/>
          <w:numId w:val="6"/>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热爱班级</w:t>
      </w:r>
    </w:p>
    <w:p>
      <w:pPr>
        <w:numPr>
          <w:ilvl w:val="0"/>
          <w:numId w:val="6"/>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热爱所学专业</w:t>
      </w:r>
    </w:p>
    <w:p>
      <w:pPr>
        <w:numPr>
          <w:numId w:val="0"/>
        </w:numPr>
        <w:jc w:val="both"/>
        <w:rPr>
          <w:rFonts w:hint="eastAsia" w:asciiTheme="minorAscii" w:hAnsiTheme="majorEastAsia" w:eastAsiaTheme="majorEastAsia" w:cstheme="majorEastAsia"/>
          <w:b w:val="0"/>
          <w:bCs w:val="0"/>
          <w:color w:val="auto"/>
          <w:sz w:val="24"/>
          <w:szCs w:val="24"/>
          <w:lang w:val="en-US" w:eastAsia="zh-CN"/>
        </w:rPr>
      </w:pPr>
    </w:p>
    <w:p>
      <w:pPr>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7、品学兼优评选条件中获得荣誉包括（</w:t>
      </w:r>
      <w:r>
        <w:rPr>
          <w:rFonts w:hint="eastAsia" w:asciiTheme="minorAscii" w:hAnsiTheme="majorEastAsia" w:eastAsiaTheme="majorEastAsia" w:cstheme="majorEastAsia"/>
          <w:b w:val="0"/>
          <w:bCs w:val="0"/>
          <w:color w:val="FF0000"/>
          <w:sz w:val="24"/>
          <w:szCs w:val="24"/>
          <w:lang w:val="en-US" w:eastAsia="zh-CN"/>
        </w:rPr>
        <w:t>B.D</w:t>
      </w:r>
      <w:r>
        <w:rPr>
          <w:rFonts w:hint="eastAsia" w:asciiTheme="minorAscii" w:hAnsiTheme="majorEastAsia" w:eastAsiaTheme="majorEastAsia" w:cstheme="majorEastAsia"/>
          <w:b w:val="0"/>
          <w:bCs w:val="0"/>
          <w:color w:val="auto"/>
          <w:sz w:val="24"/>
          <w:szCs w:val="24"/>
          <w:lang w:val="en-US" w:eastAsia="zh-CN"/>
        </w:rPr>
        <w:t>）</w:t>
      </w:r>
    </w:p>
    <w:p>
      <w:pPr>
        <w:numPr>
          <w:ilvl w:val="0"/>
          <w:numId w:val="7"/>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学习第一</w:t>
      </w:r>
    </w:p>
    <w:p>
      <w:pPr>
        <w:numPr>
          <w:ilvl w:val="0"/>
          <w:numId w:val="7"/>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三好学生</w:t>
      </w:r>
    </w:p>
    <w:p>
      <w:pPr>
        <w:numPr>
          <w:ilvl w:val="0"/>
          <w:numId w:val="7"/>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体育获奖</w:t>
      </w:r>
    </w:p>
    <w:p>
      <w:pPr>
        <w:numPr>
          <w:ilvl w:val="0"/>
          <w:numId w:val="7"/>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优秀团干</w:t>
      </w:r>
    </w:p>
    <w:p>
      <w:pPr>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8、奖学金评选程序中由（</w:t>
      </w:r>
      <w:r>
        <w:rPr>
          <w:rFonts w:hint="eastAsia" w:asciiTheme="minorAscii" w:hAnsiTheme="majorEastAsia" w:eastAsiaTheme="majorEastAsia" w:cstheme="majorEastAsia"/>
          <w:b w:val="0"/>
          <w:bCs w:val="0"/>
          <w:color w:val="FF0000"/>
          <w:sz w:val="24"/>
          <w:szCs w:val="24"/>
          <w:lang w:val="en-US" w:eastAsia="zh-CN"/>
        </w:rPr>
        <w:t>A.B.C</w:t>
      </w:r>
      <w:r>
        <w:rPr>
          <w:rFonts w:hint="eastAsia" w:asciiTheme="minorAscii" w:hAnsiTheme="majorEastAsia" w:eastAsiaTheme="majorEastAsia" w:cstheme="majorEastAsia"/>
          <w:b w:val="0"/>
          <w:bCs w:val="0"/>
          <w:color w:val="auto"/>
          <w:sz w:val="24"/>
          <w:szCs w:val="24"/>
          <w:lang w:val="en-US" w:eastAsia="zh-CN"/>
        </w:rPr>
        <w:t>）等单位进行联合评议</w:t>
      </w:r>
    </w:p>
    <w:p>
      <w:pPr>
        <w:numPr>
          <w:ilvl w:val="0"/>
          <w:numId w:val="8"/>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学校图书馆</w:t>
      </w:r>
    </w:p>
    <w:p>
      <w:pPr>
        <w:numPr>
          <w:ilvl w:val="0"/>
          <w:numId w:val="8"/>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保卫处</w:t>
      </w:r>
    </w:p>
    <w:p>
      <w:pPr>
        <w:numPr>
          <w:ilvl w:val="0"/>
          <w:numId w:val="8"/>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后勤服务中心</w:t>
      </w:r>
    </w:p>
    <w:p>
      <w:pPr>
        <w:numPr>
          <w:ilvl w:val="0"/>
          <w:numId w:val="8"/>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班委</w:t>
      </w:r>
    </w:p>
    <w:p>
      <w:pPr>
        <w:numPr>
          <w:numId w:val="0"/>
        </w:numPr>
        <w:jc w:val="both"/>
        <w:rPr>
          <w:rFonts w:hint="eastAsia" w:asciiTheme="minorAscii" w:hAnsiTheme="majorEastAsia" w:eastAsiaTheme="majorEastAsia" w:cstheme="majorEastAsia"/>
          <w:b w:val="0"/>
          <w:bCs w:val="0"/>
          <w:color w:val="auto"/>
          <w:sz w:val="24"/>
          <w:szCs w:val="24"/>
          <w:lang w:val="en-US" w:eastAsia="zh-CN"/>
        </w:rPr>
      </w:pPr>
    </w:p>
    <w:p>
      <w:pPr>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9、安徽大学评选奖学金是为了促进学生（</w:t>
      </w:r>
      <w:r>
        <w:rPr>
          <w:rFonts w:hint="eastAsia" w:asciiTheme="minorAscii" w:hAnsiTheme="majorEastAsia" w:eastAsiaTheme="majorEastAsia" w:cstheme="majorEastAsia"/>
          <w:b w:val="0"/>
          <w:bCs w:val="0"/>
          <w:color w:val="FF0000"/>
          <w:sz w:val="24"/>
          <w:szCs w:val="24"/>
          <w:lang w:val="en-US" w:eastAsia="zh-CN"/>
        </w:rPr>
        <w:t>A.B.C.D</w:t>
      </w:r>
      <w:r>
        <w:rPr>
          <w:rFonts w:hint="eastAsia" w:asciiTheme="minorAscii" w:hAnsiTheme="majorEastAsia" w:eastAsiaTheme="majorEastAsia" w:cstheme="majorEastAsia"/>
          <w:b w:val="0"/>
          <w:bCs w:val="0"/>
          <w:color w:val="auto"/>
          <w:sz w:val="24"/>
          <w:szCs w:val="24"/>
          <w:lang w:val="en-US" w:eastAsia="zh-CN"/>
        </w:rPr>
        <w:t>）成长</w:t>
      </w:r>
    </w:p>
    <w:p>
      <w:pPr>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A.德</w:t>
      </w: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B.智</w:t>
      </w: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C.体</w:t>
      </w: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D.美</w:t>
      </w: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10、优秀奖学金用于奖励（</w:t>
      </w:r>
      <w:r>
        <w:rPr>
          <w:rFonts w:hint="eastAsia" w:asciiTheme="minorAscii" w:hAnsiTheme="majorEastAsia" w:eastAsiaTheme="majorEastAsia" w:cstheme="majorEastAsia"/>
          <w:b w:val="0"/>
          <w:bCs w:val="0"/>
          <w:color w:val="FF0000"/>
          <w:sz w:val="24"/>
          <w:szCs w:val="24"/>
          <w:lang w:val="en-US" w:eastAsia="zh-CN"/>
        </w:rPr>
        <w:t>A.B.C.D</w:t>
      </w:r>
      <w:r>
        <w:rPr>
          <w:rFonts w:hint="eastAsia" w:asciiTheme="minorAscii" w:hAnsiTheme="majorEastAsia" w:eastAsiaTheme="majorEastAsia" w:cstheme="majorEastAsia"/>
          <w:b w:val="0"/>
          <w:bCs w:val="0"/>
          <w:color w:val="auto"/>
          <w:sz w:val="24"/>
          <w:szCs w:val="24"/>
          <w:lang w:val="en-US" w:eastAsia="zh-CN"/>
        </w:rPr>
        <w:t>）</w:t>
      </w:r>
    </w:p>
    <w:p>
      <w:pPr>
        <w:widowControl w:val="0"/>
        <w:numPr>
          <w:ilvl w:val="0"/>
          <w:numId w:val="9"/>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品行优良</w:t>
      </w:r>
    </w:p>
    <w:p>
      <w:pPr>
        <w:widowControl w:val="0"/>
        <w:numPr>
          <w:ilvl w:val="0"/>
          <w:numId w:val="9"/>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学习优秀</w:t>
      </w:r>
    </w:p>
    <w:p>
      <w:pPr>
        <w:widowControl w:val="0"/>
        <w:numPr>
          <w:ilvl w:val="0"/>
          <w:numId w:val="9"/>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学术科技优秀</w:t>
      </w:r>
    </w:p>
    <w:p>
      <w:pPr>
        <w:widowControl w:val="0"/>
        <w:numPr>
          <w:ilvl w:val="0"/>
          <w:numId w:val="9"/>
        </w:numPr>
        <w:tabs>
          <w:tab w:val="clear" w:pos="312"/>
        </w:tabs>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社会实践优秀</w:t>
      </w: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p>
    <w:p/>
    <w:p>
      <w:pPr>
        <w:pStyle w:val="4"/>
        <w:numPr>
          <w:numId w:val="0"/>
        </w:numPr>
        <w:ind w:leftChars="0"/>
        <w:rPr>
          <w:sz w:val="24"/>
          <w:szCs w:val="24"/>
        </w:rPr>
      </w:pPr>
      <w:r>
        <w:rPr>
          <w:rFonts w:hint="eastAsia"/>
          <w:sz w:val="24"/>
          <w:szCs w:val="24"/>
          <w:lang w:val="en-US" w:eastAsia="zh-CN"/>
        </w:rPr>
        <w:t>11、</w:t>
      </w:r>
      <w:r>
        <w:rPr>
          <w:rFonts w:hint="eastAsia"/>
          <w:sz w:val="24"/>
          <w:szCs w:val="24"/>
        </w:rPr>
        <w:t>下列哪几项属于学年考核的内容（</w:t>
      </w:r>
      <w:r>
        <w:rPr>
          <w:rFonts w:hint="eastAsia"/>
          <w:color w:val="FF0000"/>
          <w:sz w:val="24"/>
          <w:szCs w:val="24"/>
        </w:rPr>
        <w:t>ABE</w:t>
      </w:r>
      <w:r>
        <w:rPr>
          <w:rFonts w:hint="eastAsia"/>
          <w:sz w:val="24"/>
          <w:szCs w:val="24"/>
        </w:rPr>
        <w:t>）</w:t>
      </w:r>
    </w:p>
    <w:p>
      <w:pPr>
        <w:pStyle w:val="4"/>
        <w:ind w:left="360" w:firstLine="0" w:firstLineChars="0"/>
        <w:rPr>
          <w:rFonts w:hint="eastAsia"/>
          <w:sz w:val="24"/>
          <w:szCs w:val="24"/>
        </w:rPr>
      </w:pPr>
      <w:r>
        <w:rPr>
          <w:rFonts w:hint="eastAsia"/>
          <w:sz w:val="24"/>
          <w:szCs w:val="24"/>
        </w:rPr>
        <w:t>A 思想信念  B 公民意识  C 篮球技巧  D 感情倾向 E 身心状况</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12、</w:t>
      </w:r>
      <w:r>
        <w:rPr>
          <w:rFonts w:hint="eastAsia"/>
          <w:sz w:val="24"/>
          <w:szCs w:val="24"/>
        </w:rPr>
        <w:t>要是你足够优秀，你本人可能会获得一下那几种金额的奖金（</w:t>
      </w:r>
      <w:r>
        <w:rPr>
          <w:rFonts w:hint="eastAsia"/>
          <w:color w:val="FF0000"/>
          <w:sz w:val="24"/>
          <w:szCs w:val="24"/>
        </w:rPr>
        <w:t>BDE</w:t>
      </w:r>
      <w:r>
        <w:rPr>
          <w:rFonts w:hint="eastAsia"/>
          <w:sz w:val="24"/>
          <w:szCs w:val="24"/>
        </w:rPr>
        <w:t>）</w:t>
      </w:r>
    </w:p>
    <w:p>
      <w:pPr>
        <w:pStyle w:val="4"/>
        <w:ind w:left="360" w:firstLine="0" w:firstLineChars="0"/>
        <w:rPr>
          <w:rFonts w:hint="eastAsia"/>
          <w:sz w:val="24"/>
          <w:szCs w:val="24"/>
        </w:rPr>
      </w:pPr>
      <w:r>
        <w:rPr>
          <w:rFonts w:hint="eastAsia"/>
          <w:sz w:val="24"/>
          <w:szCs w:val="24"/>
        </w:rPr>
        <w:t>A 5000元  B 800元  C 4000元 D 1000元 E 3000元</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13、</w:t>
      </w:r>
      <w:r>
        <w:rPr>
          <w:rFonts w:hint="eastAsia"/>
          <w:sz w:val="24"/>
          <w:szCs w:val="24"/>
        </w:rPr>
        <w:t>安徽大学本科学生奖学金评选程序不包括下列哪几个选项（</w:t>
      </w:r>
      <w:r>
        <w:rPr>
          <w:rFonts w:hint="eastAsia"/>
          <w:color w:val="FF0000"/>
          <w:sz w:val="24"/>
          <w:szCs w:val="24"/>
        </w:rPr>
        <w:t>AD</w:t>
      </w:r>
      <w:r>
        <w:rPr>
          <w:rFonts w:hint="eastAsia"/>
          <w:sz w:val="24"/>
          <w:szCs w:val="24"/>
        </w:rPr>
        <w:t>）</w:t>
      </w:r>
    </w:p>
    <w:p>
      <w:pPr>
        <w:pStyle w:val="4"/>
        <w:ind w:left="360" w:firstLine="0" w:firstLineChars="0"/>
        <w:rPr>
          <w:rFonts w:hint="eastAsia"/>
          <w:sz w:val="24"/>
          <w:szCs w:val="24"/>
        </w:rPr>
      </w:pPr>
      <w:r>
        <w:rPr>
          <w:rFonts w:hint="eastAsia"/>
          <w:sz w:val="24"/>
          <w:szCs w:val="24"/>
        </w:rPr>
        <w:t>A 班委评议 B 个人申请 C 联合评议 D 辅导员评议 E 学校评审</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14、</w:t>
      </w:r>
      <w:r>
        <w:rPr>
          <w:rFonts w:hint="eastAsia"/>
          <w:sz w:val="24"/>
          <w:szCs w:val="24"/>
        </w:rPr>
        <w:t xml:space="preserve"> 在校期间获得过一下哪些荣誉可参与品学兼优毕业生（</w:t>
      </w:r>
      <w:r>
        <w:rPr>
          <w:rFonts w:hint="eastAsia"/>
          <w:color w:val="FF0000"/>
          <w:sz w:val="24"/>
          <w:szCs w:val="24"/>
        </w:rPr>
        <w:t>AB</w:t>
      </w:r>
      <w:r>
        <w:rPr>
          <w:rFonts w:hint="eastAsia"/>
          <w:sz w:val="24"/>
          <w:szCs w:val="24"/>
        </w:rPr>
        <w:t>）</w:t>
      </w:r>
    </w:p>
    <w:p>
      <w:pPr>
        <w:pStyle w:val="4"/>
        <w:ind w:left="360" w:firstLine="0" w:firstLineChars="0"/>
        <w:rPr>
          <w:rFonts w:hint="eastAsia"/>
          <w:sz w:val="24"/>
          <w:szCs w:val="24"/>
        </w:rPr>
      </w:pPr>
      <w:r>
        <w:rPr>
          <w:rFonts w:hint="eastAsia"/>
          <w:sz w:val="24"/>
          <w:szCs w:val="24"/>
        </w:rPr>
        <w:t>A 三好学生  B 优秀学生干部  C 校级篮球赛MVP  D 国家二级运动员 E 优秀班干部</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15、</w:t>
      </w:r>
      <w:r>
        <w:rPr>
          <w:rFonts w:hint="eastAsia"/>
          <w:sz w:val="24"/>
          <w:szCs w:val="24"/>
        </w:rPr>
        <w:t>在学年考核中的团队意识要求同学们做到一下哪几点（</w:t>
      </w:r>
      <w:r>
        <w:rPr>
          <w:rFonts w:hint="eastAsia"/>
          <w:color w:val="FF0000"/>
          <w:sz w:val="24"/>
          <w:szCs w:val="24"/>
        </w:rPr>
        <w:t>CDE</w:t>
      </w:r>
      <w:r>
        <w:rPr>
          <w:rFonts w:hint="eastAsia"/>
          <w:sz w:val="24"/>
          <w:szCs w:val="24"/>
        </w:rPr>
        <w:t>）</w:t>
      </w:r>
    </w:p>
    <w:p>
      <w:pPr>
        <w:pStyle w:val="4"/>
        <w:ind w:left="360" w:firstLine="0" w:firstLineChars="0"/>
        <w:rPr>
          <w:rFonts w:hint="eastAsia"/>
          <w:sz w:val="24"/>
          <w:szCs w:val="24"/>
        </w:rPr>
      </w:pPr>
      <w:r>
        <w:rPr>
          <w:rFonts w:hint="eastAsia"/>
          <w:sz w:val="24"/>
          <w:szCs w:val="24"/>
        </w:rPr>
        <w:t>A 善于思考  B 公道正派 C 关心集体 D 乐于助人 E 与同学融洽相处</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16、</w:t>
      </w:r>
      <w:r>
        <w:rPr>
          <w:rFonts w:hint="eastAsia"/>
          <w:sz w:val="24"/>
          <w:szCs w:val="24"/>
        </w:rPr>
        <w:t>要是你一不小心违反了校纪校规，受到处分，你知道的，会有以下哪些限制（</w:t>
      </w:r>
      <w:r>
        <w:rPr>
          <w:rFonts w:hint="eastAsia"/>
          <w:color w:val="FF0000"/>
          <w:sz w:val="24"/>
          <w:szCs w:val="24"/>
        </w:rPr>
        <w:t>AE</w:t>
      </w:r>
      <w:r>
        <w:rPr>
          <w:rFonts w:hint="eastAsia"/>
          <w:sz w:val="24"/>
          <w:szCs w:val="24"/>
        </w:rPr>
        <w:t>）</w:t>
      </w:r>
    </w:p>
    <w:p>
      <w:pPr>
        <w:pStyle w:val="4"/>
        <w:ind w:left="360" w:firstLine="0" w:firstLineChars="0"/>
        <w:rPr>
          <w:rFonts w:hint="eastAsia"/>
          <w:sz w:val="24"/>
          <w:szCs w:val="24"/>
        </w:rPr>
      </w:pPr>
      <w:r>
        <w:rPr>
          <w:rFonts w:hint="eastAsia"/>
          <w:sz w:val="24"/>
          <w:szCs w:val="24"/>
        </w:rPr>
        <w:t>A 无法参与评奖评优  B 不能谈恋爱  C 无法在榴园食堂领取免费的汤 D 不能再犯同样的错误 E 学年考核等级直接不合格</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17、</w:t>
      </w:r>
      <w:r>
        <w:rPr>
          <w:rFonts w:hint="eastAsia"/>
          <w:sz w:val="24"/>
          <w:szCs w:val="24"/>
        </w:rPr>
        <w:t>在学年考核内容中，不需要你做到一下哪几点（</w:t>
      </w:r>
      <w:r>
        <w:rPr>
          <w:rFonts w:hint="eastAsia"/>
          <w:color w:val="FF0000"/>
          <w:sz w:val="24"/>
          <w:szCs w:val="24"/>
        </w:rPr>
        <w:t>BC</w:t>
      </w:r>
      <w:r>
        <w:rPr>
          <w:rFonts w:hint="eastAsia"/>
          <w:sz w:val="24"/>
          <w:szCs w:val="24"/>
        </w:rPr>
        <w:t>）</w:t>
      </w:r>
    </w:p>
    <w:p>
      <w:pPr>
        <w:pStyle w:val="4"/>
        <w:ind w:left="360" w:firstLine="0" w:firstLineChars="0"/>
        <w:rPr>
          <w:rFonts w:hint="eastAsia"/>
          <w:sz w:val="24"/>
          <w:szCs w:val="24"/>
        </w:rPr>
      </w:pPr>
      <w:r>
        <w:rPr>
          <w:rFonts w:hint="eastAsia"/>
          <w:sz w:val="24"/>
          <w:szCs w:val="24"/>
        </w:rPr>
        <w:t>A 热爱祖国  B 积极献血  C 认真听课 D 讲究卫生 E 不怕挫折</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18、</w:t>
      </w:r>
      <w:r>
        <w:rPr>
          <w:rFonts w:hint="eastAsia"/>
          <w:sz w:val="24"/>
          <w:szCs w:val="24"/>
        </w:rPr>
        <w:t>足够优秀并且充满自信的你有可能会获得一下哪些只属于安大的奖项（</w:t>
      </w:r>
      <w:r>
        <w:rPr>
          <w:rFonts w:hint="eastAsia"/>
          <w:color w:val="FF0000"/>
          <w:sz w:val="24"/>
          <w:szCs w:val="24"/>
        </w:rPr>
        <w:t>ADE</w:t>
      </w:r>
      <w:r>
        <w:rPr>
          <w:rFonts w:hint="eastAsia"/>
          <w:sz w:val="24"/>
          <w:szCs w:val="24"/>
        </w:rPr>
        <w:t>）</w:t>
      </w:r>
    </w:p>
    <w:p>
      <w:pPr>
        <w:pStyle w:val="4"/>
        <w:ind w:left="360" w:firstLine="0" w:firstLineChars="0"/>
        <w:rPr>
          <w:rFonts w:hint="eastAsia"/>
          <w:sz w:val="24"/>
          <w:szCs w:val="24"/>
        </w:rPr>
      </w:pPr>
      <w:r>
        <w:rPr>
          <w:rFonts w:hint="eastAsia"/>
          <w:sz w:val="24"/>
          <w:szCs w:val="24"/>
        </w:rPr>
        <w:t>A 优秀学生奖学金  B 感动中国年度人物  C 梅花奖学金  D 学术科技奖学金 E 团队工作奖学金</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19、</w:t>
      </w:r>
      <w:r>
        <w:rPr>
          <w:rFonts w:hint="eastAsia"/>
          <w:sz w:val="24"/>
          <w:szCs w:val="24"/>
        </w:rPr>
        <w:t>学校对你的表彰与奖励会以何种方式实现（</w:t>
      </w:r>
      <w:r>
        <w:rPr>
          <w:rFonts w:hint="eastAsia"/>
          <w:color w:val="FF0000"/>
          <w:sz w:val="24"/>
          <w:szCs w:val="24"/>
        </w:rPr>
        <w:t>AB</w:t>
      </w:r>
      <w:r>
        <w:rPr>
          <w:rFonts w:hint="eastAsia"/>
          <w:sz w:val="24"/>
          <w:szCs w:val="24"/>
        </w:rPr>
        <w:t>）</w:t>
      </w:r>
    </w:p>
    <w:p>
      <w:pPr>
        <w:pStyle w:val="4"/>
        <w:ind w:left="360" w:firstLine="0" w:firstLineChars="0"/>
        <w:rPr>
          <w:rFonts w:hint="eastAsia"/>
          <w:sz w:val="24"/>
          <w:szCs w:val="24"/>
        </w:rPr>
      </w:pPr>
      <w:r>
        <w:rPr>
          <w:rFonts w:hint="eastAsia"/>
          <w:sz w:val="24"/>
          <w:szCs w:val="24"/>
        </w:rPr>
        <w:t>A 获奖情况载入学生档案  B 颁发荣誉证书  C 免费为你征婚  D 校园广播播报  E 雕刻石膏像</w:t>
      </w:r>
    </w:p>
    <w:p>
      <w:pPr>
        <w:pStyle w:val="4"/>
        <w:ind w:left="360" w:firstLine="0" w:firstLineChars="0"/>
        <w:rPr>
          <w:rFonts w:hint="eastAsia"/>
          <w:sz w:val="24"/>
          <w:szCs w:val="24"/>
        </w:rPr>
      </w:pPr>
    </w:p>
    <w:p>
      <w:pPr>
        <w:pStyle w:val="4"/>
        <w:numPr>
          <w:numId w:val="0"/>
        </w:numPr>
        <w:ind w:leftChars="0"/>
        <w:rPr>
          <w:sz w:val="24"/>
          <w:szCs w:val="24"/>
        </w:rPr>
      </w:pPr>
      <w:r>
        <w:rPr>
          <w:rFonts w:hint="eastAsia"/>
          <w:sz w:val="24"/>
          <w:szCs w:val="24"/>
          <w:lang w:val="en-US" w:eastAsia="zh-CN"/>
        </w:rPr>
        <w:t>20、</w:t>
      </w:r>
      <w:r>
        <w:rPr>
          <w:rFonts w:hint="eastAsia"/>
          <w:sz w:val="24"/>
          <w:szCs w:val="24"/>
        </w:rPr>
        <w:t>要是你想像bridge一样做老大，首先得有钱，满足下列哪些基本条件可以获得学校以奖学金方式给你的支持（</w:t>
      </w:r>
      <w:r>
        <w:rPr>
          <w:rFonts w:hint="eastAsia"/>
          <w:color w:val="FF0000"/>
          <w:sz w:val="24"/>
          <w:szCs w:val="24"/>
        </w:rPr>
        <w:t>CDE</w:t>
      </w:r>
      <w:r>
        <w:rPr>
          <w:rFonts w:hint="eastAsia"/>
          <w:sz w:val="24"/>
          <w:szCs w:val="24"/>
        </w:rPr>
        <w:t>）</w:t>
      </w:r>
    </w:p>
    <w:p>
      <w:pPr>
        <w:pStyle w:val="4"/>
        <w:ind w:left="360" w:firstLine="0" w:firstLineChars="0"/>
        <w:rPr>
          <w:sz w:val="24"/>
          <w:szCs w:val="24"/>
        </w:rPr>
      </w:pPr>
      <w:r>
        <w:rPr>
          <w:rFonts w:hint="eastAsia"/>
          <w:sz w:val="24"/>
          <w:szCs w:val="24"/>
        </w:rPr>
        <w:t>A 会rap   B 长得像老大 C 按规定缴纳学费 D 每学期都参加公益活动 E 平均学分绩点在2.0以上</w:t>
      </w:r>
    </w:p>
    <w:p>
      <w:pPr>
        <w:pStyle w:val="4"/>
        <w:ind w:left="360" w:firstLine="0" w:firstLineChars="0"/>
      </w:pPr>
    </w:p>
    <w:p>
      <w:pPr>
        <w:pStyle w:val="4"/>
        <w:ind w:left="360" w:firstLine="0" w:firstLineChars="0"/>
      </w:pP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pPr>
    </w:p>
    <w:p>
      <w:pPr>
        <w:widowControl w:val="0"/>
        <w:numPr>
          <w:numId w:val="0"/>
        </w:numPr>
        <w:jc w:val="both"/>
        <w:rPr>
          <w:rFonts w:hint="eastAsia" w:asciiTheme="minorAscii" w:hAnsiTheme="majorEastAsia" w:eastAsiaTheme="majorEastAsia" w:cstheme="majorEastAsia"/>
          <w:b w:val="0"/>
          <w:bCs w:val="0"/>
          <w:color w:val="auto"/>
          <w:sz w:val="24"/>
          <w:szCs w:val="24"/>
          <w:lang w:val="en-US" w:eastAsia="zh-CN"/>
        </w:rPr>
        <w:sectPr>
          <w:pgSz w:w="11906" w:h="16838"/>
          <w:pgMar w:top="1440" w:right="1800" w:bottom="1440" w:left="1800" w:header="851" w:footer="992" w:gutter="0"/>
          <w:cols w:space="425" w:num="1"/>
          <w:docGrid w:type="lines" w:linePitch="312" w:charSpace="0"/>
        </w:sectPr>
      </w:pPr>
    </w:p>
    <w:p>
      <w:pPr>
        <w:numPr>
          <w:ilvl w:val="0"/>
          <w:numId w:val="0"/>
        </w:numPr>
        <w:jc w:val="both"/>
        <w:rPr>
          <w:rFonts w:hint="eastAsia" w:asciiTheme="majorEastAsia" w:hAnsiTheme="majorEastAsia" w:eastAsiaTheme="majorEastAsia" w:cstheme="majorEastAsia"/>
          <w:b/>
          <w:bCs/>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
          <w:bCs/>
          <w:color w:val="000000" w:themeColor="text1"/>
          <w:sz w:val="32"/>
          <w:szCs w:val="32"/>
          <w:lang w:val="en-US" w:eastAsia="zh-CN"/>
          <w14:textFill>
            <w14:solidFill>
              <w14:schemeClr w14:val="tx1"/>
            </w14:solidFill>
          </w14:textFill>
        </w:rPr>
        <w:t>填空题：</w:t>
      </w:r>
    </w:p>
    <w:p>
      <w:pPr>
        <w:numPr>
          <w:numId w:val="0"/>
        </w:numPr>
        <w:ind w:left="29" w:leftChars="14" w:firstLine="0" w:firstLineChars="0"/>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1、优秀学生奖金评选条件为在</w:t>
      </w:r>
      <w:r>
        <w:rPr>
          <w:rFonts w:hint="eastAsia" w:asciiTheme="minorAscii" w:hAnsiTheme="majorEastAsia" w:eastAsiaTheme="majorEastAsia" w:cstheme="majorEastAsia"/>
          <w:b w:val="0"/>
          <w:bCs w:val="0"/>
          <w:color w:val="FF0000"/>
          <w:sz w:val="24"/>
          <w:szCs w:val="24"/>
          <w:u w:val="single"/>
          <w:lang w:val="en-US" w:eastAsia="zh-CN"/>
        </w:rPr>
        <w:t>学术科技、社会实践、团体工作、文体活动</w:t>
      </w:r>
      <w:r>
        <w:rPr>
          <w:rFonts w:hint="eastAsia" w:asciiTheme="minorAscii" w:hAnsiTheme="majorEastAsia" w:eastAsiaTheme="majorEastAsia" w:cstheme="majorEastAsia"/>
          <w:b w:val="0"/>
          <w:bCs w:val="0"/>
          <w:color w:val="auto"/>
          <w:sz w:val="24"/>
          <w:szCs w:val="24"/>
          <w:lang w:val="en-US" w:eastAsia="zh-CN"/>
        </w:rPr>
        <w:t>等某一方面表现优异的学生</w:t>
      </w:r>
    </w:p>
    <w:p>
      <w:pPr>
        <w:numPr>
          <w:numId w:val="0"/>
        </w:numPr>
        <w:ind w:left="29" w:leftChars="14" w:firstLine="0" w:firstLineChars="0"/>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2、安徽大学校长奖学金用于奖励在</w:t>
      </w:r>
      <w:r>
        <w:rPr>
          <w:rFonts w:hint="eastAsia" w:asciiTheme="minorAscii" w:hAnsiTheme="majorEastAsia" w:eastAsiaTheme="majorEastAsia" w:cstheme="majorEastAsia"/>
          <w:b w:val="0"/>
          <w:bCs w:val="0"/>
          <w:color w:val="FF0000"/>
          <w:sz w:val="24"/>
          <w:szCs w:val="24"/>
          <w:u w:val="single"/>
          <w:lang w:val="en-US" w:eastAsia="zh-CN"/>
        </w:rPr>
        <w:t>道德品行、学术科技</w:t>
      </w:r>
      <w:r>
        <w:rPr>
          <w:rFonts w:hint="eastAsia" w:asciiTheme="minorAscii" w:hAnsiTheme="majorEastAsia" w:eastAsiaTheme="majorEastAsia" w:cstheme="majorEastAsia"/>
          <w:b w:val="0"/>
          <w:bCs w:val="0"/>
          <w:color w:val="auto"/>
          <w:sz w:val="24"/>
          <w:szCs w:val="24"/>
          <w:lang w:val="en-US" w:eastAsia="zh-CN"/>
        </w:rPr>
        <w:t>以及其他方面取得重大</w:t>
      </w:r>
      <w:bookmarkStart w:id="0" w:name="_GoBack"/>
      <w:bookmarkEnd w:id="0"/>
      <w:r>
        <w:rPr>
          <w:rFonts w:hint="eastAsia" w:asciiTheme="minorAscii" w:hAnsiTheme="majorEastAsia" w:eastAsiaTheme="majorEastAsia" w:cstheme="majorEastAsia"/>
          <w:b w:val="0"/>
          <w:bCs w:val="0"/>
          <w:color w:val="auto"/>
          <w:sz w:val="24"/>
          <w:szCs w:val="24"/>
          <w:lang w:val="en-US" w:eastAsia="zh-CN"/>
        </w:rPr>
        <w:t>成绩者</w:t>
      </w:r>
    </w:p>
    <w:p>
      <w:pPr>
        <w:numPr>
          <w:numId w:val="0"/>
        </w:numPr>
        <w:ind w:leftChars="-100" w:firstLine="240" w:firstLineChars="100"/>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3、社会实践奖用于奖励在</w:t>
      </w:r>
      <w:r>
        <w:rPr>
          <w:rFonts w:hint="eastAsia" w:asciiTheme="minorAscii" w:hAnsiTheme="majorEastAsia" w:eastAsiaTheme="majorEastAsia" w:cstheme="majorEastAsia"/>
          <w:b w:val="0"/>
          <w:bCs w:val="0"/>
          <w:color w:val="FF0000"/>
          <w:sz w:val="24"/>
          <w:szCs w:val="24"/>
          <w:u w:val="single"/>
          <w:lang w:val="en-US" w:eastAsia="zh-CN"/>
        </w:rPr>
        <w:t>社会实践、实习、实验</w:t>
      </w:r>
      <w:r>
        <w:rPr>
          <w:rFonts w:hint="eastAsia" w:asciiTheme="minorAscii" w:hAnsiTheme="majorEastAsia" w:eastAsiaTheme="majorEastAsia" w:cstheme="majorEastAsia"/>
          <w:b w:val="0"/>
          <w:bCs w:val="0"/>
          <w:color w:val="auto"/>
          <w:sz w:val="24"/>
          <w:szCs w:val="24"/>
          <w:lang w:val="en-US" w:eastAsia="zh-CN"/>
        </w:rPr>
        <w:t>等活动中表现突出的学生</w:t>
      </w:r>
    </w:p>
    <w:p>
      <w:pPr>
        <w:numPr>
          <w:numId w:val="0"/>
        </w:numPr>
        <w:ind w:leftChars="-100" w:firstLine="240" w:firstLineChars="100"/>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4、团体工作奖用于奖励在</w:t>
      </w:r>
      <w:r>
        <w:rPr>
          <w:rFonts w:hint="eastAsia" w:asciiTheme="minorAscii" w:hAnsiTheme="majorEastAsia" w:eastAsiaTheme="majorEastAsia" w:cstheme="majorEastAsia"/>
          <w:b w:val="0"/>
          <w:bCs w:val="0"/>
          <w:color w:val="FF0000"/>
          <w:sz w:val="24"/>
          <w:szCs w:val="24"/>
          <w:u w:val="single"/>
          <w:lang w:val="en-US" w:eastAsia="zh-CN"/>
        </w:rPr>
        <w:t>学生工作、共青团工作</w:t>
      </w:r>
      <w:r>
        <w:rPr>
          <w:rFonts w:hint="eastAsia" w:asciiTheme="minorAscii" w:hAnsiTheme="majorEastAsia" w:eastAsiaTheme="majorEastAsia" w:cstheme="majorEastAsia"/>
          <w:b w:val="0"/>
          <w:bCs w:val="0"/>
          <w:color w:val="auto"/>
          <w:sz w:val="24"/>
          <w:szCs w:val="24"/>
          <w:lang w:val="en-US" w:eastAsia="zh-CN"/>
        </w:rPr>
        <w:t>中表现突出的学生</w:t>
      </w:r>
    </w:p>
    <w:p>
      <w:pPr>
        <w:numPr>
          <w:numId w:val="0"/>
        </w:numPr>
        <w:ind w:leftChars="-100" w:firstLine="240" w:firstLineChars="100"/>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5、文体活动奖用于奖励在</w:t>
      </w:r>
      <w:r>
        <w:rPr>
          <w:rFonts w:hint="eastAsia" w:asciiTheme="minorAscii" w:hAnsiTheme="majorEastAsia" w:eastAsiaTheme="majorEastAsia" w:cstheme="majorEastAsia"/>
          <w:b w:val="0"/>
          <w:bCs w:val="0"/>
          <w:color w:val="FF0000"/>
          <w:sz w:val="24"/>
          <w:szCs w:val="24"/>
          <w:u w:val="single"/>
          <w:lang w:val="en-US" w:eastAsia="zh-CN"/>
        </w:rPr>
        <w:t>文化艺术、体育活动</w:t>
      </w:r>
      <w:r>
        <w:rPr>
          <w:rFonts w:hint="eastAsia" w:asciiTheme="minorAscii" w:hAnsiTheme="majorEastAsia" w:eastAsiaTheme="majorEastAsia" w:cstheme="majorEastAsia"/>
          <w:b w:val="0"/>
          <w:bCs w:val="0"/>
          <w:color w:val="auto"/>
          <w:sz w:val="24"/>
          <w:szCs w:val="24"/>
          <w:lang w:val="en-US" w:eastAsia="zh-CN"/>
        </w:rPr>
        <w:t>中表现突出的学生</w:t>
      </w:r>
    </w:p>
    <w:p>
      <w:pPr>
        <w:numPr>
          <w:numId w:val="0"/>
        </w:numPr>
        <w:ind w:left="29" w:leftChars="14" w:firstLine="0" w:firstLineChars="0"/>
        <w:jc w:val="both"/>
        <w:rPr>
          <w:rFonts w:hint="eastAsia" w:asciiTheme="minorAscii" w:hAnsiTheme="majorEastAsia" w:eastAsiaTheme="majorEastAsia" w:cstheme="majorEastAsia"/>
          <w:b w:val="0"/>
          <w:bCs w:val="0"/>
          <w:color w:val="auto"/>
          <w:sz w:val="24"/>
          <w:szCs w:val="24"/>
          <w:u w:val="single"/>
          <w:lang w:val="en-US" w:eastAsia="zh-CN"/>
        </w:rPr>
      </w:pPr>
      <w:r>
        <w:rPr>
          <w:rFonts w:hint="eastAsia" w:asciiTheme="minorAscii" w:hAnsiTheme="majorEastAsia" w:eastAsiaTheme="majorEastAsia" w:cstheme="majorEastAsia"/>
          <w:b w:val="0"/>
          <w:bCs w:val="0"/>
          <w:color w:val="auto"/>
          <w:sz w:val="24"/>
          <w:szCs w:val="24"/>
          <w:lang w:val="en-US" w:eastAsia="zh-CN"/>
        </w:rPr>
        <w:t>6、奖学金评选程序包括</w:t>
      </w:r>
      <w:r>
        <w:rPr>
          <w:rFonts w:hint="eastAsia" w:asciiTheme="minorAscii" w:hAnsiTheme="majorEastAsia" w:eastAsiaTheme="majorEastAsia" w:cstheme="majorEastAsia"/>
          <w:b w:val="0"/>
          <w:bCs w:val="0"/>
          <w:color w:val="FF0000"/>
          <w:sz w:val="24"/>
          <w:szCs w:val="24"/>
          <w:u w:val="single"/>
          <w:lang w:val="en-US" w:eastAsia="zh-CN"/>
        </w:rPr>
        <w:t>个人申请、班级评议、联合评议、院系审评推荐、学校评审</w:t>
      </w:r>
    </w:p>
    <w:p>
      <w:pPr>
        <w:numPr>
          <w:numId w:val="0"/>
        </w:numPr>
        <w:ind w:leftChars="-100" w:firstLine="240" w:firstLineChars="100"/>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7、学术科技奖包括</w:t>
      </w:r>
      <w:r>
        <w:rPr>
          <w:rFonts w:hint="eastAsia" w:asciiTheme="minorAscii" w:hAnsiTheme="majorEastAsia" w:eastAsiaTheme="majorEastAsia" w:cstheme="majorEastAsia"/>
          <w:b w:val="0"/>
          <w:bCs w:val="0"/>
          <w:color w:val="FF0000"/>
          <w:sz w:val="24"/>
          <w:szCs w:val="24"/>
          <w:u w:val="single"/>
          <w:lang w:val="en-US" w:eastAsia="zh-CN"/>
        </w:rPr>
        <w:t>团体、个人</w:t>
      </w: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两个奖项</w:t>
      </w:r>
    </w:p>
    <w:p>
      <w:pPr>
        <w:numPr>
          <w:numId w:val="0"/>
        </w:numPr>
        <w:ind w:leftChars="-100" w:firstLine="240" w:firstLineChars="100"/>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auto"/>
          <w:sz w:val="24"/>
          <w:szCs w:val="24"/>
          <w:lang w:val="en-US" w:eastAsia="zh-CN"/>
        </w:rPr>
        <w:t>8、学习优秀奖用于奖励</w:t>
      </w:r>
      <w:r>
        <w:rPr>
          <w:rFonts w:hint="eastAsia" w:asciiTheme="minorAscii" w:hAnsiTheme="majorEastAsia" w:eastAsiaTheme="majorEastAsia" w:cstheme="majorEastAsia"/>
          <w:b w:val="0"/>
          <w:bCs w:val="0"/>
          <w:color w:val="FF0000"/>
          <w:sz w:val="24"/>
          <w:szCs w:val="24"/>
          <w:u w:val="single"/>
          <w:lang w:val="en-US" w:eastAsia="zh-CN"/>
        </w:rPr>
        <w:t>在学习上取得优秀成绩的学生</w:t>
      </w:r>
    </w:p>
    <w:p>
      <w:pPr>
        <w:numPr>
          <w:numId w:val="0"/>
        </w:numPr>
        <w:ind w:leftChars="-100" w:firstLine="240" w:firstLineChars="100"/>
        <w:jc w:val="both"/>
        <w:rPr>
          <w:rFonts w:hint="eastAsia" w:asciiTheme="minorAscii" w:hAnsiTheme="majorEastAsia" w:eastAsiaTheme="majorEastAsia" w:cstheme="majorEastAsia"/>
          <w:b w:val="0"/>
          <w:bCs w:val="0"/>
          <w:color w:val="auto"/>
          <w:sz w:val="24"/>
          <w:szCs w:val="24"/>
          <w:lang w:val="en-US" w:eastAsia="zh-CN"/>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9、学习优秀奖二等奖不超过参评学生数的</w:t>
      </w:r>
      <w:r>
        <w:rPr>
          <w:rFonts w:hint="eastAsia" w:asciiTheme="minorAscii" w:hAnsiTheme="majorEastAsia" w:eastAsiaTheme="majorEastAsia" w:cstheme="majorEastAsia"/>
          <w:b w:val="0"/>
          <w:bCs w:val="0"/>
          <w:color w:val="FF0000"/>
          <w:sz w:val="24"/>
          <w:szCs w:val="24"/>
          <w:u w:val="single"/>
          <w:lang w:val="en-US" w:eastAsia="zh-CN"/>
        </w:rPr>
        <w:t>3</w:t>
      </w: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w:t>
      </w:r>
    </w:p>
    <w:p>
      <w:pPr>
        <w:numPr>
          <w:numId w:val="0"/>
        </w:numPr>
        <w:ind w:leftChars="-100" w:firstLine="240" w:firstLineChars="100"/>
        <w:jc w:val="both"/>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10、团体工作奖奖励金额为</w:t>
      </w:r>
      <w:r>
        <w:rPr>
          <w:rFonts w:hint="eastAsia" w:asciiTheme="minorAscii" w:hAnsiTheme="majorEastAsia" w:eastAsiaTheme="majorEastAsia" w:cstheme="majorEastAsia"/>
          <w:b w:val="0"/>
          <w:bCs w:val="0"/>
          <w:color w:val="FF0000"/>
          <w:sz w:val="24"/>
          <w:szCs w:val="24"/>
          <w:u w:val="single"/>
          <w:lang w:val="en-US" w:eastAsia="zh-CN"/>
        </w:rPr>
        <w:t>800</w:t>
      </w: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每人</w:t>
      </w:r>
    </w:p>
    <w:p>
      <w:pPr>
        <w:numPr>
          <w:numId w:val="0"/>
        </w:numPr>
        <w:ind w:left="29" w:leftChars="14" w:firstLine="0" w:firstLineChars="0"/>
        <w:jc w:val="both"/>
        <w:rPr>
          <w:rFonts w:hint="eastAsia"/>
          <w:sz w:val="24"/>
          <w:szCs w:val="24"/>
        </w:rPr>
      </w:pPr>
      <w:r>
        <w:rPr>
          <w:rFonts w:hint="eastAsia" w:asciiTheme="minorAscii" w:hAnsiTheme="majorEastAsia" w:eastAsiaTheme="majorEastAsia" w:cstheme="majorEastAsia"/>
          <w:b w:val="0"/>
          <w:bCs w:val="0"/>
          <w:color w:val="000000" w:themeColor="text1"/>
          <w:sz w:val="24"/>
          <w:szCs w:val="24"/>
          <w:lang w:val="en-US" w:eastAsia="zh-CN"/>
          <w14:textFill>
            <w14:solidFill>
              <w14:schemeClr w14:val="tx1"/>
            </w14:solidFill>
          </w14:textFill>
        </w:rPr>
        <w:t>11、</w:t>
      </w:r>
      <w:r>
        <w:rPr>
          <w:rFonts w:hint="eastAsia"/>
          <w:sz w:val="24"/>
          <w:szCs w:val="24"/>
        </w:rPr>
        <w:t>优秀学生奖学金与学术科技奖、</w:t>
      </w:r>
      <w:r>
        <w:rPr>
          <w:rFonts w:hint="eastAsia"/>
          <w:color w:val="FF0000"/>
          <w:sz w:val="24"/>
          <w:szCs w:val="24"/>
          <w:u w:val="single"/>
        </w:rPr>
        <w:t>学习优秀奖</w:t>
      </w:r>
      <w:r>
        <w:rPr>
          <w:rFonts w:hint="eastAsia"/>
          <w:sz w:val="24"/>
          <w:szCs w:val="24"/>
        </w:rPr>
        <w:t>、社会实践奖、团学工作奖及文体活动奖不可兼得。</w:t>
      </w:r>
    </w:p>
    <w:p>
      <w:pPr>
        <w:numPr>
          <w:numId w:val="0"/>
        </w:numPr>
        <w:ind w:leftChars="-100" w:firstLine="240" w:firstLineChars="100"/>
        <w:jc w:val="both"/>
        <w:rPr>
          <w:rFonts w:hint="eastAsia"/>
          <w:sz w:val="24"/>
          <w:szCs w:val="24"/>
        </w:rPr>
      </w:pPr>
      <w:r>
        <w:rPr>
          <w:rFonts w:hint="eastAsia"/>
          <w:sz w:val="24"/>
          <w:szCs w:val="24"/>
          <w:lang w:val="en-US" w:eastAsia="zh-CN"/>
        </w:rPr>
        <w:t>12、</w:t>
      </w:r>
      <w:r>
        <w:rPr>
          <w:rFonts w:hint="eastAsia"/>
          <w:sz w:val="24"/>
          <w:szCs w:val="24"/>
        </w:rPr>
        <w:t>安徽大学品学兼优毕业生评选和表彰办法自</w:t>
      </w:r>
      <w:r>
        <w:rPr>
          <w:rFonts w:hint="eastAsia"/>
          <w:color w:val="FF0000"/>
          <w:sz w:val="24"/>
          <w:szCs w:val="24"/>
          <w:u w:val="single"/>
        </w:rPr>
        <w:t>2009</w:t>
      </w:r>
      <w:r>
        <w:rPr>
          <w:rFonts w:hint="eastAsia"/>
          <w:sz w:val="24"/>
          <w:szCs w:val="24"/>
        </w:rPr>
        <w:t>年9月1日起施行。</w:t>
      </w:r>
    </w:p>
    <w:p>
      <w:pPr>
        <w:numPr>
          <w:numId w:val="0"/>
        </w:numPr>
        <w:ind w:leftChars="-100" w:firstLine="240" w:firstLineChars="100"/>
        <w:jc w:val="both"/>
        <w:rPr>
          <w:rFonts w:hint="eastAsia"/>
          <w:sz w:val="24"/>
          <w:szCs w:val="24"/>
        </w:rPr>
      </w:pPr>
      <w:r>
        <w:rPr>
          <w:rFonts w:hint="eastAsia"/>
          <w:sz w:val="24"/>
          <w:szCs w:val="24"/>
          <w:lang w:val="en-US" w:eastAsia="zh-CN"/>
        </w:rPr>
        <w:t>13、</w:t>
      </w:r>
      <w:r>
        <w:rPr>
          <w:rFonts w:hint="eastAsia"/>
          <w:sz w:val="24"/>
          <w:szCs w:val="24"/>
        </w:rPr>
        <w:t>安徽大学品学兼优毕业生评选和表彰办法适用于</w:t>
      </w:r>
      <w:r>
        <w:rPr>
          <w:rFonts w:hint="eastAsia"/>
          <w:color w:val="FF0000"/>
          <w:sz w:val="24"/>
          <w:szCs w:val="24"/>
          <w:u w:val="single"/>
        </w:rPr>
        <w:t>普通教育本科</w:t>
      </w:r>
      <w:r>
        <w:rPr>
          <w:rFonts w:hint="eastAsia"/>
          <w:sz w:val="24"/>
          <w:szCs w:val="24"/>
        </w:rPr>
        <w:t>学生。</w:t>
      </w:r>
    </w:p>
    <w:p>
      <w:pPr>
        <w:numPr>
          <w:numId w:val="0"/>
        </w:numPr>
        <w:ind w:left="29" w:leftChars="14" w:firstLine="0" w:firstLineChars="0"/>
        <w:jc w:val="both"/>
        <w:rPr>
          <w:rFonts w:hint="eastAsia"/>
          <w:sz w:val="24"/>
          <w:szCs w:val="24"/>
        </w:rPr>
      </w:pPr>
      <w:r>
        <w:rPr>
          <w:rFonts w:hint="eastAsia"/>
          <w:sz w:val="24"/>
          <w:szCs w:val="24"/>
          <w:lang w:val="en-US" w:eastAsia="zh-CN"/>
        </w:rPr>
        <w:t>14、</w:t>
      </w:r>
      <w:r>
        <w:rPr>
          <w:rFonts w:hint="eastAsia"/>
          <w:sz w:val="24"/>
          <w:szCs w:val="24"/>
        </w:rPr>
        <w:t>在学年考核内容中，创新意识要求同学们坚持</w:t>
      </w:r>
      <w:r>
        <w:rPr>
          <w:rFonts w:hint="eastAsia"/>
          <w:color w:val="FF0000"/>
          <w:sz w:val="24"/>
          <w:szCs w:val="24"/>
          <w:u w:val="single"/>
        </w:rPr>
        <w:t>理论</w:t>
      </w:r>
      <w:r>
        <w:rPr>
          <w:rFonts w:hint="eastAsia"/>
          <w:sz w:val="24"/>
          <w:szCs w:val="24"/>
        </w:rPr>
        <w:t>与</w:t>
      </w:r>
      <w:r>
        <w:rPr>
          <w:rFonts w:hint="eastAsia"/>
          <w:color w:val="FF0000"/>
          <w:sz w:val="24"/>
          <w:szCs w:val="24"/>
          <w:u w:val="single"/>
        </w:rPr>
        <w:t>实践</w:t>
      </w:r>
      <w:r>
        <w:rPr>
          <w:rFonts w:hint="eastAsia"/>
          <w:sz w:val="24"/>
          <w:szCs w:val="24"/>
        </w:rPr>
        <w:t>相结合，积极参加实践实验活动，不断增强</w:t>
      </w:r>
      <w:r>
        <w:rPr>
          <w:rFonts w:hint="eastAsia"/>
          <w:color w:val="FF0000"/>
          <w:sz w:val="24"/>
          <w:szCs w:val="24"/>
          <w:u w:val="single"/>
        </w:rPr>
        <w:t>创新</w:t>
      </w:r>
      <w:r>
        <w:rPr>
          <w:rFonts w:hint="eastAsia"/>
          <w:sz w:val="24"/>
          <w:szCs w:val="24"/>
        </w:rPr>
        <w:t>意识。</w:t>
      </w:r>
    </w:p>
    <w:p>
      <w:pPr>
        <w:numPr>
          <w:numId w:val="0"/>
        </w:numPr>
        <w:ind w:leftChars="-100" w:firstLine="240" w:firstLineChars="100"/>
        <w:jc w:val="both"/>
        <w:rPr>
          <w:rFonts w:hint="eastAsia"/>
          <w:sz w:val="24"/>
          <w:szCs w:val="24"/>
        </w:rPr>
      </w:pPr>
      <w:r>
        <w:rPr>
          <w:rFonts w:hint="eastAsia"/>
          <w:sz w:val="24"/>
          <w:szCs w:val="24"/>
          <w:lang w:val="en-US" w:eastAsia="zh-CN"/>
        </w:rPr>
        <w:t>15、</w:t>
      </w:r>
      <w:r>
        <w:rPr>
          <w:rFonts w:hint="eastAsia"/>
          <w:sz w:val="24"/>
          <w:szCs w:val="24"/>
        </w:rPr>
        <w:t>学生学年考核结果分为</w:t>
      </w:r>
      <w:r>
        <w:rPr>
          <w:rFonts w:hint="eastAsia"/>
          <w:color w:val="FF0000"/>
          <w:sz w:val="24"/>
          <w:szCs w:val="24"/>
          <w:u w:val="single"/>
        </w:rPr>
        <w:t>优秀</w:t>
      </w:r>
      <w:r>
        <w:rPr>
          <w:rFonts w:hint="eastAsia"/>
          <w:sz w:val="24"/>
          <w:szCs w:val="24"/>
        </w:rPr>
        <w:t>、</w:t>
      </w:r>
      <w:r>
        <w:rPr>
          <w:rFonts w:hint="eastAsia"/>
          <w:color w:val="FF0000"/>
          <w:sz w:val="24"/>
          <w:szCs w:val="24"/>
          <w:u w:val="single"/>
        </w:rPr>
        <w:t>良好</w:t>
      </w:r>
      <w:r>
        <w:rPr>
          <w:rFonts w:hint="eastAsia"/>
          <w:sz w:val="24"/>
          <w:szCs w:val="24"/>
        </w:rPr>
        <w:t>、</w:t>
      </w:r>
      <w:r>
        <w:rPr>
          <w:rFonts w:hint="eastAsia"/>
          <w:color w:val="FF0000"/>
          <w:sz w:val="24"/>
          <w:szCs w:val="24"/>
          <w:u w:val="single"/>
        </w:rPr>
        <w:t>合格</w:t>
      </w:r>
      <w:r>
        <w:rPr>
          <w:rFonts w:hint="eastAsia"/>
          <w:sz w:val="24"/>
          <w:szCs w:val="24"/>
        </w:rPr>
        <w:t>和</w:t>
      </w:r>
      <w:r>
        <w:rPr>
          <w:rFonts w:hint="eastAsia"/>
          <w:color w:val="FF0000"/>
          <w:sz w:val="24"/>
          <w:szCs w:val="24"/>
          <w:u w:val="single"/>
        </w:rPr>
        <w:t>不合格</w:t>
      </w:r>
      <w:r>
        <w:rPr>
          <w:rFonts w:hint="eastAsia"/>
          <w:sz w:val="24"/>
          <w:szCs w:val="24"/>
        </w:rPr>
        <w:t>四个等次。</w:t>
      </w:r>
    </w:p>
    <w:p>
      <w:pPr>
        <w:numPr>
          <w:numId w:val="0"/>
        </w:numPr>
        <w:ind w:left="29" w:leftChars="14" w:firstLine="0" w:firstLineChars="0"/>
        <w:jc w:val="both"/>
        <w:rPr>
          <w:rFonts w:hint="eastAsia"/>
          <w:sz w:val="24"/>
          <w:szCs w:val="24"/>
        </w:rPr>
      </w:pPr>
      <w:r>
        <w:rPr>
          <w:rFonts w:hint="eastAsia"/>
          <w:sz w:val="24"/>
          <w:szCs w:val="24"/>
          <w:lang w:val="en-US" w:eastAsia="zh-CN"/>
        </w:rPr>
        <w:t xml:space="preserve"> </w:t>
      </w:r>
      <w:r>
        <w:rPr>
          <w:rFonts w:hint="eastAsia"/>
          <w:sz w:val="24"/>
          <w:szCs w:val="24"/>
        </w:rPr>
        <w:t>学术科技奖学金、学习优秀奖学金、社会实践奖学金、团学工作奖学金和</w:t>
      </w:r>
      <w:r>
        <w:rPr>
          <w:rFonts w:hint="eastAsia"/>
          <w:color w:val="FF0000"/>
          <w:sz w:val="24"/>
          <w:szCs w:val="24"/>
          <w:u w:val="single"/>
        </w:rPr>
        <w:t>文体活动奖学金</w:t>
      </w:r>
      <w:r>
        <w:rPr>
          <w:rFonts w:hint="eastAsia"/>
          <w:sz w:val="24"/>
          <w:szCs w:val="24"/>
        </w:rPr>
        <w:t>。</w:t>
      </w:r>
    </w:p>
    <w:p>
      <w:pPr>
        <w:numPr>
          <w:numId w:val="0"/>
        </w:numPr>
        <w:ind w:leftChars="-100" w:firstLine="240" w:firstLineChars="100"/>
        <w:jc w:val="both"/>
        <w:rPr>
          <w:rFonts w:hint="eastAsia"/>
          <w:sz w:val="24"/>
          <w:szCs w:val="24"/>
        </w:rPr>
      </w:pPr>
      <w:r>
        <w:rPr>
          <w:rFonts w:hint="eastAsia"/>
          <w:sz w:val="24"/>
          <w:szCs w:val="24"/>
          <w:lang w:val="en-US" w:eastAsia="zh-CN"/>
        </w:rPr>
        <w:t>17、</w:t>
      </w:r>
      <w:r>
        <w:rPr>
          <w:rFonts w:hint="eastAsia"/>
          <w:sz w:val="24"/>
          <w:szCs w:val="24"/>
        </w:rPr>
        <w:t>团学工作奖学金用于奖励在学生工作和</w:t>
      </w:r>
      <w:r>
        <w:rPr>
          <w:rFonts w:hint="eastAsia"/>
          <w:color w:val="FF0000"/>
          <w:sz w:val="24"/>
          <w:szCs w:val="24"/>
          <w:u w:val="single"/>
        </w:rPr>
        <w:t>共青团工作</w:t>
      </w:r>
      <w:r>
        <w:rPr>
          <w:rFonts w:hint="eastAsia"/>
          <w:sz w:val="24"/>
          <w:szCs w:val="24"/>
        </w:rPr>
        <w:t>中表现突出的学生。</w:t>
      </w:r>
    </w:p>
    <w:p>
      <w:pPr>
        <w:numPr>
          <w:numId w:val="0"/>
        </w:numPr>
        <w:ind w:leftChars="-100" w:firstLine="240" w:firstLineChars="100"/>
        <w:jc w:val="both"/>
        <w:rPr>
          <w:rFonts w:hint="eastAsia"/>
          <w:sz w:val="24"/>
          <w:szCs w:val="24"/>
        </w:rPr>
      </w:pPr>
      <w:r>
        <w:rPr>
          <w:rFonts w:hint="eastAsia"/>
          <w:sz w:val="24"/>
          <w:szCs w:val="24"/>
          <w:lang w:val="en-US" w:eastAsia="zh-CN"/>
        </w:rPr>
        <w:t>18、</w:t>
      </w:r>
      <w:r>
        <w:rPr>
          <w:rFonts w:hint="eastAsia"/>
          <w:sz w:val="24"/>
          <w:szCs w:val="24"/>
        </w:rPr>
        <w:t>社会实践奖的评选比例不超过参评学生数的</w:t>
      </w:r>
      <w:r>
        <w:rPr>
          <w:rFonts w:hint="eastAsia"/>
          <w:color w:val="FF0000"/>
          <w:sz w:val="24"/>
          <w:szCs w:val="24"/>
          <w:u w:val="single"/>
        </w:rPr>
        <w:t>3</w:t>
      </w:r>
      <w:r>
        <w:rPr>
          <w:rFonts w:hint="eastAsia"/>
          <w:sz w:val="24"/>
          <w:szCs w:val="24"/>
        </w:rPr>
        <w:t>%，奖励金额为</w:t>
      </w:r>
      <w:r>
        <w:rPr>
          <w:rFonts w:hint="eastAsia"/>
          <w:color w:val="FF0000"/>
          <w:sz w:val="24"/>
          <w:szCs w:val="24"/>
          <w:u w:val="single"/>
        </w:rPr>
        <w:t>800</w:t>
      </w:r>
      <w:r>
        <w:rPr>
          <w:rFonts w:hint="eastAsia"/>
          <w:sz w:val="24"/>
          <w:szCs w:val="24"/>
        </w:rPr>
        <w:t>元/人。</w:t>
      </w:r>
    </w:p>
    <w:p>
      <w:pPr>
        <w:numPr>
          <w:numId w:val="0"/>
        </w:numPr>
        <w:ind w:leftChars="-100" w:firstLine="240" w:firstLineChars="100"/>
        <w:jc w:val="both"/>
        <w:rPr>
          <w:rFonts w:hint="eastAsia"/>
          <w:sz w:val="24"/>
          <w:szCs w:val="24"/>
        </w:rPr>
      </w:pPr>
      <w:r>
        <w:rPr>
          <w:rFonts w:hint="eastAsia"/>
          <w:sz w:val="24"/>
          <w:szCs w:val="24"/>
          <w:lang w:val="en-US" w:eastAsia="zh-CN"/>
        </w:rPr>
        <w:t>19、</w:t>
      </w:r>
      <w:r>
        <w:rPr>
          <w:rFonts w:hint="eastAsia"/>
          <w:sz w:val="24"/>
          <w:szCs w:val="24"/>
        </w:rPr>
        <w:t>品学兼优毕业生的评选比例不超过</w:t>
      </w:r>
      <w:r>
        <w:rPr>
          <w:rFonts w:hint="eastAsia"/>
          <w:color w:val="FF0000"/>
          <w:sz w:val="24"/>
          <w:szCs w:val="24"/>
          <w:u w:val="single"/>
        </w:rPr>
        <w:t>参评学生</w:t>
      </w:r>
      <w:r>
        <w:rPr>
          <w:rFonts w:hint="eastAsia"/>
          <w:sz w:val="24"/>
          <w:szCs w:val="24"/>
        </w:rPr>
        <w:t>的15%。</w:t>
      </w:r>
    </w:p>
    <w:p>
      <w:pPr>
        <w:numPr>
          <w:numId w:val="0"/>
        </w:numPr>
        <w:ind w:left="29" w:leftChars="14" w:firstLine="0" w:firstLineChars="0"/>
        <w:jc w:val="both"/>
        <w:rPr>
          <w:sz w:val="24"/>
          <w:szCs w:val="24"/>
        </w:rPr>
      </w:pPr>
      <w:r>
        <w:rPr>
          <w:rFonts w:hint="eastAsia"/>
          <w:sz w:val="24"/>
          <w:szCs w:val="24"/>
          <w:lang w:val="en-US" w:eastAsia="zh-CN"/>
        </w:rPr>
        <w:t>20、</w:t>
      </w:r>
      <w:r>
        <w:rPr>
          <w:rFonts w:hint="eastAsia"/>
          <w:sz w:val="24"/>
          <w:szCs w:val="24"/>
        </w:rPr>
        <w:t>在考核期间如若有下列两种情况之一者，无论考核得多少分均为不合格等次：（1）</w:t>
      </w:r>
      <w:r>
        <w:rPr>
          <w:rFonts w:hint="eastAsia"/>
          <w:color w:val="FF0000"/>
          <w:sz w:val="24"/>
          <w:szCs w:val="24"/>
          <w:u w:val="single"/>
        </w:rPr>
        <w:t>违反宪法和法律法规，受到处罚的</w:t>
      </w:r>
      <w:r>
        <w:rPr>
          <w:rFonts w:hint="eastAsia"/>
          <w:sz w:val="24"/>
          <w:szCs w:val="24"/>
        </w:rPr>
        <w:t>；（2）违反校纪校规，受到处分的。</w:t>
      </w:r>
    </w:p>
    <w:p>
      <w:pPr>
        <w:numPr>
          <w:numId w:val="0"/>
        </w:numPr>
        <w:ind w:leftChars="-100"/>
        <w:jc w:val="both"/>
        <w:rPr>
          <w:rFonts w:hint="eastAsia" w:asciiTheme="minorAscii" w:hAnsiTheme="majorEastAsia" w:eastAsiaTheme="majorEastAsia" w:cstheme="majorEastAsia"/>
          <w:b w:val="0"/>
          <w:bCs w:val="0"/>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A00002EF" w:usb1="4000207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E6BC2B"/>
    <w:multiLevelType w:val="singleLevel"/>
    <w:tmpl w:val="59E6BC2B"/>
    <w:lvl w:ilvl="0" w:tentative="0">
      <w:start w:val="1"/>
      <w:numFmt w:val="upperLetter"/>
      <w:lvlText w:val="%1."/>
      <w:lvlJc w:val="left"/>
      <w:pPr>
        <w:tabs>
          <w:tab w:val="left" w:pos="312"/>
        </w:tabs>
      </w:pPr>
    </w:lvl>
  </w:abstractNum>
  <w:abstractNum w:abstractNumId="1">
    <w:nsid w:val="59E6BE77"/>
    <w:multiLevelType w:val="singleLevel"/>
    <w:tmpl w:val="59E6BE77"/>
    <w:lvl w:ilvl="0" w:tentative="0">
      <w:start w:val="1"/>
      <w:numFmt w:val="upperLetter"/>
      <w:lvlText w:val="%1."/>
      <w:lvlJc w:val="left"/>
      <w:pPr>
        <w:tabs>
          <w:tab w:val="left" w:pos="312"/>
        </w:tabs>
      </w:pPr>
    </w:lvl>
  </w:abstractNum>
  <w:abstractNum w:abstractNumId="2">
    <w:nsid w:val="59E6BF15"/>
    <w:multiLevelType w:val="singleLevel"/>
    <w:tmpl w:val="59E6BF15"/>
    <w:lvl w:ilvl="0" w:tentative="0">
      <w:start w:val="1"/>
      <w:numFmt w:val="upperLetter"/>
      <w:lvlText w:val="%1."/>
      <w:lvlJc w:val="left"/>
      <w:pPr>
        <w:tabs>
          <w:tab w:val="left" w:pos="312"/>
        </w:tabs>
      </w:pPr>
    </w:lvl>
  </w:abstractNum>
  <w:abstractNum w:abstractNumId="3">
    <w:nsid w:val="59E6BF83"/>
    <w:multiLevelType w:val="singleLevel"/>
    <w:tmpl w:val="59E6BF83"/>
    <w:lvl w:ilvl="0" w:tentative="0">
      <w:start w:val="1"/>
      <w:numFmt w:val="upperLetter"/>
      <w:lvlText w:val="%1."/>
      <w:lvlJc w:val="left"/>
      <w:pPr>
        <w:tabs>
          <w:tab w:val="left" w:pos="312"/>
        </w:tabs>
      </w:pPr>
    </w:lvl>
  </w:abstractNum>
  <w:abstractNum w:abstractNumId="4">
    <w:nsid w:val="59E6BFD9"/>
    <w:multiLevelType w:val="singleLevel"/>
    <w:tmpl w:val="59E6BFD9"/>
    <w:lvl w:ilvl="0" w:tentative="0">
      <w:start w:val="1"/>
      <w:numFmt w:val="upperLetter"/>
      <w:lvlText w:val="%1."/>
      <w:lvlJc w:val="left"/>
      <w:pPr>
        <w:tabs>
          <w:tab w:val="left" w:pos="312"/>
        </w:tabs>
      </w:pPr>
    </w:lvl>
  </w:abstractNum>
  <w:abstractNum w:abstractNumId="5">
    <w:nsid w:val="59E6C043"/>
    <w:multiLevelType w:val="singleLevel"/>
    <w:tmpl w:val="59E6C043"/>
    <w:lvl w:ilvl="0" w:tentative="0">
      <w:start w:val="1"/>
      <w:numFmt w:val="upperLetter"/>
      <w:lvlText w:val="%1."/>
      <w:lvlJc w:val="left"/>
      <w:pPr>
        <w:tabs>
          <w:tab w:val="left" w:pos="312"/>
        </w:tabs>
      </w:pPr>
    </w:lvl>
  </w:abstractNum>
  <w:abstractNum w:abstractNumId="6">
    <w:nsid w:val="59E6C0DC"/>
    <w:multiLevelType w:val="singleLevel"/>
    <w:tmpl w:val="59E6C0DC"/>
    <w:lvl w:ilvl="0" w:tentative="0">
      <w:start w:val="1"/>
      <w:numFmt w:val="upperLetter"/>
      <w:lvlText w:val="%1."/>
      <w:lvlJc w:val="left"/>
      <w:pPr>
        <w:tabs>
          <w:tab w:val="left" w:pos="312"/>
        </w:tabs>
      </w:pPr>
    </w:lvl>
  </w:abstractNum>
  <w:abstractNum w:abstractNumId="7">
    <w:nsid w:val="59E6C194"/>
    <w:multiLevelType w:val="singleLevel"/>
    <w:tmpl w:val="59E6C194"/>
    <w:lvl w:ilvl="0" w:tentative="0">
      <w:start w:val="1"/>
      <w:numFmt w:val="upperLetter"/>
      <w:lvlText w:val="%1."/>
      <w:lvlJc w:val="left"/>
      <w:pPr>
        <w:tabs>
          <w:tab w:val="left" w:pos="312"/>
        </w:tabs>
      </w:pPr>
    </w:lvl>
  </w:abstractNum>
  <w:abstractNum w:abstractNumId="8">
    <w:nsid w:val="59E6C346"/>
    <w:multiLevelType w:val="singleLevel"/>
    <w:tmpl w:val="59E6C346"/>
    <w:lvl w:ilvl="0" w:tentative="0">
      <w:start w:val="1"/>
      <w:numFmt w:val="upperLetter"/>
      <w:lvlText w:val="%1."/>
      <w:lvlJc w:val="left"/>
      <w:pPr>
        <w:tabs>
          <w:tab w:val="left" w:pos="312"/>
        </w:tabs>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75527A"/>
    <w:rsid w:val="0DCC0BE1"/>
    <w:rsid w:val="35225BE6"/>
    <w:rsid w:val="43D94A07"/>
    <w:rsid w:val="5D447174"/>
    <w:rsid w:val="727552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2017-10-16T08:19:00Z</dcterms:created>
  <dc:creator>zzx24</dc:creator>
  <cp:lastModifiedBy>zzx24</cp:lastModifiedBy>
  <dcterms:modified xsi:type="dcterms:W3CDTF">2017-10-18T03:23:13Z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