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19052E" w:rsidR="0019052E" w:rsidRDefault="001517DC" w14:paraId="777E9D41" wp14:textId="77777777" wp14:noSpellErr="1">
      <w:pPr>
        <w:rPr>
          <w:b w:val="1"/>
          <w:bCs w:val="1"/>
          <w:color w:val="FF0000"/>
        </w:rPr>
      </w:pPr>
      <w:r w:rsidRPr="735AC91D" w:rsidR="735AC91D">
        <w:rPr>
          <w:b w:val="1"/>
          <w:bCs w:val="1"/>
          <w:color w:val="FF0000"/>
        </w:rPr>
        <w:t>此条目</w:t>
      </w:r>
      <w:r w:rsidRPr="735AC91D" w:rsidR="735AC91D">
        <w:rPr>
          <w:b w:val="1"/>
          <w:bCs w:val="1"/>
          <w:color w:val="FF0000"/>
        </w:rPr>
        <w:t>未</w:t>
      </w:r>
      <w:r w:rsidRPr="735AC91D" w:rsidR="735AC91D">
        <w:rPr>
          <w:b w:val="1"/>
          <w:bCs w:val="1"/>
          <w:color w:val="FF0000"/>
        </w:rPr>
        <w:t>同DLT高层进行商讨审议，不会</w:t>
      </w:r>
      <w:r w:rsidRPr="735AC91D" w:rsidR="735AC91D">
        <w:rPr>
          <w:b w:val="1"/>
          <w:bCs w:val="1"/>
          <w:color w:val="FF0000"/>
        </w:rPr>
        <w:t>作为未来该条目正文进行上传，</w:t>
      </w:r>
      <w:r w:rsidRPr="735AC91D" w:rsidR="735AC91D">
        <w:rPr>
          <w:b w:val="1"/>
          <w:bCs w:val="1"/>
          <w:color w:val="FF0000"/>
        </w:rPr>
        <w:t>仅供参考</w:t>
      </w:r>
    </w:p>
    <w:p xmlns:wp14="http://schemas.microsoft.com/office/word/2010/wordml" w:rsidR="001A5907" w:rsidRDefault="001A5907" w14:paraId="2A740484" wp14:textId="77777777">
      <w:pPr>
        <w:rPr>
          <w:b w:val="1"/>
          <w:bCs w:val="1"/>
        </w:rPr>
      </w:pPr>
      <w:r w:rsidRPr="735AC91D" w:rsidR="735AC91D">
        <w:rPr>
          <w:b w:val="1"/>
          <w:bCs w:val="1"/>
        </w:rPr>
        <w:t>DLT</w:t>
      </w:r>
      <w:r w:rsidRPr="735AC91D" w:rsidR="735AC91D">
        <w:rPr>
          <w:b w:val="1"/>
          <w:bCs w:val="1"/>
        </w:rPr>
        <w:t>最后一战</w:t>
      </w:r>
    </w:p>
    <w:p xmlns:wp14="http://schemas.microsoft.com/office/word/2010/wordml" w:rsidR="005B6343" w:rsidRDefault="005B6343" w14:paraId="47090DEE" wp14:textId="77777777">
      <w:r w:rsidR="4E94139B">
        <w:rPr/>
        <w:t>DLT最后一战，发生在x年x月x日，</w:t>
      </w:r>
      <w:r w:rsidR="4E94139B">
        <w:rPr/>
        <w:t>是反迷你世界群DLT应对“叛军”袭击进行的一次总动员式反击，其规模和反击力度为DLT</w:t>
      </w:r>
      <w:r w:rsidR="4E94139B">
        <w:rPr/>
        <w:t>历史之最</w:t>
      </w:r>
      <w:r w:rsidR="4E94139B">
        <w:rPr/>
        <w:t>，</w:t>
      </w:r>
      <w:r w:rsidR="4E94139B">
        <w:rPr/>
        <w:t>同时也首次引用了</w:t>
      </w:r>
      <w:r w:rsidR="4E94139B">
        <w:rPr/>
        <w:t>外界援助，效果显著，</w:t>
      </w:r>
      <w:r w:rsidR="4E94139B">
        <w:rPr/>
        <w:t>最终将叛军彻底击溃。此次事件过后，DLT前领导人金坷垃代表DLT最高苏维埃宣布DLT将于次日解体</w:t>
      </w:r>
      <w:r w:rsidR="4E94139B">
        <w:rPr/>
        <w:t>。最后一战不仅标志着自“3</w:t>
      </w:r>
      <w:r w:rsidR="4E94139B">
        <w:rPr/>
        <w:t>12</w:t>
      </w:r>
      <w:r w:rsidR="4E94139B">
        <w:rPr/>
        <w:t>改革”以后DLT同叛军1年多的矛盾及其引发的一系列安全事件</w:t>
      </w:r>
      <w:r w:rsidR="4E94139B">
        <w:rPr/>
        <w:t>以武力的压倒优势结束，</w:t>
      </w:r>
      <w:r w:rsidR="4E94139B">
        <w:rPr/>
        <w:t>也标志着反迷你世界群DLT长达近4年的历史画上句号。</w:t>
      </w:r>
    </w:p>
    <w:p w:rsidR="4E94139B" w:rsidP="4E94139B" w:rsidRDefault="4E94139B" w14:paraId="1926A7A6" w14:textId="5ABEBE3D">
      <w:pPr>
        <w:pStyle w:val="a"/>
      </w:pPr>
    </w:p>
    <w:p xmlns:wp14="http://schemas.microsoft.com/office/word/2010/wordml" w:rsidR="000B1CA9" w:rsidRDefault="00C677D1" w14:paraId="3EE8EBFF" wp14:textId="77777777" wp14:noSpellErr="1">
      <w:pPr>
        <w:rPr>
          <w:b w:val="1"/>
          <w:bCs w:val="1"/>
        </w:rPr>
      </w:pPr>
      <w:r w:rsidRPr="735AC91D" w:rsidR="735AC91D">
        <w:rPr>
          <w:b w:val="1"/>
          <w:bCs w:val="1"/>
        </w:rPr>
        <w:t>背景</w:t>
      </w:r>
    </w:p>
    <w:p xmlns:wp14="http://schemas.microsoft.com/office/word/2010/wordml" w:rsidR="00C677D1" w:rsidRDefault="00C677D1" w14:paraId="0159D041" wp14:textId="77777777">
      <w:pPr>
        <w:rPr>
          <w:b w:val="1"/>
          <w:bCs w:val="1"/>
        </w:rPr>
      </w:pPr>
      <w:r w:rsidRPr="735AC91D" w:rsidR="735AC91D">
        <w:rPr>
          <w:b w:val="1"/>
          <w:bCs w:val="1"/>
        </w:rPr>
        <w:t>3</w:t>
      </w:r>
      <w:r w:rsidRPr="735AC91D" w:rsidR="735AC91D">
        <w:rPr>
          <w:b w:val="1"/>
          <w:bCs w:val="1"/>
        </w:rPr>
        <w:t>12</w:t>
      </w:r>
      <w:r w:rsidRPr="735AC91D" w:rsidR="735AC91D">
        <w:rPr>
          <w:b w:val="1"/>
          <w:bCs w:val="1"/>
        </w:rPr>
        <w:t>改革</w:t>
      </w:r>
      <w:r w:rsidRPr="735AC91D" w:rsidR="735AC91D">
        <w:rPr>
          <w:b w:val="1"/>
          <w:bCs w:val="1"/>
        </w:rPr>
        <w:t>与喷神</w:t>
      </w:r>
      <w:r w:rsidRPr="735AC91D" w:rsidR="735AC91D">
        <w:rPr>
          <w:b w:val="1"/>
          <w:bCs w:val="1"/>
        </w:rPr>
        <w:t>矛盾</w:t>
      </w:r>
    </w:p>
    <w:p xmlns:wp14="http://schemas.microsoft.com/office/word/2010/wordml" w:rsidR="00C677D1" w:rsidP="735AC91D" w:rsidRDefault="00C677D1" w14:paraId="5F6FBE0C" wp14:textId="77777777">
      <w:pPr>
        <w:rPr>
          <w:i w:val="1"/>
          <w:iCs w:val="1"/>
        </w:rPr>
      </w:pPr>
      <w:r w:rsidRPr="735AC91D" w:rsidR="735AC91D">
        <w:rPr>
          <w:i w:val="1"/>
          <w:iCs w:val="1"/>
        </w:rPr>
        <w:t>（主条目：DLT“3</w:t>
      </w:r>
      <w:r w:rsidRPr="735AC91D" w:rsidR="735AC91D">
        <w:rPr>
          <w:i w:val="1"/>
          <w:iCs w:val="1"/>
        </w:rPr>
        <w:t>12”</w:t>
      </w:r>
      <w:r w:rsidRPr="735AC91D" w:rsidR="735AC91D">
        <w:rPr>
          <w:i w:val="1"/>
          <w:iCs w:val="1"/>
        </w:rPr>
        <w:t>改革）</w:t>
      </w:r>
    </w:p>
    <w:p xmlns:wp14="http://schemas.microsoft.com/office/word/2010/wordml" w:rsidR="00C677D1" w:rsidRDefault="009B2105" w14:paraId="1F96DB3E" wp14:textId="77777777">
      <w:r w:rsidR="735AC91D">
        <w:rPr/>
        <w:t>2</w:t>
      </w:r>
      <w:r w:rsidR="735AC91D">
        <w:rPr/>
        <w:t>020</w:t>
      </w:r>
      <w:r w:rsidR="735AC91D">
        <w:rPr/>
        <w:t>年</w:t>
      </w:r>
      <w:r w:rsidR="735AC91D">
        <w:rPr/>
        <w:t>3</w:t>
      </w:r>
      <w:r w:rsidR="735AC91D">
        <w:rPr/>
        <w:t>月1</w:t>
      </w:r>
      <w:r w:rsidR="735AC91D">
        <w:rPr/>
        <w:t>1</w:t>
      </w:r>
      <w:r w:rsidR="735AC91D">
        <w:rPr/>
        <w:t>日，DLT喷神阶级针对时任DLT领导人鱿鱼对其的压制政策，于</w:t>
      </w:r>
      <w:r w:rsidR="735AC91D">
        <w:rPr/>
        <w:t>接近次日凌晨时刻在群内发动暴乱，辱骂相关人士与无辜群员，同时占领DLT“核弹试验场”进行</w:t>
      </w:r>
      <w:r w:rsidR="735AC91D">
        <w:rPr/>
        <w:t>反DLT宣传，并建立大本营策划暴乱</w:t>
      </w:r>
      <w:r w:rsidR="735AC91D">
        <w:rPr/>
        <w:t>。</w:t>
      </w:r>
      <w:r w:rsidR="735AC91D">
        <w:rPr/>
        <w:t>3</w:t>
      </w:r>
      <w:r w:rsidR="735AC91D">
        <w:rPr/>
        <w:t>月1</w:t>
      </w:r>
      <w:r w:rsidR="735AC91D">
        <w:rPr/>
        <w:t>2</w:t>
      </w:r>
      <w:r w:rsidR="735AC91D">
        <w:rPr/>
        <w:t>日早晨，DLT第一任领导人金坷垃越过原管理层，</w:t>
      </w:r>
      <w:r w:rsidR="735AC91D">
        <w:rPr/>
        <w:t>联合其心腹成立最高苏维埃，</w:t>
      </w:r>
      <w:r w:rsidR="735AC91D">
        <w:rPr/>
        <w:t>并在其商讨平乱一事。当天下午，金坷垃接过群主权限，</w:t>
      </w:r>
      <w:r w:rsidR="735AC91D">
        <w:rPr/>
        <w:t>将</w:t>
      </w:r>
      <w:r w:rsidR="735AC91D">
        <w:rPr/>
        <w:t>拥有管理员权限的喷神悉数撤职，并踢出所有喷神，此后进行一天的禁言，群内开始稳定下来。</w:t>
      </w:r>
    </w:p>
    <w:p xmlns:wp14="http://schemas.microsoft.com/office/word/2010/wordml" w:rsidR="009E53D6" w:rsidRDefault="009E53D6" w14:paraId="672A6659" wp14:textId="77777777" wp14:noSpellErr="1"/>
    <w:p xmlns:wp14="http://schemas.microsoft.com/office/word/2010/wordml" w:rsidR="009E53D6" w:rsidRDefault="009E53D6" w14:paraId="0CDD81A5" wp14:textId="77777777">
      <w:r w:rsidR="735AC91D">
        <w:rPr/>
        <w:t>喷神不甘失败，</w:t>
      </w:r>
      <w:r w:rsidR="735AC91D">
        <w:rPr/>
        <w:t>开始以讨伐鱿鱼为目标，通过</w:t>
      </w:r>
      <w:r w:rsidR="735AC91D">
        <w:rPr/>
        <w:t>事先建立的大本营，长期策划反DLT活动，并在当年5月</w:t>
      </w:r>
      <w:r w:rsidR="735AC91D">
        <w:rPr/>
        <w:t>、</w:t>
      </w:r>
      <w:r w:rsidR="735AC91D">
        <w:rPr/>
        <w:t>9</w:t>
      </w:r>
      <w:r w:rsidR="735AC91D">
        <w:rPr/>
        <w:t>月先后发动两次攻击，给DLT造成一定损失</w:t>
      </w:r>
      <w:r w:rsidR="735AC91D">
        <w:rPr/>
        <w:t>。</w:t>
      </w:r>
    </w:p>
    <w:p xmlns:wp14="http://schemas.microsoft.com/office/word/2010/wordml" w:rsidR="00484582" w:rsidRDefault="00484582" w14:paraId="33495D3D" wp14:textId="77777777">
      <w:pPr>
        <w:rPr>
          <w:b w:val="1"/>
          <w:bCs w:val="1"/>
        </w:rPr>
      </w:pPr>
      <w:r w:rsidRPr="735AC91D" w:rsidR="735AC91D">
        <w:rPr>
          <w:b w:val="1"/>
          <w:bCs w:val="1"/>
        </w:rPr>
        <w:t>DLT恶俗化</w:t>
      </w:r>
    </w:p>
    <w:p xmlns:wp14="http://schemas.microsoft.com/office/word/2010/wordml" w:rsidR="00484582" w:rsidP="735AC91D" w:rsidRDefault="00484582" w14:paraId="2628E6E5" wp14:textId="77777777" wp14:noSpellErr="1">
      <w:pPr>
        <w:rPr>
          <w:i w:val="1"/>
          <w:iCs w:val="1"/>
        </w:rPr>
      </w:pPr>
      <w:r w:rsidRPr="735AC91D" w:rsidR="735AC91D">
        <w:rPr>
          <w:i w:val="1"/>
          <w:iCs w:val="1"/>
        </w:rPr>
        <w:t>（主条目：DLT恶俗化）</w:t>
      </w:r>
    </w:p>
    <w:p xmlns:wp14="http://schemas.microsoft.com/office/word/2010/wordml" w:rsidR="007B25CB" w:rsidRDefault="002469DF" w14:paraId="144EBAB2" wp14:textId="77777777" wp14:noSpellErr="1">
      <w:r w:rsidR="735AC91D">
        <w:rPr/>
        <w:t>镇压叛军后，为防御叛军未来可能的攻击，AOS与小牧决定</w:t>
      </w:r>
      <w:r w:rsidR="735AC91D">
        <w:rPr/>
        <w:t>向外界学习恶俗，以求自保。</w:t>
      </w:r>
      <w:r w:rsidR="735AC91D">
        <w:rPr/>
        <w:t>经过几个月学习，DLT大部分主要成员</w:t>
      </w:r>
      <w:r w:rsidR="735AC91D">
        <w:rPr/>
        <w:t>都掌握了一定的恶俗喷词，并在几个月后掌握社工库，具备一定出道能力</w:t>
      </w:r>
      <w:r w:rsidR="735AC91D">
        <w:rPr/>
        <w:t>。与此同时，恶俗化也为DLT带来了潜在的危机，</w:t>
      </w:r>
      <w:r w:rsidR="735AC91D">
        <w:rPr/>
        <w:t>暗中改变了DLT未来的走向。</w:t>
      </w:r>
    </w:p>
    <w:p xmlns:wp14="http://schemas.microsoft.com/office/word/2010/wordml" w:rsidR="009D6C72" w:rsidRDefault="00FB7949" w14:paraId="699AE830" wp14:textId="77777777">
      <w:pPr>
        <w:rPr>
          <w:b w:val="1"/>
          <w:bCs w:val="1"/>
        </w:rPr>
      </w:pPr>
      <w:r w:rsidRPr="735AC91D" w:rsidR="735AC91D">
        <w:rPr>
          <w:b w:val="1"/>
          <w:bCs w:val="1"/>
        </w:rPr>
        <w:t>5</w:t>
      </w:r>
      <w:r w:rsidRPr="735AC91D" w:rsidR="735AC91D">
        <w:rPr>
          <w:b w:val="1"/>
          <w:bCs w:val="1"/>
        </w:rPr>
        <w:t>月、1</w:t>
      </w:r>
      <w:r w:rsidRPr="735AC91D" w:rsidR="735AC91D">
        <w:rPr>
          <w:b w:val="1"/>
          <w:bCs w:val="1"/>
        </w:rPr>
        <w:t>1</w:t>
      </w:r>
      <w:r w:rsidRPr="735AC91D" w:rsidR="735AC91D">
        <w:rPr>
          <w:b w:val="1"/>
          <w:bCs w:val="1"/>
        </w:rPr>
        <w:t>月两次叛军袭击</w:t>
      </w:r>
    </w:p>
    <w:p xmlns:wp14="http://schemas.microsoft.com/office/word/2010/wordml" w:rsidR="00FB7949" w:rsidRDefault="00FB7949" w14:paraId="2DBC7522" wp14:textId="77777777">
      <w:r w:rsidR="735AC91D">
        <w:rPr/>
        <w:t xml:space="preserve"> </w:t>
      </w:r>
      <w:r w:rsidR="735AC91D">
        <w:rPr/>
        <w:t xml:space="preserve"> 2020</w:t>
      </w:r>
      <w:r w:rsidR="735AC91D">
        <w:rPr/>
        <w:t>年5月，叛军借机挑事，并欺骗管理员进入主群，入群后开始阴阳怪气。</w:t>
      </w:r>
      <w:r w:rsidR="735AC91D">
        <w:rPr/>
        <w:t>在最高苏维埃的部署下，DLT成员进行有效回击</w:t>
      </w:r>
      <w:r w:rsidR="735AC91D">
        <w:rPr/>
        <w:t>，叛军仍使用原来并不成熟的抽象黑话，然而DLT成员已经初步掌握较高阶的喷词。</w:t>
      </w:r>
      <w:r w:rsidR="735AC91D">
        <w:rPr/>
        <w:t>叛军并未预料到如此之变化，很快便无所适从，选择退群。</w:t>
      </w:r>
    </w:p>
    <w:p xmlns:wp14="http://schemas.microsoft.com/office/word/2010/wordml" w:rsidR="00F151AB" w:rsidRDefault="00F151AB" w14:paraId="19FFC452" wp14:textId="77777777" wp14:noSpellErr="1">
      <w:r w:rsidR="735AC91D">
        <w:rPr/>
        <w:t xml:space="preserve"> </w:t>
      </w:r>
      <w:r w:rsidR="735AC91D">
        <w:rPr/>
        <w:t xml:space="preserve"> </w:t>
      </w:r>
      <w:r w:rsidR="735AC91D">
        <w:rPr/>
        <w:t>虽然在主群并为体现出激动的情绪，但在内鬼透露下，</w:t>
      </w:r>
      <w:r w:rsidR="735AC91D">
        <w:rPr/>
        <w:t>众叛军在大本营气急败坏，也体现出此次袭击以叛军</w:t>
      </w:r>
      <w:r w:rsidR="735AC91D">
        <w:rPr/>
        <w:t>失利收场。</w:t>
      </w:r>
    </w:p>
    <w:p xmlns:wp14="http://schemas.microsoft.com/office/word/2010/wordml" w:rsidR="005C56CD" w:rsidRDefault="005C56CD" w14:paraId="0A37501D" wp14:textId="77777777" wp14:noSpellErr="1"/>
    <w:p xmlns:wp14="http://schemas.microsoft.com/office/word/2010/wordml" w:rsidR="005C56CD" w:rsidRDefault="005C56CD" w14:paraId="29484793" wp14:textId="77777777">
      <w:r w:rsidR="735AC91D">
        <w:rPr/>
        <w:t xml:space="preserve"> </w:t>
      </w:r>
      <w:r w:rsidR="735AC91D">
        <w:rPr/>
        <w:t xml:space="preserve"> 2020</w:t>
      </w:r>
      <w:r w:rsidR="735AC91D">
        <w:rPr/>
        <w:t>年</w:t>
      </w:r>
      <w:r w:rsidR="735AC91D">
        <w:rPr/>
        <w:t>9</w:t>
      </w:r>
      <w:r w:rsidR="735AC91D">
        <w:rPr/>
        <w:t>月，叛军再度</w:t>
      </w:r>
      <w:r w:rsidR="735AC91D">
        <w:rPr/>
        <w:t>发起袭击，这一次进攻的目标是此时DLT分群</w:t>
      </w:r>
      <w:r w:rsidR="735AC91D">
        <w:rPr/>
        <w:t>幻都。叛军此次选择在晚上1</w:t>
      </w:r>
      <w:r w:rsidR="735AC91D">
        <w:rPr/>
        <w:t>0</w:t>
      </w:r>
      <w:r w:rsidR="735AC91D">
        <w:rPr/>
        <w:t>点进攻，</w:t>
      </w:r>
      <w:r w:rsidR="735AC91D">
        <w:rPr/>
        <w:t>又逢开学时间，且金坷垃下线，DLT领导层处于中空状态，所以DLT并未组织起有效的反击</w:t>
      </w:r>
      <w:r w:rsidR="735AC91D">
        <w:rPr/>
        <w:t>。</w:t>
      </w:r>
      <w:r w:rsidR="735AC91D">
        <w:rPr/>
        <w:t>同时叛军</w:t>
      </w:r>
      <w:r w:rsidR="735AC91D">
        <w:rPr/>
        <w:t>找到一名能够使用社工库的人士作为援手。</w:t>
      </w:r>
      <w:r w:rsidR="735AC91D">
        <w:rPr/>
        <w:t>叛军抓住机会，在群内大肆破坏，当部分成员开始进行反击时，叛军打开QQ电话，强行将</w:t>
      </w:r>
      <w:r w:rsidR="735AC91D">
        <w:rPr/>
        <w:t>战线转至语音，然而DLT并不具备此项能力，即使有部分回击也以失败收场。最终</w:t>
      </w:r>
      <w:r w:rsidR="735AC91D">
        <w:rPr/>
        <w:t>金坷垃上线将群内禁言，强行踢出叛军，袭击才算收场。</w:t>
      </w:r>
    </w:p>
    <w:p xmlns:wp14="http://schemas.microsoft.com/office/word/2010/wordml" w:rsidR="00771A7D" w:rsidRDefault="00771A7D" w14:paraId="545E15B3" wp14:textId="77777777">
      <w:r w:rsidR="4E94139B">
        <w:rPr/>
        <w:t xml:space="preserve"> </w:t>
      </w:r>
      <w:r w:rsidR="4E94139B">
        <w:rPr/>
        <w:t xml:space="preserve"> </w:t>
      </w:r>
      <w:r w:rsidR="4E94139B">
        <w:rPr/>
        <w:t>此次袭击属于DLT自“3</w:t>
      </w:r>
      <w:r w:rsidR="4E94139B">
        <w:rPr/>
        <w:t>12”</w:t>
      </w:r>
      <w:r w:rsidR="4E94139B">
        <w:rPr/>
        <w:t>改革后唯一一次失利。</w:t>
      </w:r>
    </w:p>
    <w:p w:rsidR="4E94139B" w:rsidP="4E94139B" w:rsidRDefault="4E94139B" w14:paraId="6CE5B96F" w14:textId="31017EF9">
      <w:pPr>
        <w:pStyle w:val="a"/>
      </w:pPr>
    </w:p>
    <w:p xmlns:wp14="http://schemas.microsoft.com/office/word/2010/wordml" w:rsidR="005C0143" w:rsidRDefault="005C0143" w14:paraId="072B319D" wp14:textId="77777777" wp14:noSpellErr="1">
      <w:pPr>
        <w:rPr>
          <w:b w:val="1"/>
          <w:bCs w:val="1"/>
        </w:rPr>
      </w:pPr>
      <w:r w:rsidRPr="735AC91D" w:rsidR="735AC91D">
        <w:rPr>
          <w:b w:val="1"/>
          <w:bCs w:val="1"/>
        </w:rPr>
        <w:t>过程</w:t>
      </w:r>
    </w:p>
    <w:p w:rsidR="735AC91D" w:rsidP="735AC91D" w:rsidRDefault="735AC91D" w14:paraId="77BFD3E3" w14:textId="44489D1E">
      <w:pPr>
        <w:pStyle w:val="a"/>
        <w:rPr>
          <w:b w:val="1"/>
          <w:bCs w:val="1"/>
        </w:rPr>
      </w:pPr>
      <w:r w:rsidRPr="735AC91D" w:rsidR="735AC91D">
        <w:rPr>
          <w:b w:val="1"/>
          <w:bCs w:val="1"/>
        </w:rPr>
        <w:t>征兆</w:t>
      </w:r>
      <w:r w:rsidRPr="735AC91D" w:rsidR="735AC91D">
        <w:rPr>
          <w:b w:val="1"/>
          <w:bCs w:val="1"/>
          <w:i w:val="1"/>
          <w:iCs w:val="1"/>
        </w:rPr>
        <w:t>（来源请求）</w:t>
      </w:r>
    </w:p>
    <w:p w:rsidR="735AC91D" w:rsidP="735AC91D" w:rsidRDefault="735AC91D" w14:paraId="1930382F" w14:textId="6C782379">
      <w:pPr>
        <w:pStyle w:val="a"/>
        <w:rPr>
          <w:b w:val="1"/>
          <w:bCs w:val="1"/>
        </w:rPr>
      </w:pPr>
      <w:r w:rsidR="735AC91D">
        <w:rPr>
          <w:b w:val="0"/>
          <w:bCs w:val="0"/>
        </w:rPr>
        <w:t xml:space="preserve">  距离最后一战前几日的中午，群内因为管理员疏忽进入一小号，随即在群内公布吹雪户籍信息，直到下午管理员才发现该消息，随即撤回并将该人踢出群聊。随即DLT内部组织人员调查此账号信息，但一无所获。即使在最后一战过后，DLT也没有确切的推断能说明叛军有作案嫌疑，因此时至今日他的身份及动机仍然未知。</w:t>
      </w:r>
    </w:p>
    <w:p xmlns:wp14="http://schemas.microsoft.com/office/word/2010/wordml" w:rsidR="005C0143" w:rsidRDefault="005C0143" w14:paraId="548EFD35" wp14:textId="77777777" wp14:noSpellErr="1">
      <w:pPr>
        <w:rPr>
          <w:b w:val="1"/>
          <w:bCs w:val="1"/>
        </w:rPr>
      </w:pPr>
      <w:r w:rsidRPr="735AC91D" w:rsidR="735AC91D">
        <w:rPr>
          <w:b w:val="1"/>
          <w:bCs w:val="1"/>
        </w:rPr>
        <w:t>开端</w:t>
      </w:r>
    </w:p>
    <w:p xmlns:wp14="http://schemas.microsoft.com/office/word/2010/wordml" w:rsidR="005C0143" w:rsidRDefault="005C0143" w14:paraId="47102873" wp14:textId="77777777">
      <w:r w:rsidR="735AC91D">
        <w:rPr/>
        <w:t xml:space="preserve"> X</w:t>
      </w:r>
      <w:r w:rsidR="735AC91D">
        <w:rPr/>
        <w:t>年x月x日下午，</w:t>
      </w:r>
      <w:r w:rsidR="735AC91D">
        <w:rPr/>
        <w:t>叛军主要头目自闭儿童私信DLT管理员末末，要求其</w:t>
      </w:r>
      <w:r w:rsidR="735AC91D">
        <w:rPr/>
        <w:t>为叛军放行。末末将</w:t>
      </w:r>
      <w:r w:rsidR="735AC91D">
        <w:rPr/>
        <w:t>该信息转发至最高苏维埃，</w:t>
      </w:r>
      <w:r w:rsidR="735AC91D">
        <w:rPr/>
        <w:t>后者随即响应，决定部署</w:t>
      </w:r>
      <w:r w:rsidR="735AC91D">
        <w:rPr/>
        <w:t>抵御叛军的力量。</w:t>
      </w:r>
      <w:r w:rsidR="735AC91D">
        <w:rPr/>
        <w:t>后来得到情报，叛军在主群有卧底，目前正观察群内部署情况，</w:t>
      </w:r>
      <w:r w:rsidR="735AC91D">
        <w:rPr/>
        <w:t>然而最高苏维埃成员AOS贸然向群内</w:t>
      </w:r>
      <w:r w:rsidR="735AC91D">
        <w:rPr/>
        <w:t>发出</w:t>
      </w:r>
      <w:r w:rsidR="735AC91D">
        <w:rPr/>
        <w:t>警告，导致打草惊蛇，打乱了</w:t>
      </w:r>
      <w:r w:rsidR="735AC91D">
        <w:rPr/>
        <w:t>原有的部署，遭到了内部批评。</w:t>
      </w:r>
    </w:p>
    <w:p xmlns:wp14="http://schemas.microsoft.com/office/word/2010/wordml" w:rsidR="00863F2F" w:rsidRDefault="00863F2F" w14:paraId="35AB9358" wp14:textId="77777777">
      <w:r w:rsidR="735AC91D">
        <w:rPr/>
        <w:t xml:space="preserve"> 意外发生后，</w:t>
      </w:r>
      <w:r w:rsidR="735AC91D">
        <w:rPr/>
        <w:t>最高苏维埃更换战略，</w:t>
      </w:r>
      <w:r w:rsidR="735AC91D">
        <w:rPr/>
        <w:t>考虑到</w:t>
      </w:r>
      <w:r w:rsidR="735AC91D">
        <w:rPr/>
        <w:t>叛军此时可能已经收到情报，偷袭的美梦破灭</w:t>
      </w:r>
      <w:r w:rsidR="735AC91D">
        <w:rPr/>
        <w:t>并且DLT方面已经准备部署，于是</w:t>
      </w:r>
      <w:r w:rsidR="735AC91D">
        <w:rPr/>
        <w:t>决定主动出击。根据过去的历史资料，很快便找到</w:t>
      </w:r>
      <w:r w:rsidR="735AC91D">
        <w:rPr/>
        <w:t>叛军大本营群号，</w:t>
      </w:r>
      <w:r w:rsidR="735AC91D">
        <w:rPr/>
        <w:t>与此同时小牧凭借其人脉，向圈内外部分团体或个人申请援助，</w:t>
      </w:r>
      <w:r w:rsidR="735AC91D">
        <w:rPr/>
        <w:t>以求通过出道、迫害等方式彻底击溃叛军，了结长达1年的恩怨，</w:t>
      </w:r>
      <w:r w:rsidR="735AC91D">
        <w:rPr/>
        <w:t>令叛军再无法进犯</w:t>
      </w:r>
      <w:r w:rsidR="735AC91D">
        <w:rPr/>
        <w:t>DLT。此举得到最高苏维埃认同。</w:t>
      </w:r>
    </w:p>
    <w:p xmlns:wp14="http://schemas.microsoft.com/office/word/2010/wordml" w:rsidR="00CD7D98" w:rsidRDefault="00CD7D98" w14:paraId="36FF2CED" wp14:textId="77777777" wp14:noSpellErr="1">
      <w:pPr>
        <w:rPr>
          <w:b w:val="1"/>
          <w:bCs w:val="1"/>
        </w:rPr>
      </w:pPr>
      <w:r w:rsidRPr="735AC91D" w:rsidR="735AC91D">
        <w:rPr>
          <w:b w:val="1"/>
          <w:bCs w:val="1"/>
        </w:rPr>
        <w:t>进军大本营</w:t>
      </w:r>
    </w:p>
    <w:p xmlns:wp14="http://schemas.microsoft.com/office/word/2010/wordml" w:rsidRPr="00CD7D98" w:rsidR="00CD7D98" w:rsidRDefault="00CD7D98" w14:paraId="5A46991B" wp14:textId="27351583">
      <w:r w:rsidR="735AC91D">
        <w:rPr/>
        <w:t xml:space="preserve">  </w:t>
      </w:r>
      <w:r w:rsidR="735AC91D">
        <w:rPr/>
        <w:t>初步部署完成后，最高苏维埃未调用群内普通群员，选择以吹雪、小牧作为先头首先进入对方群聊。叛军并未加以阻拦，入群后便开始对峙。双方各执其词，叛军向</w:t>
      </w:r>
      <w:r w:rsidR="735AC91D">
        <w:rPr/>
        <w:t>DLT</w:t>
      </w:r>
      <w:r w:rsidR="735AC91D">
        <w:rPr/>
        <w:t>方怒斥金坷垃对其“</w:t>
      </w:r>
      <w:r w:rsidR="735AC91D">
        <w:rPr/>
        <w:t>不公”待遇</w:t>
      </w:r>
      <w:r w:rsidR="735AC91D">
        <w:rPr/>
        <w:t>，DLT方据理力争。但吹雪在争论中产生动摇，出现了妥协的意向。此时DLT主群已处于备战状态，吹雪在主群号召DLT方面尝试与叛军重新进行联系，并提出要反思过去的问题，并且发起群投票。</w:t>
      </w:r>
    </w:p>
    <w:p w:rsidR="735AC91D" w:rsidP="735AC91D" w:rsidRDefault="735AC91D" w14:paraId="1BCBE72A" w14:textId="6D6ED389">
      <w:pPr>
        <w:pStyle w:val="a"/>
      </w:pPr>
      <w:r w:rsidR="735AC91D">
        <w:rPr/>
        <w:t xml:space="preserve">  随后最高苏维埃开始讨论此事，小牧等DLT元老坚决反对和谈，声明一定要严厉打击叛军，从根本上断绝叛军侵犯DLT的祸患。最终此立场得到一致认同。</w:t>
      </w:r>
    </w:p>
    <w:p w:rsidR="735AC91D" w:rsidP="735AC91D" w:rsidRDefault="735AC91D" w14:paraId="66C98262" w14:textId="443E8600">
      <w:pPr>
        <w:pStyle w:val="a"/>
      </w:pPr>
      <w:r w:rsidR="735AC91D">
        <w:rPr/>
        <w:t xml:space="preserve">  此时群内成员早已进入备战状态，而且外界的援助已经就绪，于是DLT最高苏维埃发布《最后一战宣言》和《最后一战注意事项》，</w:t>
      </w:r>
      <w:r w:rsidR="735AC91D">
        <w:rPr/>
        <w:t>单方面终止与叛军的谈判，宣布对叛军开战</w:t>
      </w:r>
      <w:r w:rsidR="735AC91D">
        <w:rPr/>
        <w:t>。</w:t>
      </w:r>
    </w:p>
    <w:p w:rsidR="735AC91D" w:rsidP="735AC91D" w:rsidRDefault="735AC91D" w14:paraId="2A5169FD" w14:textId="25BFCCD6">
      <w:pPr>
        <w:pStyle w:val="a"/>
        <w:rPr>
          <w:b w:val="1"/>
          <w:bCs w:val="1"/>
        </w:rPr>
      </w:pPr>
      <w:r w:rsidRPr="735AC91D" w:rsidR="735AC91D">
        <w:rPr>
          <w:b w:val="1"/>
          <w:bCs w:val="1"/>
        </w:rPr>
        <w:t>正式开战</w:t>
      </w:r>
    </w:p>
    <w:p w:rsidR="735AC91D" w:rsidP="735AC91D" w:rsidRDefault="735AC91D" w14:paraId="51CC3FA3" w14:textId="5E90BC08">
      <w:pPr>
        <w:pStyle w:val="a"/>
        <w:rPr>
          <w:b w:val="1"/>
          <w:bCs w:val="1"/>
        </w:rPr>
      </w:pPr>
      <w:r w:rsidRPr="735AC91D" w:rsidR="735AC91D">
        <w:rPr>
          <w:b w:val="1"/>
          <w:bCs w:val="1"/>
        </w:rPr>
        <w:t>战术安排</w:t>
      </w:r>
    </w:p>
    <w:p w:rsidR="735AC91D" w:rsidP="735AC91D" w:rsidRDefault="735AC91D" w14:paraId="6A5BC105" w14:textId="3133C2B8">
      <w:pPr>
        <w:pStyle w:val="a"/>
        <w:rPr>
          <w:b w:val="0"/>
          <w:bCs w:val="0"/>
        </w:rPr>
      </w:pPr>
      <w:r w:rsidR="4E94139B">
        <w:rPr>
          <w:b w:val="0"/>
          <w:bCs w:val="0"/>
        </w:rPr>
        <w:t>鉴于过去叛军开语音反击导致DLT溃败的经验，AOS提出选一人专门应于对付语音通话，以挫败叛军的主要战线，得到许可后，开始在群内进行动员，随后籽乐选择接受这项任务（事后籽乐被认为对最后一战DLT的胜利有巨大贡献），</w:t>
      </w:r>
      <w:r w:rsidR="4E94139B">
        <w:rPr>
          <w:b w:val="0"/>
          <w:bCs w:val="0"/>
        </w:rPr>
        <w:t>AOS对籽乐提出”不接叛军的话题，自顾自地说”的战术，以求能在这方面打败叛军</w:t>
      </w:r>
      <w:r w:rsidR="4E94139B">
        <w:rPr>
          <w:b w:val="0"/>
          <w:bCs w:val="0"/>
        </w:rPr>
        <w:t>。（注：此时籽乐为AMWG成员）</w:t>
      </w:r>
    </w:p>
    <w:p w:rsidR="735AC91D" w:rsidP="735AC91D" w:rsidRDefault="735AC91D" w14:paraId="388A00DD" w14:textId="598B9E24">
      <w:pPr>
        <w:pStyle w:val="a"/>
        <w:rPr>
          <w:b w:val="0"/>
          <w:bCs w:val="0"/>
        </w:rPr>
      </w:pPr>
      <w:r w:rsidR="735AC91D">
        <w:rPr>
          <w:b w:val="0"/>
          <w:bCs w:val="0"/>
        </w:rPr>
        <w:t>对于外援，小牧提出主要用以出道，前线打喷则由DLT成员负责，因为外界的喷词可能对于叛军并不适用，而出道则是对他们最好的威慑（曾经叛军也试图在恶俗方面谋求转机，但速度远不及DLT，并且在2020年末失败）。</w:t>
      </w:r>
    </w:p>
    <w:p w:rsidR="735AC91D" w:rsidP="735AC91D" w:rsidRDefault="735AC91D" w14:paraId="0821E6B3" w14:textId="79D6406C">
      <w:pPr>
        <w:pStyle w:val="a"/>
        <w:rPr>
          <w:b w:val="0"/>
          <w:bCs w:val="0"/>
        </w:rPr>
      </w:pPr>
      <w:r w:rsidR="735AC91D">
        <w:rPr>
          <w:b w:val="0"/>
          <w:bCs w:val="0"/>
        </w:rPr>
        <w:t>鱿鱼是叛军重点迫害对象，叛军多次进犯第一时间选择找到鱿鱼，因此最高苏维埃为保护鱿鱼安全，将其安排在后线，不直接参与最后一战</w:t>
      </w:r>
      <w:r w:rsidR="735AC91D">
        <w:rPr>
          <w:b w:val="0"/>
          <w:bCs w:val="0"/>
        </w:rPr>
        <w:t>。</w:t>
      </w:r>
    </w:p>
    <w:p w:rsidR="735AC91D" w:rsidP="735AC91D" w:rsidRDefault="735AC91D" w14:paraId="1E80BE4A" w14:textId="3D43B932">
      <w:pPr>
        <w:pStyle w:val="a"/>
        <w:rPr>
          <w:b w:val="0"/>
          <w:bCs w:val="0"/>
        </w:rPr>
      </w:pPr>
      <w:r w:rsidR="735AC91D">
        <w:rPr>
          <w:b w:val="0"/>
          <w:bCs w:val="0"/>
        </w:rPr>
        <w:t>金坷垃负责掌控全局，因此在后线指挥，若无法招架叛军，金坷垃则上前予以援助。</w:t>
      </w:r>
    </w:p>
    <w:p w:rsidR="735AC91D" w:rsidP="735AC91D" w:rsidRDefault="735AC91D" w14:paraId="041B1A76" w14:textId="7B3E640A">
      <w:pPr>
        <w:pStyle w:val="a"/>
        <w:rPr>
          <w:b w:val="1"/>
          <w:bCs w:val="1"/>
        </w:rPr>
      </w:pPr>
      <w:r w:rsidRPr="735AC91D" w:rsidR="735AC91D">
        <w:rPr>
          <w:b w:val="1"/>
          <w:bCs w:val="1"/>
        </w:rPr>
        <w:t>前线战事</w:t>
      </w:r>
    </w:p>
    <w:p w:rsidR="735AC91D" w:rsidP="735AC91D" w:rsidRDefault="735AC91D" w14:paraId="44C4FA87" w14:textId="0426D19D">
      <w:pPr>
        <w:pStyle w:val="a"/>
        <w:rPr>
          <w:b w:val="0"/>
          <w:bCs w:val="0"/>
          <w:i w:val="1"/>
          <w:iCs w:val="1"/>
        </w:rPr>
      </w:pPr>
      <w:r w:rsidR="735AC91D">
        <w:rPr>
          <w:b w:val="0"/>
          <w:bCs w:val="0"/>
        </w:rPr>
        <w:t>最高苏维埃不希望DLT主群沦为战场，因此把战场放在叛军大本营以及讨论组</w:t>
      </w:r>
      <w:r w:rsidRPr="735AC91D" w:rsidR="735AC91D">
        <w:rPr>
          <w:b w:val="0"/>
          <w:bCs w:val="0"/>
          <w:i w:val="1"/>
          <w:iCs w:val="1"/>
        </w:rPr>
        <w:t>（相关链接：讨论组战术）。</w:t>
      </w:r>
      <w:r w:rsidRPr="735AC91D" w:rsidR="735AC91D">
        <w:rPr>
          <w:b w:val="0"/>
          <w:bCs w:val="0"/>
          <w:i w:val="0"/>
          <w:iCs w:val="0"/>
        </w:rPr>
        <w:t>第一步是将人员派至叛军大本营，在其进行对峙。随即群内开始激烈骂战。叛军在1年间也吸收了许多新成员，其中部分人奋起反击DLT的进攻，但仍有部分人因为从未见过此规模之网络战争，被规模震慑到选择静默。</w:t>
      </w:r>
    </w:p>
    <w:p w:rsidR="735AC91D" w:rsidP="735AC91D" w:rsidRDefault="735AC91D" w14:paraId="22A30E6E" w14:textId="24EEF5AD">
      <w:pPr>
        <w:pStyle w:val="a"/>
        <w:rPr>
          <w:b w:val="0"/>
          <w:bCs w:val="0"/>
          <w:i w:val="1"/>
          <w:iCs w:val="1"/>
        </w:rPr>
      </w:pPr>
      <w:r w:rsidRPr="735AC91D" w:rsidR="735AC91D">
        <w:rPr>
          <w:b w:val="0"/>
          <w:bCs w:val="0"/>
          <w:i w:val="0"/>
          <w:iCs w:val="0"/>
        </w:rPr>
        <w:t xml:space="preserve">  虽然叛军反击规模也十分可观，但是DLT自”312改革”起积蓄了强大的战斗力，并且DLT参战人数远多于叛军，有明确的指挥，因此全过程都是DLT方面占优势。</w:t>
      </w:r>
    </w:p>
    <w:p w:rsidR="735AC91D" w:rsidP="735AC91D" w:rsidRDefault="735AC91D" w14:paraId="0B424B14" w14:textId="7EDF6057">
      <w:pPr>
        <w:pStyle w:val="a"/>
        <w:rPr>
          <w:b w:val="0"/>
          <w:bCs w:val="0"/>
          <w:i w:val="0"/>
          <w:iCs w:val="0"/>
        </w:rPr>
      </w:pPr>
      <w:r w:rsidRPr="735AC91D" w:rsidR="735AC91D">
        <w:rPr>
          <w:b w:val="0"/>
          <w:bCs w:val="0"/>
          <w:i w:val="0"/>
          <w:iCs w:val="0"/>
        </w:rPr>
        <w:t xml:space="preserve">  距开战30分钟后，后线传来消息，叛军已全员出道，随后后线迅速整理叛军信息，并发送至主群，随后战斗进入第二阶段。此时叛军在大本营已经无法招架DLT之攻势，部分成员弃群而逃，拥有权限的则踢出DLT成员，强行精神胜利。</w:t>
      </w:r>
    </w:p>
    <w:p w:rsidR="735AC91D" w:rsidP="4E94139B" w:rsidRDefault="735AC91D" w14:paraId="775E85BB" w14:textId="7E949053">
      <w:pPr>
        <w:pStyle w:val="a"/>
        <w:rPr>
          <w:b w:val="0"/>
          <w:bCs w:val="0"/>
          <w:i w:val="0"/>
          <w:iCs w:val="0"/>
        </w:rPr>
      </w:pPr>
      <w:r w:rsidRPr="4E94139B" w:rsidR="4E94139B">
        <w:rPr>
          <w:b w:val="0"/>
          <w:bCs w:val="0"/>
          <w:i w:val="0"/>
          <w:iCs w:val="0"/>
        </w:rPr>
        <w:t xml:space="preserve">  之后迎来高潮，DLT迅速建立讨论组，不仅有DLT成员，不少外界成员也进入讨论组准备参与战斗。叛军仍抱有侥幸心理，再加上刚才的弱势令其怒火中烧，所以仍进入讨论组与DLT对峙。</w:t>
      </w:r>
    </w:p>
    <w:p w:rsidR="4E94139B" w:rsidP="4E94139B" w:rsidRDefault="4E94139B" w14:paraId="58E5AD77" w14:textId="6779C968">
      <w:pPr>
        <w:pStyle w:val="a"/>
        <w:rPr>
          <w:b w:val="0"/>
          <w:bCs w:val="0"/>
          <w:i w:val="0"/>
          <w:iCs w:val="0"/>
        </w:rPr>
      </w:pPr>
      <w:r w:rsidRPr="4E94139B" w:rsidR="4E94139B">
        <w:rPr>
          <w:b w:val="0"/>
          <w:bCs w:val="0"/>
          <w:i w:val="0"/>
          <w:iCs w:val="0"/>
        </w:rPr>
        <w:t xml:space="preserve">  待叛军入群，DLT方便对其猛烈攻击，叛军故伎重施，打开语音通话企图震慑对方，但是DLT方仅有籽乐一人进入语音，对叛军一阵输出。叛军发现在语音上已经不再占有优势，士气大挫，匆匆挂断语音通话。这时DLT拿出叛军信息进行迫害，此时叛军早已对DLT的攻势束手无策，又遭遇全员出道，自知此战已无缘取胜，什么都不说便匆匆退群，就连大本营也选择抛弃。</w:t>
      </w:r>
    </w:p>
    <w:p w:rsidR="4E94139B" w:rsidP="4E94139B" w:rsidRDefault="4E94139B" w14:paraId="52023BE7" w14:textId="7018C9A3">
      <w:pPr>
        <w:pStyle w:val="a"/>
        <w:rPr>
          <w:b w:val="1"/>
          <w:bCs w:val="1"/>
          <w:i w:val="0"/>
          <w:iCs w:val="0"/>
        </w:rPr>
      </w:pPr>
    </w:p>
    <w:p w:rsidR="4E94139B" w:rsidP="4E94139B" w:rsidRDefault="4E94139B" w14:paraId="68F7F0BB" w14:textId="0DAC15D5">
      <w:pPr>
        <w:pStyle w:val="a"/>
        <w:rPr>
          <w:b w:val="1"/>
          <w:bCs w:val="1"/>
          <w:i w:val="0"/>
          <w:iCs w:val="0"/>
        </w:rPr>
      </w:pPr>
      <w:r w:rsidRPr="4E94139B" w:rsidR="4E94139B">
        <w:rPr>
          <w:b w:val="1"/>
          <w:bCs w:val="1"/>
          <w:i w:val="0"/>
          <w:iCs w:val="0"/>
        </w:rPr>
        <w:t>后续（</w:t>
      </w:r>
      <w:r w:rsidRPr="4E94139B" w:rsidR="4E94139B">
        <w:rPr>
          <w:b w:val="1"/>
          <w:bCs w:val="1"/>
          <w:i w:val="1"/>
          <w:iCs w:val="1"/>
        </w:rPr>
        <w:t>需要补充）</w:t>
      </w:r>
    </w:p>
    <w:p w:rsidR="4E94139B" w:rsidP="4E94139B" w:rsidRDefault="4E94139B" w14:paraId="79E86B59" w14:textId="2E121ACF">
      <w:pPr>
        <w:pStyle w:val="a"/>
        <w:rPr>
          <w:b w:val="0"/>
          <w:bCs w:val="0"/>
          <w:i w:val="0"/>
          <w:iCs w:val="0"/>
        </w:rPr>
      </w:pPr>
      <w:r w:rsidRPr="4E94139B" w:rsidR="4E94139B">
        <w:rPr>
          <w:b w:val="0"/>
          <w:bCs w:val="0"/>
          <w:i w:val="0"/>
          <w:iCs w:val="0"/>
        </w:rPr>
        <w:t xml:space="preserve"> 叛军被击溃后，全体DLT成员欢呼雀跃，但是最高苏维埃开始商讨起DLT未来解体一事。经过一系列商讨，最终仍决定解散DLT，为DLT的故事画上一个圆满的句号。</w:t>
      </w:r>
    </w:p>
    <w:p w:rsidR="4E94139B" w:rsidP="4E94139B" w:rsidRDefault="4E94139B" w14:paraId="327323E0" w14:textId="4F03BB34">
      <w:pPr>
        <w:pStyle w:val="a"/>
        <w:rPr>
          <w:b w:val="0"/>
          <w:bCs w:val="0"/>
          <w:i w:val="1"/>
          <w:iCs w:val="1"/>
        </w:rPr>
      </w:pPr>
      <w:r w:rsidRPr="4E94139B" w:rsidR="4E94139B">
        <w:rPr>
          <w:b w:val="0"/>
          <w:bCs w:val="0"/>
          <w:i w:val="1"/>
          <w:iCs w:val="1"/>
        </w:rPr>
        <w:t>（主条目：DLT解体）</w:t>
      </w:r>
    </w:p>
    <w:p w:rsidR="4E94139B" w:rsidP="4E94139B" w:rsidRDefault="4E94139B" w14:paraId="4AF9C33E" w14:textId="582BCBCF">
      <w:pPr>
        <w:pStyle w:val="a"/>
        <w:rPr>
          <w:b w:val="0"/>
          <w:bCs w:val="0"/>
          <w:i w:val="0"/>
          <w:iCs w:val="0"/>
        </w:rPr>
      </w:pPr>
      <w:r w:rsidRPr="4E94139B" w:rsidR="4E94139B">
        <w:rPr>
          <w:b w:val="0"/>
          <w:bCs w:val="0"/>
          <w:i w:val="0"/>
          <w:iCs w:val="0"/>
        </w:rPr>
        <w:t>次日早晨，小牧拟定的”解体声明”，由金坷垃以图片形式用公告发布，声明DLT将于今晚19时32分正式解体，并通告反迷你圈其他组织。晚上，幻都首先解散，19时32分，金坷垃开启全员禁言，10分钟后，主群解散，最高苏维埃解散。</w:t>
      </w:r>
    </w:p>
    <w:p w:rsidR="4E94139B" w:rsidP="4E94139B" w:rsidRDefault="4E94139B" w14:paraId="772FC849" w14:textId="1555980A">
      <w:pPr>
        <w:pStyle w:val="a"/>
        <w:rPr>
          <w:b w:val="0"/>
          <w:bCs w:val="0"/>
          <w:i w:val="0"/>
          <w:iCs w:val="0"/>
        </w:rPr>
      </w:pPr>
      <w:r w:rsidRPr="4E94139B" w:rsidR="4E94139B">
        <w:rPr>
          <w:b w:val="0"/>
          <w:bCs w:val="0"/>
          <w:i w:val="0"/>
          <w:iCs w:val="0"/>
        </w:rPr>
        <w:t xml:space="preserve"> 1个月后，DLT剩余成员组建DLT服务器交流群，以Minecraft服务器的形式重新发展，并承诺不再与前DLT的活动有任何关联，并严令禁止恶俗。但是其意识形态、历史沿革等仍与前DLT无异。</w:t>
      </w:r>
    </w:p>
    <w:p w:rsidR="4E94139B" w:rsidP="4E94139B" w:rsidRDefault="4E94139B" w14:paraId="4AB12499" w14:textId="6159AFD2">
      <w:pPr>
        <w:pStyle w:val="a"/>
        <w:rPr>
          <w:b w:val="0"/>
          <w:bCs w:val="0"/>
          <w:i w:val="0"/>
          <w:iCs w:val="0"/>
        </w:rPr>
      </w:pPr>
    </w:p>
    <w:p w:rsidR="4E94139B" w:rsidP="4E94139B" w:rsidRDefault="4E94139B" w14:paraId="6839CE5A" w14:textId="1A160528">
      <w:pPr>
        <w:pStyle w:val="a"/>
        <w:rPr>
          <w:b w:val="0"/>
          <w:bCs w:val="0"/>
          <w:i w:val="0"/>
          <w:iCs w:val="0"/>
        </w:rPr>
      </w:pPr>
    </w:p>
    <w:sectPr w:rsidRPr="00CD7D98" w:rsidR="00CD7D98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ETY6yGo/m2Pd/" int2:id="KOHRSvXZ">
      <int2:state int2:type="LegacyProofing" int2:value="Rejected"/>
    </int2:textHash>
    <int2:textHash int2:hashCode="1stckIf237w4xc" int2:id="VC6b20NP">
      <int2:state int2:type="LegacyProofing" int2:value="Rejected"/>
    </int2:textHash>
    <int2:textHash int2:hashCode="+77953DhcA7dKB" int2:id="Y6z1p449">
      <int2:state int2:type="LegacyProofing" int2:value="Rejected"/>
    </int2:textHash>
    <int2:textHash int2:hashCode="V0v7yrg1iRblv+" int2:id="YBiXNHPl">
      <int2:state int2:type="LegacyProofing" int2:value="Rejected"/>
    </int2:textHash>
    <int2:textHash int2:hashCode="8ZYWKs/KEPTw5/" int2:id="CsSNXRRW">
      <int2:state int2:type="LegacyProofing" int2:value="Rejected"/>
    </int2:textHash>
    <int2:textHash int2:hashCode="HiqEmw439n9C7w" int2:id="8OJbWiZX">
      <int2:state int2:type="LegacyProofing" int2:value="Rejected"/>
    </int2:textHash>
    <int2:textHash int2:hashCode="Ge+0MEbGN4GjUk" int2:id="xuO36kOQ">
      <int2:state int2:type="LegacyProofing" int2:value="Rejected"/>
    </int2:textHash>
    <int2:textHash int2:hashCode="J6wjJfm8+9lcpp" int2:id="vnqAuJj9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2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7"/>
    <w:rsid w:val="0007798F"/>
    <w:rsid w:val="00097FC2"/>
    <w:rsid w:val="000B1CA9"/>
    <w:rsid w:val="000D4520"/>
    <w:rsid w:val="001517DC"/>
    <w:rsid w:val="00183AF4"/>
    <w:rsid w:val="00184B93"/>
    <w:rsid w:val="0019052E"/>
    <w:rsid w:val="00194F24"/>
    <w:rsid w:val="00195B22"/>
    <w:rsid w:val="001A5907"/>
    <w:rsid w:val="001F7325"/>
    <w:rsid w:val="002469DF"/>
    <w:rsid w:val="002A0749"/>
    <w:rsid w:val="002A325A"/>
    <w:rsid w:val="002A4C74"/>
    <w:rsid w:val="002C4744"/>
    <w:rsid w:val="002E382F"/>
    <w:rsid w:val="00334150"/>
    <w:rsid w:val="0038382F"/>
    <w:rsid w:val="003B4AE4"/>
    <w:rsid w:val="00425FE1"/>
    <w:rsid w:val="0043605C"/>
    <w:rsid w:val="00484582"/>
    <w:rsid w:val="004E7B56"/>
    <w:rsid w:val="005B32A0"/>
    <w:rsid w:val="005B6343"/>
    <w:rsid w:val="005C0143"/>
    <w:rsid w:val="005C56CD"/>
    <w:rsid w:val="00651C16"/>
    <w:rsid w:val="006817EE"/>
    <w:rsid w:val="006A0C57"/>
    <w:rsid w:val="00771A7D"/>
    <w:rsid w:val="0078759E"/>
    <w:rsid w:val="007A1A17"/>
    <w:rsid w:val="007B25CB"/>
    <w:rsid w:val="007E2CE0"/>
    <w:rsid w:val="00850153"/>
    <w:rsid w:val="00863F2F"/>
    <w:rsid w:val="008759FA"/>
    <w:rsid w:val="008B00B2"/>
    <w:rsid w:val="009138DE"/>
    <w:rsid w:val="00916211"/>
    <w:rsid w:val="00963B4B"/>
    <w:rsid w:val="0098087B"/>
    <w:rsid w:val="009B2105"/>
    <w:rsid w:val="009D6C72"/>
    <w:rsid w:val="009E53D6"/>
    <w:rsid w:val="00A363C9"/>
    <w:rsid w:val="00A95086"/>
    <w:rsid w:val="00AA0CDD"/>
    <w:rsid w:val="00AF690A"/>
    <w:rsid w:val="00B0454B"/>
    <w:rsid w:val="00B12238"/>
    <w:rsid w:val="00B71AE3"/>
    <w:rsid w:val="00B870F8"/>
    <w:rsid w:val="00BB229E"/>
    <w:rsid w:val="00BD21FA"/>
    <w:rsid w:val="00C21B76"/>
    <w:rsid w:val="00C335B3"/>
    <w:rsid w:val="00C5553D"/>
    <w:rsid w:val="00C677D1"/>
    <w:rsid w:val="00CA2A07"/>
    <w:rsid w:val="00CD7D98"/>
    <w:rsid w:val="00CF05E6"/>
    <w:rsid w:val="00D65C0A"/>
    <w:rsid w:val="00D9537B"/>
    <w:rsid w:val="00E30CC3"/>
    <w:rsid w:val="00E4676F"/>
    <w:rsid w:val="00EB0084"/>
    <w:rsid w:val="00F151AB"/>
    <w:rsid w:val="00F2233E"/>
    <w:rsid w:val="00F4431C"/>
    <w:rsid w:val="00FB6B7D"/>
    <w:rsid w:val="00FB7949"/>
    <w:rsid w:val="4E94139B"/>
    <w:rsid w:val="735AC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EB35"/>
  <w15:chartTrackingRefBased/>
  <w15:docId w15:val="{70356CD5-3795-D741-94BB-543BFEC0C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735AC91D"/>
    <w:rPr>
      <w:noProof/>
    </w:rPr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eading1">
    <w:uiPriority w:val="9"/>
    <w:name w:val="heading 1"/>
    <w:basedOn w:val="a"/>
    <w:next w:val="a"/>
    <w:link w:val="Heading1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735AC91D"/>
    <w:rPr>
      <w:rFonts w:ascii="等线 Light" w:hAnsi="等线 Light" w:eastAsia="等线 Light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735AC91D"/>
    <w:rPr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735AC91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735AC91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a"/>
    <w:qFormat/>
    <w:rsid w:val="735AC91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a0"/>
    <w:link w:val="Heading1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a0"/>
    <w:link w:val="Heading2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a0"/>
    <w:link w:val="Heading3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a0"/>
    <w:link w:val="Heading4"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a0"/>
    <w:link w:val="Heading5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a0"/>
    <w:link w:val="Heading6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a0"/>
    <w:link w:val="Heading7"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a0"/>
    <w:link w:val="Heading8"/>
    <w:rsid w:val="735AC91D"/>
    <w:rPr>
      <w:rFonts w:ascii="等线 Light" w:hAnsi="等线 Light" w:eastAsia="等线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a0"/>
    <w:link w:val="Heading9"/>
    <w:rsid w:val="735AC91D"/>
    <w:rPr>
      <w:rFonts w:ascii="等线 Light" w:hAnsi="等线 Light" w:eastAsia="等线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a0"/>
    <w:link w:val="Title"/>
    <w:rsid w:val="735AC91D"/>
    <w:rPr>
      <w:rFonts w:ascii="等线 Light" w:hAnsi="等线 Light" w:eastAsia="等线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a0"/>
    <w:link w:val="Subtitle"/>
    <w:rsid w:val="735AC91D"/>
    <w:rPr>
      <w:noProof/>
      <w:color w:val="5A5A5A"/>
      <w:lang w:val="en-US"/>
    </w:rPr>
  </w:style>
  <w:style w:type="character" w:styleId="QuoteChar" w:customStyle="true">
    <w:uiPriority w:val="29"/>
    <w:name w:val="Quote Char"/>
    <w:basedOn w:val="a0"/>
    <w:link w:val="Quote"/>
    <w:rsid w:val="735AC91D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a0"/>
    <w:link w:val="IntenseQuote"/>
    <w:rsid w:val="735AC91D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a"/>
    <w:next w:val="a"/>
    <w:unhideWhenUsed/>
    <w:rsid w:val="735AC91D"/>
    <w:pPr>
      <w:spacing w:after="100"/>
    </w:pPr>
  </w:style>
  <w:style w:type="paragraph" w:styleId="TOC2">
    <w:uiPriority w:val="39"/>
    <w:name w:val="toc 2"/>
    <w:basedOn w:val="a"/>
    <w:next w:val="a"/>
    <w:unhideWhenUsed/>
    <w:rsid w:val="735AC91D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735AC91D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735AC91D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735AC91D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735AC91D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735AC91D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735AC91D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735AC91D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735AC91D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735AC91D"/>
    <w:rPr>
      <w:noProof/>
      <w:sz w:val="20"/>
      <w:szCs w:val="20"/>
      <w:lang w:val="en-US"/>
    </w:rPr>
  </w:style>
  <w:style w:type="paragraph" w:styleId="Footer">
    <w:uiPriority w:val="99"/>
    <w:name w:val="footer"/>
    <w:basedOn w:val="a"/>
    <w:unhideWhenUsed/>
    <w:link w:val="FooterChar"/>
    <w:rsid w:val="735AC91D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a0"/>
    <w:link w:val="Footer"/>
    <w:rsid w:val="735AC91D"/>
    <w:rPr>
      <w:noProof/>
      <w:lang w:val="en-US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735AC91D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735AC91D"/>
    <w:rPr>
      <w:noProof/>
      <w:sz w:val="20"/>
      <w:szCs w:val="20"/>
      <w:lang w:val="en-US"/>
    </w:rPr>
  </w:style>
  <w:style w:type="paragraph" w:styleId="Header">
    <w:uiPriority w:val="99"/>
    <w:name w:val="header"/>
    <w:basedOn w:val="a"/>
    <w:unhideWhenUsed/>
    <w:link w:val="HeaderChar"/>
    <w:rsid w:val="735AC91D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a0"/>
    <w:link w:val="Header"/>
    <w:rsid w:val="735AC91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780fd1231c4bb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Aos Asutaka</dc:creator>
  <keywords/>
  <dc:description/>
  <lastModifiedBy>Asutaka Aos</lastModifiedBy>
  <revision>59</revision>
  <dcterms:created xsi:type="dcterms:W3CDTF">2022-11-12T10:09:00.0000000Z</dcterms:created>
  <dcterms:modified xsi:type="dcterms:W3CDTF">2022-11-17T00:23:26.3176828Z</dcterms:modified>
</coreProperties>
</file>