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SETS, RELATIONS &amp; FUNCTIONS</w:t>
      </w:r>
    </w:p>
    <w:p>
      <w:pPr>
        <w:jc w:val="center"/>
      </w:pPr>
      <w:r>
        <w:rPr>
          <w:b/>
          <w:sz w:val="28"/>
        </w:rPr>
        <w:t>Detailed Exam-Oriented Study Notes</w:t>
      </w:r>
    </w:p>
    <w:p>
      <w:pPr>
        <w:jc w:val="center"/>
      </w:pPr>
      <w:r>
        <w:rPr>
          <w:i/>
        </w:rPr>
        <w:t>Prepared from the uploaded 122-page PDF: Block-1_Set, Relations and Functions.pdf</w:t>
      </w:r>
    </w:p>
    <w:p/>
    <w:p>
      <w:pPr>
        <w:pStyle w:val="Heading1"/>
      </w:pPr>
      <w:r>
        <w:t>How to Use These Notes</w:t>
      </w:r>
    </w:p>
    <w:p>
      <w:r>
        <w:t>These notes follow the structure of the uploaded PDF and are designed for revision: definitions first, then properties, formulas, problem-solving tests, graphical interpretation, and final flashcards.</w:t>
      </w:r>
    </w:p>
    <w:p>
      <w:pPr>
        <w:pStyle w:val="ListBullet"/>
      </w:pPr>
      <w:r>
        <w:t>Learn the boxed definitions before attempting problems.</w:t>
      </w:r>
    </w:p>
    <w:p>
      <w:pPr>
        <w:pStyle w:val="ListBullet"/>
      </w:pPr>
      <w:r>
        <w:t>Memorize the formula sheet near the end.</w:t>
      </w:r>
    </w:p>
    <w:p>
      <w:pPr>
        <w:pStyle w:val="ListBullet"/>
      </w:pPr>
      <w:r>
        <w:t>Use the property checklists for relation/function questions.</w:t>
      </w:r>
    </w:p>
    <w:p>
      <w:pPr>
        <w:pStyle w:val="ListBullet"/>
      </w:pPr>
      <w:r>
        <w:t>Use the final flashcards for active recall.</w:t>
      </w:r>
    </w:p>
    <w:p>
      <w:pPr>
        <w:pStyle w:val="Heading1"/>
      </w:pPr>
      <w:r>
        <w:t>UNIT 1 — SETS</w:t>
      </w:r>
    </w:p>
    <w:p>
      <w:r>
        <w:t>The PDF covers set concepts, representations, relationships between sets, cardinality, subsets, power sets, types and hierarchy of sets, Venn diagrams, operations, convex sets, Russell's paradox, intervals, ordered pairs, Cartesian products, set laws and applications.</w:t>
      </w:r>
    </w:p>
    <w:p>
      <w:pPr>
        <w:pStyle w:val="Heading2"/>
      </w:pPr>
      <w:r>
        <w:t>1. Set: Definition and Basic Idea</w:t>
      </w:r>
    </w:p>
    <w:p>
      <w:r>
        <w:t>A set is a well-defined collection of distinct objects. An object belonging to a set is called an element or member.</w:t>
      </w:r>
    </w:p>
    <w:p>
      <w:pPr>
        <w:pStyle w:val="ListBullet"/>
      </w:pPr>
      <w:r>
        <w:t>Membership must be objectively decidable.</w:t>
      </w:r>
    </w:p>
    <w:p>
      <w:pPr>
        <w:pStyle w:val="ListBullet"/>
      </w:pPr>
      <w:r>
        <w:t>Order of elements does not matter.</w:t>
      </w:r>
    </w:p>
    <w:p>
      <w:pPr>
        <w:pStyle w:val="ListBullet"/>
      </w:pPr>
      <w:r>
        <w:t>Repeating an element does not create a new element.</w:t>
      </w:r>
    </w:p>
    <w:p>
      <w:pPr>
        <w:pStyle w:val="ListBullet"/>
      </w:pPr>
      <w:r>
        <w:t>Capital letters are commonly used for sets; lower-case letters for elements.</w:t>
      </w:r>
    </w:p>
    <w:p>
      <w:pPr>
        <w:jc w:val="center"/>
      </w:pPr>
      <w:r>
        <w:rPr>
          <w:b/>
          <w:sz w:val="23"/>
        </w:rPr>
        <w:t>x ∈ A  means  x belongs to A;     x ∉ A  means  x does not belong to A</w:t>
      </w:r>
    </w:p>
    <w:p>
      <w:r>
        <w:t>Example: {1,2,3} = {3,2,1} and {1,1,2,2,3} = {1,2,3}.</w:t>
      </w:r>
    </w:p>
    <w:p>
      <w:pPr>
        <w:pStyle w:val="Heading2"/>
      </w:pPr>
      <w:r>
        <w:t>2. Representing Sets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Method</w:t>
            </w:r>
          </w:p>
        </w:tc>
        <w:tc>
          <w:tcPr>
            <w:tcW w:type="dxa" w:w="3360"/>
          </w:tcPr>
          <w:p>
            <w:r>
              <w:rPr>
                <w:b/>
              </w:rPr>
              <w:t>Idea</w:t>
            </w:r>
          </w:p>
        </w:tc>
        <w:tc>
          <w:tcPr>
            <w:tcW w:type="dxa" w:w="3360"/>
          </w:tcPr>
          <w:p>
            <w:r>
              <w:rPr>
                <w:b/>
              </w:rPr>
              <w:t>Example</w:t>
            </w:r>
          </w:p>
        </w:tc>
      </w:tr>
      <w:tr>
        <w:tc>
          <w:tcPr>
            <w:tcW w:type="dxa" w:w="3360"/>
          </w:tcPr>
          <w:p>
            <w:r>
              <w:t>Roster / Tabular</w:t>
            </w:r>
          </w:p>
        </w:tc>
        <w:tc>
          <w:tcPr>
            <w:tcW w:type="dxa" w:w="3360"/>
          </w:tcPr>
          <w:p>
            <w:r>
              <w:t>List the elements explicitly</w:t>
            </w:r>
          </w:p>
        </w:tc>
        <w:tc>
          <w:tcPr>
            <w:tcW w:type="dxa" w:w="3360"/>
          </w:tcPr>
          <w:p>
            <w:r>
              <w:t>A = {1,2,3,4}</w:t>
            </w:r>
          </w:p>
        </w:tc>
      </w:tr>
      <w:tr>
        <w:tc>
          <w:tcPr>
            <w:tcW w:type="dxa" w:w="3360"/>
          </w:tcPr>
          <w:p>
            <w:r>
              <w:t>Set-builder</w:t>
            </w:r>
          </w:p>
        </w:tc>
        <w:tc>
          <w:tcPr>
            <w:tcW w:type="dxa" w:w="3360"/>
          </w:tcPr>
          <w:p>
            <w:r>
              <w:t>Describe the property satisfied by elements</w:t>
            </w:r>
          </w:p>
        </w:tc>
        <w:tc>
          <w:tcPr>
            <w:tcW w:type="dxa" w:w="3360"/>
          </w:tcPr>
          <w:p>
            <w:r>
              <w:t>A = {x : x is a natural number and x is a multiple of 3}</w:t>
            </w:r>
          </w:p>
        </w:tc>
      </w:tr>
    </w:tbl>
    <w:p>
      <w:r>
        <w:t>Set-builder notation is especially useful for infinite sets or sets that are inconvenient to list.</w:t>
      </w:r>
    </w:p>
    <w:p>
      <w:pPr>
        <w:pStyle w:val="Heading2"/>
      </w:pPr>
      <w:r>
        <w:t>3. Relationships Between Sets</w:t>
      </w:r>
    </w:p>
    <w:p>
      <w:pPr>
        <w:pStyle w:val="Heading3"/>
      </w:pPr>
      <w:r>
        <w:t>Equality</w:t>
      </w:r>
    </w:p>
    <w:p>
      <w:pPr>
        <w:jc w:val="center"/>
      </w:pPr>
      <w:r>
        <w:rPr>
          <w:b/>
          <w:sz w:val="23"/>
        </w:rPr>
        <w:t>A = B  iff  A ⊆ B and B ⊆ A</w:t>
      </w:r>
    </w:p>
    <w:p>
      <w:pPr>
        <w:pStyle w:val="Heading3"/>
      </w:pPr>
      <w:r>
        <w:t>Subset</w:t>
      </w:r>
    </w:p>
    <w:p>
      <w:r>
        <w:t>A ⊆ B means every element of A is also an element of B. Every set is a subset of itself, and the empty set is a subset of every set.</w:t>
      </w:r>
    </w:p>
    <w:p>
      <w:pPr>
        <w:pStyle w:val="Heading3"/>
      </w:pPr>
      <w:r>
        <w:t>Proper subset</w:t>
      </w:r>
    </w:p>
    <w:p>
      <w:pPr>
        <w:jc w:val="center"/>
      </w:pPr>
      <w:r>
        <w:rPr>
          <w:b/>
          <w:sz w:val="23"/>
        </w:rPr>
        <w:t>A ⊂ B  means  A ⊆ B and A ≠ B</w:t>
      </w:r>
    </w:p>
    <w:p>
      <w:pPr>
        <w:pStyle w:val="Heading3"/>
      </w:pPr>
      <w:r>
        <w:t>Equivalent vs equal</w:t>
      </w:r>
    </w:p>
    <w:p>
      <w:r>
        <w:t>Equivalent sets have the same cardinality; equal sets contain exactly the same elements.</w:t>
      </w:r>
    </w:p>
    <w:p>
      <w:pPr>
        <w:pStyle w:val="Heading2"/>
      </w:pPr>
      <w:r>
        <w:t>4. Cardinality, Empty Set and Power Set</w:t>
      </w:r>
    </w:p>
    <w:p>
      <w:pPr>
        <w:jc w:val="center"/>
      </w:pPr>
      <w:r>
        <w:rPr>
          <w:b/>
          <w:sz w:val="23"/>
        </w:rPr>
        <w:t>|A| = number of distinct elements of A</w:t>
      </w:r>
    </w:p>
    <w:p>
      <w:r>
        <w:t>The empty set is denoted by ∅ or {} and has no elements.</w:t>
      </w:r>
    </w:p>
    <w:p>
      <w:pPr>
        <w:jc w:val="center"/>
      </w:pPr>
      <w:r>
        <w:rPr>
          <w:b/>
          <w:sz w:val="23"/>
        </w:rPr>
        <w:t>∅ ⊆ A   for every set A</w:t>
      </w:r>
    </w:p>
    <w:p>
      <w:r>
        <w:t>The power set P(A) is the set of all subsets of A.</w:t>
      </w:r>
    </w:p>
    <w:p>
      <w:pPr>
        <w:jc w:val="center"/>
      </w:pPr>
      <w:r>
        <w:rPr>
          <w:b/>
          <w:sz w:val="23"/>
        </w:rPr>
        <w:t>P(A) = {X : X ⊆ A}</w:t>
      </w:r>
    </w:p>
    <w:p>
      <w:pPr>
        <w:jc w:val="center"/>
      </w:pPr>
      <w:r>
        <w:rPr>
          <w:b/>
          <w:sz w:val="23"/>
        </w:rPr>
        <w:t>If |A| = n, then |P(A)| = 2ⁿ</w:t>
      </w:r>
    </w:p>
    <w:p>
      <w:r>
        <w:t>Example: if A={1,2,3}, P(A) has 8 elements: ∅, {1}, {2}, {3}, {1,2}, {1,3}, {2,3}, {1,2,3}.</w:t>
      </w:r>
    </w:p>
    <w:p>
      <w:pPr>
        <w:pStyle w:val="Heading2"/>
      </w:pPr>
      <w:r>
        <w:t>5. Types and Hierarchy of Sets</w:t>
      </w:r>
    </w:p>
    <w:tbl>
      <w:tblPr>
        <w:tblStyle w:val="TableGrid"/>
        <w:tblW w:type="auto" w:w="0"/>
        <w:tblLook w:firstColumn="1" w:firstRow="1" w:lastColumn="0" w:lastRow="0" w:noHBand="0" w:noVBand="1" w:val="04A0"/>
      </w:tblPr>
      <w:tblGrid>
        <w:gridCol w:w="5040"/>
        <w:gridCol w:w="5040"/>
      </w:tblGrid>
      <w:tr>
        <w:tc>
          <w:tcPr>
            <w:tcW w:type="dxa" w:w="5040"/>
          </w:tcPr>
          <w:p>
            <w:r>
              <w:rPr>
                <w:b/>
              </w:rPr>
              <w:t>Type</w:t>
            </w:r>
          </w:p>
        </w:tc>
        <w:tc>
          <w:tcPr>
            <w:tcW w:type="dxa" w:w="5040"/>
          </w:tcPr>
          <w:p>
            <w:r>
              <w:rPr>
                <w:b/>
              </w:rPr>
              <w:t>Meaning</w:t>
            </w:r>
          </w:p>
        </w:tc>
      </w:tr>
      <w:tr>
        <w:tc>
          <w:tcPr>
            <w:tcW w:type="dxa" w:w="5040"/>
          </w:tcPr>
          <w:p>
            <w:r>
              <w:t>Empty / null</w:t>
            </w:r>
          </w:p>
        </w:tc>
        <w:tc>
          <w:tcPr>
            <w:tcW w:type="dxa" w:w="5040"/>
          </w:tcPr>
          <w:p>
            <w:r>
              <w:t>No elements</w:t>
            </w:r>
          </w:p>
        </w:tc>
      </w:tr>
      <w:tr>
        <w:tc>
          <w:tcPr>
            <w:tcW w:type="dxa" w:w="5040"/>
          </w:tcPr>
          <w:p>
            <w:r>
              <w:t>Singleton</w:t>
            </w:r>
          </w:p>
        </w:tc>
        <w:tc>
          <w:tcPr>
            <w:tcW w:type="dxa" w:w="5040"/>
          </w:tcPr>
          <w:p>
            <w:r>
              <w:t>Exactly one element</w:t>
            </w:r>
          </w:p>
        </w:tc>
      </w:tr>
      <w:tr>
        <w:tc>
          <w:tcPr>
            <w:tcW w:type="dxa" w:w="5040"/>
          </w:tcPr>
          <w:p>
            <w:r>
              <w:t>Finite</w:t>
            </w:r>
          </w:p>
        </w:tc>
        <w:tc>
          <w:tcPr>
            <w:tcW w:type="dxa" w:w="5040"/>
          </w:tcPr>
          <w:p>
            <w:r>
              <w:t>Finite number of elements</w:t>
            </w:r>
          </w:p>
        </w:tc>
      </w:tr>
      <w:tr>
        <w:tc>
          <w:tcPr>
            <w:tcW w:type="dxa" w:w="5040"/>
          </w:tcPr>
          <w:p>
            <w:r>
              <w:t>Infinite</w:t>
            </w:r>
          </w:p>
        </w:tc>
        <w:tc>
          <w:tcPr>
            <w:tcW w:type="dxa" w:w="5040"/>
          </w:tcPr>
          <w:p>
            <w:r>
              <w:t>Infinitely many elements</w:t>
            </w:r>
          </w:p>
        </w:tc>
      </w:tr>
      <w:tr>
        <w:tc>
          <w:tcPr>
            <w:tcW w:type="dxa" w:w="5040"/>
          </w:tcPr>
          <w:p>
            <w:r>
              <w:t>Equivalent</w:t>
            </w:r>
          </w:p>
        </w:tc>
        <w:tc>
          <w:tcPr>
            <w:tcW w:type="dxa" w:w="5040"/>
          </w:tcPr>
          <w:p>
            <w:r>
              <w:t>Same cardinality</w:t>
            </w:r>
          </w:p>
        </w:tc>
      </w:tr>
      <w:tr>
        <w:tc>
          <w:tcPr>
            <w:tcW w:type="dxa" w:w="5040"/>
          </w:tcPr>
          <w:p>
            <w:r>
              <w:t>Equal</w:t>
            </w:r>
          </w:p>
        </w:tc>
        <w:tc>
          <w:tcPr>
            <w:tcW w:type="dxa" w:w="5040"/>
          </w:tcPr>
          <w:p>
            <w:r>
              <w:t>Same elements</w:t>
            </w:r>
          </w:p>
        </w:tc>
      </w:tr>
    </w:tbl>
    <w:p>
      <w:pPr>
        <w:jc w:val="center"/>
      </w:pPr>
      <w:r>
        <w:rPr>
          <w:b/>
          <w:sz w:val="23"/>
        </w:rPr>
        <w:t>N ⊆ W ⊆ Z ⊆ Q ⊆ R</w:t>
      </w:r>
    </w:p>
    <w:p>
      <w:r>
        <w:t>Here N, W, Z, Q and R denote the natural numbers, whole numbers, integers, rationals and reals under the convention used in the notes.</w:t>
      </w:r>
    </w:p>
    <w:p>
      <w:pPr>
        <w:pStyle w:val="Heading2"/>
      </w:pPr>
      <w:r>
        <w:t>6. Universal Set and Venn Diagrams</w:t>
      </w:r>
    </w:p>
    <w:p>
      <w:r>
        <w:t>The universal set U contains all objects under consideration in a particular problem. Venn diagrams represent the universal set as a surrounding region and sets as regions inside it.</w:t>
      </w:r>
    </w:p>
    <w:p>
      <w:pPr>
        <w:pStyle w:val="ListBullet"/>
      </w:pPr>
      <w:r>
        <w:t>Union → combined region.</w:t>
      </w:r>
    </w:p>
    <w:p>
      <w:pPr>
        <w:pStyle w:val="ListBullet"/>
      </w:pPr>
      <w:r>
        <w:t>Intersection → overlap/common region.</w:t>
      </w:r>
    </w:p>
    <w:p>
      <w:pPr>
        <w:pStyle w:val="ListBullet"/>
      </w:pPr>
      <w:r>
        <w:t>Complement → part of U outside the set.</w:t>
      </w:r>
    </w:p>
    <w:p>
      <w:pPr>
        <w:pStyle w:val="Heading2"/>
      </w:pPr>
      <w:r>
        <w:t>7. Set Operations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Operation</w:t>
            </w:r>
          </w:p>
        </w:tc>
        <w:tc>
          <w:tcPr>
            <w:tcW w:type="dxa" w:w="3360"/>
          </w:tcPr>
          <w:p>
            <w:r>
              <w:rPr>
                <w:b/>
              </w:rPr>
              <w:t>Meaning</w:t>
            </w:r>
          </w:p>
        </w:tc>
        <w:tc>
          <w:tcPr>
            <w:tcW w:type="dxa" w:w="3360"/>
          </w:tcPr>
          <w:p>
            <w:r>
              <w:rPr>
                <w:b/>
              </w:rPr>
              <w:t>Formula / interpretation</w:t>
            </w:r>
          </w:p>
        </w:tc>
      </w:tr>
      <w:tr>
        <w:tc>
          <w:tcPr>
            <w:tcW w:type="dxa" w:w="3360"/>
          </w:tcPr>
          <w:p>
            <w:r>
              <w:t>Union</w:t>
            </w:r>
          </w:p>
        </w:tc>
        <w:tc>
          <w:tcPr>
            <w:tcW w:type="dxa" w:w="3360"/>
          </w:tcPr>
          <w:p>
            <w:r>
              <w:t>A or B or both</w:t>
            </w:r>
          </w:p>
        </w:tc>
        <w:tc>
          <w:tcPr>
            <w:tcW w:type="dxa" w:w="3360"/>
          </w:tcPr>
          <w:p>
            <w:r>
              <w:t>A ∪ B</w:t>
            </w:r>
          </w:p>
        </w:tc>
      </w:tr>
      <w:tr>
        <w:tc>
          <w:tcPr>
            <w:tcW w:type="dxa" w:w="3360"/>
          </w:tcPr>
          <w:p>
            <w:r>
              <w:t>Intersection</w:t>
            </w:r>
          </w:p>
        </w:tc>
        <w:tc>
          <w:tcPr>
            <w:tcW w:type="dxa" w:w="3360"/>
          </w:tcPr>
          <w:p>
            <w:r>
              <w:t>In both A and B</w:t>
            </w:r>
          </w:p>
        </w:tc>
        <w:tc>
          <w:tcPr>
            <w:tcW w:type="dxa" w:w="3360"/>
          </w:tcPr>
          <w:p>
            <w:r>
              <w:t>A ∩ B</w:t>
            </w:r>
          </w:p>
        </w:tc>
      </w:tr>
      <w:tr>
        <w:tc>
          <w:tcPr>
            <w:tcW w:type="dxa" w:w="3360"/>
          </w:tcPr>
          <w:p>
            <w:r>
              <w:t>Difference</w:t>
            </w:r>
          </w:p>
        </w:tc>
        <w:tc>
          <w:tcPr>
            <w:tcW w:type="dxa" w:w="3360"/>
          </w:tcPr>
          <w:p>
            <w:r>
              <w:t>In A but not B</w:t>
            </w:r>
          </w:p>
        </w:tc>
        <w:tc>
          <w:tcPr>
            <w:tcW w:type="dxa" w:w="3360"/>
          </w:tcPr>
          <w:p>
            <w:r>
              <w:t>A − B</w:t>
            </w:r>
          </w:p>
        </w:tc>
      </w:tr>
      <w:tr>
        <w:tc>
          <w:tcPr>
            <w:tcW w:type="dxa" w:w="3360"/>
          </w:tcPr>
          <w:p>
            <w:r>
              <w:t>Complement</w:t>
            </w:r>
          </w:p>
        </w:tc>
        <w:tc>
          <w:tcPr>
            <w:tcW w:type="dxa" w:w="3360"/>
          </w:tcPr>
          <w:p>
            <w:r>
              <w:t>In U but not A</w:t>
            </w:r>
          </w:p>
        </w:tc>
        <w:tc>
          <w:tcPr>
            <w:tcW w:type="dxa" w:w="3360"/>
          </w:tcPr>
          <w:p>
            <w:r>
              <w:t>Aᶜ = U − A</w:t>
            </w:r>
          </w:p>
        </w:tc>
      </w:tr>
      <w:tr>
        <w:tc>
          <w:tcPr>
            <w:tcW w:type="dxa" w:w="3360"/>
          </w:tcPr>
          <w:p>
            <w:r>
              <w:t>Symmetric difference</w:t>
            </w:r>
          </w:p>
        </w:tc>
        <w:tc>
          <w:tcPr>
            <w:tcW w:type="dxa" w:w="3360"/>
          </w:tcPr>
          <w:p>
            <w:r>
              <w:t>In exactly one of A and B</w:t>
            </w:r>
          </w:p>
        </w:tc>
        <w:tc>
          <w:tcPr>
            <w:tcW w:type="dxa" w:w="3360"/>
          </w:tcPr>
          <w:p>
            <w:r>
              <w:t>A △ B = (A−B) ∪ (B−A)</w:t>
            </w:r>
          </w:p>
        </w:tc>
      </w:tr>
    </w:tbl>
    <w:p>
      <w:r>
        <w:t>If A ∩ B = ∅, the sets are disjoint.</w:t>
      </w:r>
    </w:p>
    <w:p>
      <w:pPr>
        <w:pStyle w:val="Heading2"/>
      </w:pPr>
      <w:r>
        <w:t>8. Convex Set</w:t>
      </w:r>
    </w:p>
    <w:p>
      <w:r>
        <w:t>A set is convex if, whenever two points of the set are chosen, the entire line segment joining them lies inside the set.</w:t>
      </w:r>
    </w:p>
    <w:p>
      <w:pPr>
        <w:jc w:val="center"/>
      </w:pPr>
      <w:r>
        <w:rPr>
          <w:b/>
          <w:sz w:val="23"/>
        </w:rPr>
        <w:t>p,q ∈ S  ⇒  every point on the segment pq is in S</w:t>
      </w:r>
    </w:p>
    <w:p>
      <w:r>
        <w:t>This is especially useful geometrically: a solid interval is convex, while separated pieces are not.</w:t>
      </w:r>
    </w:p>
    <w:p>
      <w:pPr>
        <w:pStyle w:val="Heading2"/>
      </w:pPr>
      <w:r>
        <w:t>9. Russell's Paradox</w:t>
      </w:r>
    </w:p>
    <w:p>
      <w:r>
        <w:t>Russell's paradox arises in naive set theory from considering a set such as R={x : x ∉ x}. Asking whether R belongs to itself creates a contradiction: assuming R∈R implies R∉R, while assuming R∉R implies R∈R.</w:t>
      </w:r>
    </w:p>
    <w:p>
      <w:r>
        <w:t>Memory cue: 'the set of all sets that do not contain themselves'.</w:t>
      </w:r>
    </w:p>
    <w:p>
      <w:pPr>
        <w:pStyle w:val="Heading2"/>
      </w:pPr>
      <w:r>
        <w:t>10. Intervals</w:t>
      </w:r>
    </w:p>
    <w:tbl>
      <w:tblPr>
        <w:tblStyle w:val="TableGrid"/>
        <w:tblW w:type="auto" w:w="0"/>
        <w:tblLook w:firstColumn="1" w:firstRow="1" w:lastColumn="0" w:lastRow="0" w:noHBand="0" w:noVBand="1" w:val="04A0"/>
      </w:tblPr>
      <w:tblGrid>
        <w:gridCol w:w="5040"/>
        <w:gridCol w:w="5040"/>
      </w:tblGrid>
      <w:tr>
        <w:tc>
          <w:tcPr>
            <w:tcW w:type="dxa" w:w="5040"/>
          </w:tcPr>
          <w:p>
            <w:r>
              <w:rPr>
                <w:b/>
              </w:rPr>
              <w:t>Notation</w:t>
            </w:r>
          </w:p>
        </w:tc>
        <w:tc>
          <w:tcPr>
            <w:tcW w:type="dxa" w:w="5040"/>
          </w:tcPr>
          <w:p>
            <w:r>
              <w:rPr>
                <w:b/>
              </w:rPr>
              <w:t>Meaning</w:t>
            </w:r>
          </w:p>
        </w:tc>
      </w:tr>
      <w:tr>
        <w:tc>
          <w:tcPr>
            <w:tcW w:type="dxa" w:w="5040"/>
          </w:tcPr>
          <w:p>
            <w:r>
              <w:t>(a,b)</w:t>
            </w:r>
          </w:p>
        </w:tc>
        <w:tc>
          <w:tcPr>
            <w:tcW w:type="dxa" w:w="5040"/>
          </w:tcPr>
          <w:p>
            <w:r>
              <w:t>a &lt; x &lt; b</w:t>
            </w:r>
          </w:p>
        </w:tc>
      </w:tr>
      <w:tr>
        <w:tc>
          <w:tcPr>
            <w:tcW w:type="dxa" w:w="5040"/>
          </w:tcPr>
          <w:p>
            <w:r>
              <w:t>[a,b]</w:t>
            </w:r>
          </w:p>
        </w:tc>
        <w:tc>
          <w:tcPr>
            <w:tcW w:type="dxa" w:w="5040"/>
          </w:tcPr>
          <w:p>
            <w:r>
              <w:t>a ≤ x ≤ b</w:t>
            </w:r>
          </w:p>
        </w:tc>
      </w:tr>
      <w:tr>
        <w:tc>
          <w:tcPr>
            <w:tcW w:type="dxa" w:w="5040"/>
          </w:tcPr>
          <w:p>
            <w:r>
              <w:t>(a,b]</w:t>
            </w:r>
          </w:p>
        </w:tc>
        <w:tc>
          <w:tcPr>
            <w:tcW w:type="dxa" w:w="5040"/>
          </w:tcPr>
          <w:p>
            <w:r>
              <w:t>a &lt; x ≤ b</w:t>
            </w:r>
          </w:p>
        </w:tc>
      </w:tr>
      <w:tr>
        <w:tc>
          <w:tcPr>
            <w:tcW w:type="dxa" w:w="5040"/>
          </w:tcPr>
          <w:p>
            <w:r>
              <w:t>[a,b)</w:t>
            </w:r>
          </w:p>
        </w:tc>
        <w:tc>
          <w:tcPr>
            <w:tcW w:type="dxa" w:w="5040"/>
          </w:tcPr>
          <w:p>
            <w:r>
              <w:t>a ≤ x &lt; b</w:t>
            </w:r>
          </w:p>
        </w:tc>
      </w:tr>
    </w:tbl>
    <w:p>
      <w:pPr>
        <w:pStyle w:val="Heading2"/>
      </w:pPr>
      <w:r>
        <w:t>11. Ordered Pairs and Cartesian Products</w:t>
      </w:r>
    </w:p>
    <w:p>
      <w:r>
        <w:t>An ordered pair is (x,y). Order matters: generally (x,y) ≠ (y,x). Two ordered pairs are equal iff their corresponding coordinates are equal.</w:t>
      </w:r>
    </w:p>
    <w:p>
      <w:pPr>
        <w:jc w:val="center"/>
      </w:pPr>
      <w:r>
        <w:rPr>
          <w:b/>
          <w:sz w:val="23"/>
        </w:rPr>
        <w:t>A × B = {(a,b) : a ∈ A, b ∈ B}</w:t>
      </w:r>
    </w:p>
    <w:p>
      <w:pPr>
        <w:jc w:val="center"/>
      </w:pPr>
      <w:r>
        <w:rPr>
          <w:b/>
          <w:sz w:val="23"/>
        </w:rPr>
        <w:t>|A × B| = |A||B|  for finite A and B</w:t>
      </w:r>
    </w:p>
    <w:p>
      <w:r>
        <w:t>Example: if A={1,2} and B={a,b,c}, A×B has 6 ordered pairs.</w:t>
      </w:r>
    </w:p>
    <w:p>
      <w:pPr>
        <w:pStyle w:val="Heading2"/>
      </w:pPr>
      <w:r>
        <w:t>12. Important Set Laws</w:t>
      </w:r>
    </w:p>
    <w:tbl>
      <w:tblPr>
        <w:tblStyle w:val="TableGrid"/>
        <w:tblW w:type="auto" w:w="0"/>
        <w:tblLook w:firstColumn="1" w:firstRow="1" w:lastColumn="0" w:lastRow="0" w:noHBand="0" w:noVBand="1" w:val="04A0"/>
      </w:tblPr>
      <w:tblGrid>
        <w:gridCol w:w="5040"/>
        <w:gridCol w:w="5040"/>
      </w:tblGrid>
      <w:tr>
        <w:tc>
          <w:tcPr>
            <w:tcW w:type="dxa" w:w="5040"/>
          </w:tcPr>
          <w:p>
            <w:r>
              <w:rPr>
                <w:b/>
              </w:rPr>
              <w:t>Law</w:t>
            </w:r>
          </w:p>
        </w:tc>
        <w:tc>
          <w:tcPr>
            <w:tcW w:type="dxa" w:w="5040"/>
          </w:tcPr>
          <w:p>
            <w:r>
              <w:rPr>
                <w:b/>
              </w:rPr>
              <w:t>Identity</w:t>
            </w:r>
          </w:p>
        </w:tc>
      </w:tr>
      <w:tr>
        <w:tc>
          <w:tcPr>
            <w:tcW w:type="dxa" w:w="5040"/>
          </w:tcPr>
          <w:p>
            <w:r>
              <w:t>Idempotent</w:t>
            </w:r>
          </w:p>
        </w:tc>
        <w:tc>
          <w:tcPr>
            <w:tcW w:type="dxa" w:w="5040"/>
          </w:tcPr>
          <w:p>
            <w:r>
              <w:t>A ∪ A = A; A ∩ A = A</w:t>
            </w:r>
          </w:p>
        </w:tc>
      </w:tr>
      <w:tr>
        <w:tc>
          <w:tcPr>
            <w:tcW w:type="dxa" w:w="5040"/>
          </w:tcPr>
          <w:p>
            <w:r>
              <w:t>Identity</w:t>
            </w:r>
          </w:p>
        </w:tc>
        <w:tc>
          <w:tcPr>
            <w:tcW w:type="dxa" w:w="5040"/>
          </w:tcPr>
          <w:p>
            <w:r>
              <w:t>A ∪ ∅ = A; A ∩ U = A</w:t>
            </w:r>
          </w:p>
        </w:tc>
      </w:tr>
      <w:tr>
        <w:tc>
          <w:tcPr>
            <w:tcW w:type="dxa" w:w="5040"/>
          </w:tcPr>
          <w:p>
            <w:r>
              <w:t>Commutative</w:t>
            </w:r>
          </w:p>
        </w:tc>
        <w:tc>
          <w:tcPr>
            <w:tcW w:type="dxa" w:w="5040"/>
          </w:tcPr>
          <w:p>
            <w:r>
              <w:t>A ∪ B = B ∪ A; A ∩ B = B ∩ A</w:t>
            </w:r>
          </w:p>
        </w:tc>
      </w:tr>
      <w:tr>
        <w:tc>
          <w:tcPr>
            <w:tcW w:type="dxa" w:w="5040"/>
          </w:tcPr>
          <w:p>
            <w:r>
              <w:t>Associative</w:t>
            </w:r>
          </w:p>
        </w:tc>
        <w:tc>
          <w:tcPr>
            <w:tcW w:type="dxa" w:w="5040"/>
          </w:tcPr>
          <w:p>
            <w:r>
              <w:t>(A ∪ B) ∪ C = A ∪ (B ∪ C); similarly for ∩</w:t>
            </w:r>
          </w:p>
        </w:tc>
      </w:tr>
      <w:tr>
        <w:tc>
          <w:tcPr>
            <w:tcW w:type="dxa" w:w="5040"/>
          </w:tcPr>
          <w:p>
            <w:r>
              <w:t>Distributive</w:t>
            </w:r>
          </w:p>
        </w:tc>
        <w:tc>
          <w:tcPr>
            <w:tcW w:type="dxa" w:w="5040"/>
          </w:tcPr>
          <w:p>
            <w:r>
              <w:t>A ∪ (B ∩ C) = (A ∪ B) ∩ (A ∪ C)</w:t>
            </w:r>
          </w:p>
        </w:tc>
      </w:tr>
      <w:tr>
        <w:tc>
          <w:tcPr>
            <w:tcW w:type="dxa" w:w="5040"/>
          </w:tcPr>
          <w:p>
            <w:r>
              <w:t>Complement</w:t>
            </w:r>
          </w:p>
        </w:tc>
        <w:tc>
          <w:tcPr>
            <w:tcW w:type="dxa" w:w="5040"/>
          </w:tcPr>
          <w:p>
            <w:r>
              <w:t>A ∪ Aᶜ = U; A ∩ Aᶜ = ∅</w:t>
            </w:r>
          </w:p>
        </w:tc>
      </w:tr>
      <w:tr>
        <w:tc>
          <w:tcPr>
            <w:tcW w:type="dxa" w:w="5040"/>
          </w:tcPr>
          <w:p>
            <w:r>
              <w:t>De Morgan</w:t>
            </w:r>
          </w:p>
        </w:tc>
        <w:tc>
          <w:tcPr>
            <w:tcW w:type="dxa" w:w="5040"/>
          </w:tcPr>
          <w:p>
            <w:r>
              <w:t>(A ∪ B)ᶜ = Aᶜ ∩ Bᶜ; (A ∩ B)ᶜ = Aᶜ ∪ Bᶜ</w:t>
            </w:r>
          </w:p>
        </w:tc>
      </w:tr>
    </w:tbl>
    <w:p>
      <w:pPr>
        <w:jc w:val="center"/>
      </w:pPr>
      <w:r>
        <w:rPr>
          <w:b/>
          <w:sz w:val="23"/>
        </w:rPr>
        <w:t>|A ∪ B| = |A| + |B| − |A ∩ B|</w:t>
      </w:r>
    </w:p>
    <w:p>
      <w:pPr>
        <w:jc w:val="center"/>
      </w:pPr>
      <w:r>
        <w:rPr>
          <w:b/>
          <w:sz w:val="23"/>
        </w:rPr>
        <w:t>|A ∪ B ∪ C| = |A|+|B|+|C|−|A∩B|−|A∩C|−|B∩C|+|A∩B∩C|</w:t>
      </w:r>
    </w:p>
    <w:p>
      <w:pPr>
        <w:pStyle w:val="Heading2"/>
      </w:pPr>
      <w:r>
        <w:t>UNIT 1 — QUICK TESTS</w:t>
      </w:r>
    </w:p>
    <w:p>
      <w:pPr>
        <w:pStyle w:val="ListNumber"/>
      </w:pPr>
      <w:r>
        <w:t>To prove A=B: prove A⊆B and B⊆A.</w:t>
      </w:r>
    </w:p>
    <w:p>
      <w:pPr>
        <w:pStyle w:val="ListNumber"/>
      </w:pPr>
      <w:r>
        <w:t>To disprove A⊆B: find one element of A that is not in B.</w:t>
      </w:r>
    </w:p>
    <w:p>
      <w:pPr>
        <w:pStyle w:val="ListNumber"/>
      </w:pPr>
      <w:r>
        <w:t>To find |P(A)|: calculate 2^|A|.</w:t>
      </w:r>
    </w:p>
    <w:p>
      <w:pPr>
        <w:pStyle w:val="ListNumber"/>
      </w:pPr>
      <w:r>
        <w:t>To find |A×B|: multiply the cardinalities.</w:t>
      </w:r>
    </w:p>
    <w:p>
      <w:pPr>
        <w:pStyle w:val="ListNumber"/>
      </w:pPr>
      <w:r>
        <w:t>For complements, always identify the universal set first.</w:t>
      </w:r>
    </w:p>
    <w:p>
      <w:pPr>
        <w:pStyle w:val="Heading1"/>
      </w:pPr>
      <w:r>
        <w:t>UNIT 2 — RELATIONS</w:t>
      </w:r>
    </w:p>
    <w:p>
      <w:r>
        <w:t>The PDF defines a relation from X to Y as a subset of X×Y and then studies relation properties, equivalence relations, partitions, partial orders and operations on relations.</w:t>
      </w:r>
    </w:p>
    <w:p>
      <w:pPr>
        <w:pStyle w:val="Heading2"/>
      </w:pPr>
      <w:r>
        <w:t>1. Definition</w:t>
      </w:r>
    </w:p>
    <w:p>
      <w:pPr>
        <w:jc w:val="center"/>
      </w:pPr>
      <w:r>
        <w:rPr>
          <w:b/>
          <w:sz w:val="23"/>
        </w:rPr>
        <w:t>R ⊆ X × Y</w:t>
      </w:r>
    </w:p>
    <w:p>
      <w:r>
        <w:t>If (x,y)∈R, we can write xRy and say x is related to y.</w:t>
      </w:r>
    </w:p>
    <w:p>
      <w:r>
        <w:t>A relation is therefore a collection of ordered pairs. Every function is a relation, but not every relation is a function.</w:t>
      </w:r>
    </w:p>
    <w:p>
      <w:pPr>
        <w:pStyle w:val="Heading2"/>
      </w:pPr>
      <w:r>
        <w:t>2. Domain, Codomain and Range</w:t>
      </w:r>
    </w:p>
    <w:tbl>
      <w:tblPr>
        <w:tblStyle w:val="TableGrid"/>
        <w:tblW w:type="auto" w:w="0"/>
        <w:tblLook w:firstColumn="1" w:firstRow="1" w:lastColumn="0" w:lastRow="0" w:noHBand="0" w:noVBand="1" w:val="04A0"/>
      </w:tblPr>
      <w:tblGrid>
        <w:gridCol w:w="5040"/>
        <w:gridCol w:w="5040"/>
      </w:tblGrid>
      <w:tr>
        <w:tc>
          <w:tcPr>
            <w:tcW w:type="dxa" w:w="5040"/>
          </w:tcPr>
          <w:p>
            <w:r>
              <w:rPr>
                <w:b/>
              </w:rPr>
              <w:t>Term</w:t>
            </w:r>
          </w:p>
        </w:tc>
        <w:tc>
          <w:tcPr>
            <w:tcW w:type="dxa" w:w="5040"/>
          </w:tcPr>
          <w:p>
            <w:r>
              <w:rPr>
                <w:b/>
              </w:rPr>
              <w:t>Meaning</w:t>
            </w:r>
          </w:p>
        </w:tc>
      </w:tr>
      <w:tr>
        <w:tc>
          <w:tcPr>
            <w:tcW w:type="dxa" w:w="5040"/>
          </w:tcPr>
          <w:p>
            <w:r>
              <w:t>Domain</w:t>
            </w:r>
          </w:p>
        </w:tc>
        <w:tc>
          <w:tcPr>
            <w:tcW w:type="dxa" w:w="5040"/>
          </w:tcPr>
          <w:p>
            <w:r>
              <w:t>First components / source set</w:t>
            </w:r>
          </w:p>
        </w:tc>
      </w:tr>
      <w:tr>
        <w:tc>
          <w:tcPr>
            <w:tcW w:type="dxa" w:w="5040"/>
          </w:tcPr>
          <w:p>
            <w:r>
              <w:t>Codomain</w:t>
            </w:r>
          </w:p>
        </w:tc>
        <w:tc>
          <w:tcPr>
            <w:tcW w:type="dxa" w:w="5040"/>
          </w:tcPr>
          <w:p>
            <w:r>
              <w:t>Specified target set</w:t>
            </w:r>
          </w:p>
        </w:tc>
      </w:tr>
      <w:tr>
        <w:tc>
          <w:tcPr>
            <w:tcW w:type="dxa" w:w="5040"/>
          </w:tcPr>
          <w:p>
            <w:r>
              <w:t>Range</w:t>
            </w:r>
          </w:p>
        </w:tc>
        <w:tc>
          <w:tcPr>
            <w:tcW w:type="dxa" w:w="5040"/>
          </w:tcPr>
          <w:p>
            <w:r>
              <w:t>Actual second components produced by the relation</w:t>
            </w:r>
          </w:p>
        </w:tc>
      </w:tr>
    </w:tbl>
    <w:p>
      <w:pPr>
        <w:jc w:val="center"/>
      </w:pPr>
      <w:r>
        <w:rPr>
          <w:b/>
          <w:sz w:val="23"/>
        </w:rPr>
        <w:t>Range ⊆ Codomain</w:t>
      </w:r>
    </w:p>
    <w:p>
      <w:pPr>
        <w:pStyle w:val="Heading2"/>
      </w:pPr>
      <w:r>
        <w:t>3. Number of Relations</w:t>
      </w:r>
    </w:p>
    <w:p>
      <w:pPr>
        <w:jc w:val="center"/>
      </w:pPr>
      <w:r>
        <w:rPr>
          <w:b/>
          <w:sz w:val="23"/>
        </w:rPr>
        <w:t>If |A|=m and |B|=n, then |A×B|=mn</w:t>
      </w:r>
    </w:p>
    <w:p>
      <w:pPr>
        <w:jc w:val="center"/>
      </w:pPr>
      <w:r>
        <w:rPr>
          <w:b/>
          <w:sz w:val="23"/>
        </w:rPr>
        <w:t>Number of relations from A to B = 2^(mn)</w:t>
      </w:r>
    </w:p>
    <w:p>
      <w:r>
        <w:t>Reason: every subset of A×B is a relation, and a set with mn elements has 2^(mn) subsets.</w:t>
      </w:r>
    </w:p>
    <w:p>
      <w:pPr>
        <w:pStyle w:val="Heading2"/>
      </w:pPr>
      <w:r>
        <w:t>4. Properties of Relations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Property</w:t>
            </w:r>
          </w:p>
        </w:tc>
        <w:tc>
          <w:tcPr>
            <w:tcW w:type="dxa" w:w="3360"/>
          </w:tcPr>
          <w:p>
            <w:r>
              <w:rPr>
                <w:b/>
              </w:rPr>
              <w:t>Condition</w:t>
            </w:r>
          </w:p>
        </w:tc>
        <w:tc>
          <w:tcPr>
            <w:tcW w:type="dxa" w:w="3360"/>
          </w:tcPr>
          <w:p>
            <w:r>
              <w:rPr>
                <w:b/>
              </w:rPr>
              <w:t>Memory cue</w:t>
            </w:r>
          </w:p>
        </w:tc>
      </w:tr>
      <w:tr>
        <w:tc>
          <w:tcPr>
            <w:tcW w:type="dxa" w:w="3360"/>
          </w:tcPr>
          <w:p>
            <w:r>
              <w:t>Reflexive</w:t>
            </w:r>
          </w:p>
        </w:tc>
        <w:tc>
          <w:tcPr>
            <w:tcW w:type="dxa" w:w="3360"/>
          </w:tcPr>
          <w:p>
            <w:r>
              <w:t>For every x, (x,x)∈R</w:t>
            </w:r>
          </w:p>
        </w:tc>
        <w:tc>
          <w:tcPr>
            <w:tcW w:type="dxa" w:w="3360"/>
          </w:tcPr>
          <w:p>
            <w:r>
              <w:t>All self-pairs exist</w:t>
            </w:r>
          </w:p>
        </w:tc>
      </w:tr>
      <w:tr>
        <w:tc>
          <w:tcPr>
            <w:tcW w:type="dxa" w:w="3360"/>
          </w:tcPr>
          <w:p>
            <w:r>
              <w:t>Symmetric</w:t>
            </w:r>
          </w:p>
        </w:tc>
        <w:tc>
          <w:tcPr>
            <w:tcW w:type="dxa" w:w="3360"/>
          </w:tcPr>
          <w:p>
            <w:r>
              <w:t>xRy ⇒ yRx</w:t>
            </w:r>
          </w:p>
        </w:tc>
        <w:tc>
          <w:tcPr>
            <w:tcW w:type="dxa" w:w="3360"/>
          </w:tcPr>
          <w:p>
            <w:r>
              <w:t>Reverse every pair</w:t>
            </w:r>
          </w:p>
        </w:tc>
      </w:tr>
      <w:tr>
        <w:tc>
          <w:tcPr>
            <w:tcW w:type="dxa" w:w="3360"/>
          </w:tcPr>
          <w:p>
            <w:r>
              <w:t>Antisymmetric</w:t>
            </w:r>
          </w:p>
        </w:tc>
        <w:tc>
          <w:tcPr>
            <w:tcW w:type="dxa" w:w="3360"/>
          </w:tcPr>
          <w:p>
            <w:r>
              <w:t>xRy and yRx ⇒ x=y</w:t>
            </w:r>
          </w:p>
        </w:tc>
        <w:tc>
          <w:tcPr>
            <w:tcW w:type="dxa" w:w="3360"/>
          </w:tcPr>
          <w:p>
            <w:r>
              <w:t>Two-way only when equal</w:t>
            </w:r>
          </w:p>
        </w:tc>
      </w:tr>
      <w:tr>
        <w:tc>
          <w:tcPr>
            <w:tcW w:type="dxa" w:w="3360"/>
          </w:tcPr>
          <w:p>
            <w:r>
              <w:t>Transitive</w:t>
            </w:r>
          </w:p>
        </w:tc>
        <w:tc>
          <w:tcPr>
            <w:tcW w:type="dxa" w:w="3360"/>
          </w:tcPr>
          <w:p>
            <w:r>
              <w:t>xRy and yRz ⇒ xRz</w:t>
            </w:r>
          </w:p>
        </w:tc>
        <w:tc>
          <w:tcPr>
            <w:tcW w:type="dxa" w:w="3360"/>
          </w:tcPr>
          <w:p>
            <w:r>
              <w:t>Chain the relation</w:t>
            </w:r>
          </w:p>
        </w:tc>
      </w:tr>
    </w:tbl>
    <w:p>
      <w:pPr>
        <w:pStyle w:val="Heading2"/>
      </w:pPr>
      <w:r>
        <w:t>5. Equivalence Relation</w:t>
      </w:r>
    </w:p>
    <w:p>
      <w:pPr>
        <w:jc w:val="center"/>
      </w:pPr>
      <w:r>
        <w:rPr>
          <w:b/>
          <w:sz w:val="23"/>
        </w:rPr>
        <w:t>Equivalence = Reflexive + Symmetric + Transitive</w:t>
      </w:r>
    </w:p>
    <w:p>
      <w:r>
        <w:t>Equivalence classes group elements that are considered equivalent under the relation.</w:t>
      </w:r>
    </w:p>
    <w:p>
      <w:pPr>
        <w:pStyle w:val="Heading2"/>
      </w:pPr>
      <w:r>
        <w:t>6. Partition of a Set</w:t>
      </w:r>
    </w:p>
    <w:p>
      <w:r>
        <w:t>A partition consists of non-empty subsets that are pairwise disjoint and whose union is the whole set.</w:t>
      </w:r>
    </w:p>
    <w:p>
      <w:pPr>
        <w:pStyle w:val="ListBullet"/>
      </w:pPr>
      <w:r>
        <w:t>Each block is non-empty.</w:t>
      </w:r>
    </w:p>
    <w:p>
      <w:pPr>
        <w:pStyle w:val="ListBullet"/>
      </w:pPr>
      <w:r>
        <w:t>Distinct blocks do not overlap.</w:t>
      </w:r>
    </w:p>
    <w:p>
      <w:pPr>
        <w:pStyle w:val="ListBullet"/>
      </w:pPr>
      <w:r>
        <w:t>All blocks together cover the original set.</w:t>
      </w:r>
    </w:p>
    <w:p>
      <w:pPr>
        <w:jc w:val="center"/>
      </w:pPr>
      <w:r>
        <w:rPr>
          <w:b/>
          <w:sz w:val="23"/>
        </w:rPr>
        <w:t>Equivalence relations ↔ partitions</w:t>
      </w:r>
    </w:p>
    <w:p>
      <w:pPr>
        <w:pStyle w:val="Heading2"/>
      </w:pPr>
      <w:r>
        <w:t>7. Partial Order and Poset</w:t>
      </w:r>
    </w:p>
    <w:p>
      <w:pPr>
        <w:jc w:val="center"/>
      </w:pPr>
      <w:r>
        <w:rPr>
          <w:b/>
          <w:sz w:val="23"/>
        </w:rPr>
        <w:t>Partial order = Reflexive + Antisymmetric + Transitive</w:t>
      </w:r>
    </w:p>
    <w:p>
      <w:r>
        <w:t>A partially ordered set (poset) is a set together with a partial-order relation. Not every pair of elements must be comparable.</w:t>
      </w:r>
    </w:p>
    <w:p>
      <w:pPr>
        <w:pStyle w:val="Heading2"/>
      </w:pPr>
      <w:r>
        <w:t>8. Operations on Relations</w:t>
      </w:r>
    </w:p>
    <w:tbl>
      <w:tblPr>
        <w:tblStyle w:val="TableGrid"/>
        <w:tblW w:type="auto" w:w="0"/>
        <w:tblLook w:firstColumn="1" w:firstRow="1" w:lastColumn="0" w:lastRow="0" w:noHBand="0" w:noVBand="1" w:val="04A0"/>
      </w:tblPr>
      <w:tblGrid>
        <w:gridCol w:w="5040"/>
        <w:gridCol w:w="5040"/>
      </w:tblGrid>
      <w:tr>
        <w:tc>
          <w:tcPr>
            <w:tcW w:type="dxa" w:w="5040"/>
          </w:tcPr>
          <w:p>
            <w:r>
              <w:rPr>
                <w:b/>
              </w:rPr>
              <w:t>Category</w:t>
            </w:r>
          </w:p>
        </w:tc>
        <w:tc>
          <w:tcPr>
            <w:tcW w:type="dxa" w:w="5040"/>
          </w:tcPr>
          <w:p>
            <w:r>
              <w:rPr>
                <w:b/>
              </w:rPr>
              <w:t>Operations</w:t>
            </w:r>
          </w:p>
        </w:tc>
      </w:tr>
      <w:tr>
        <w:tc>
          <w:tcPr>
            <w:tcW w:type="dxa" w:w="5040"/>
          </w:tcPr>
          <w:p>
            <w:r>
              <w:t>Set-type</w:t>
            </w:r>
          </w:p>
        </w:tc>
        <w:tc>
          <w:tcPr>
            <w:tcW w:type="dxa" w:w="5040"/>
          </w:tcPr>
          <w:p>
            <w:r>
              <w:t>Union, intersection, difference, complement</w:t>
            </w:r>
          </w:p>
        </w:tc>
      </w:tr>
      <w:tr>
        <w:tc>
          <w:tcPr>
            <w:tcW w:type="dxa" w:w="5040"/>
          </w:tcPr>
          <w:p>
            <w:r>
              <w:t>Mapping-type</w:t>
            </w:r>
          </w:p>
        </w:tc>
        <w:tc>
          <w:tcPr>
            <w:tcW w:type="dxa" w:w="5040"/>
          </w:tcPr>
          <w:p>
            <w:r>
              <w:t>Inverse, composition</w:t>
            </w:r>
          </w:p>
        </w:tc>
      </w:tr>
      <w:tr>
        <w:tc>
          <w:tcPr>
            <w:tcW w:type="dxa" w:w="5040"/>
          </w:tcPr>
          <w:p>
            <w:r>
              <w:t>Closure</w:t>
            </w:r>
          </w:p>
        </w:tc>
        <w:tc>
          <w:tcPr>
            <w:tcW w:type="dxa" w:w="5040"/>
          </w:tcPr>
          <w:p>
            <w:r>
              <w:t>Reflexive closure, symmetric closure, transitive closure</w:t>
            </w:r>
          </w:p>
        </w:tc>
      </w:tr>
    </w:tbl>
    <w:p>
      <w:pPr>
        <w:pStyle w:val="Heading3"/>
      </w:pPr>
      <w:r>
        <w:t>Inverse relation</w:t>
      </w:r>
    </w:p>
    <w:p>
      <w:pPr>
        <w:jc w:val="center"/>
      </w:pPr>
      <w:r>
        <w:rPr>
          <w:b/>
          <w:sz w:val="23"/>
        </w:rPr>
        <w:t>(y,x) ∈ R⁻¹  iff  (x,y) ∈ R</w:t>
      </w:r>
    </w:p>
    <w:p>
      <w:r>
        <w:t>To form the inverse, swap the two components of every ordered pair.</w:t>
      </w:r>
    </w:p>
    <w:p>
      <w:pPr>
        <w:pStyle w:val="Heading2"/>
      </w:pPr>
      <w:r>
        <w:t>UNIT 2 — PROPERTY CHECKLIST</w:t>
      </w:r>
    </w:p>
    <w:p>
      <w:pPr>
        <w:pStyle w:val="ListNumber"/>
      </w:pPr>
      <w:r>
        <w:t>Reflexive: check every (x,x). One missing self-pair disproves reflexivity.</w:t>
      </w:r>
    </w:p>
    <w:p>
      <w:pPr>
        <w:pStyle w:val="ListNumber"/>
      </w:pPr>
      <w:r>
        <w:t>Symmetric: for every (x,y), look for (y,x).</w:t>
      </w:r>
    </w:p>
    <w:p>
      <w:pPr>
        <w:pStyle w:val="ListNumber"/>
      </w:pPr>
      <w:r>
        <w:t>Antisymmetric: if both directions occur, the elements must be equal.</w:t>
      </w:r>
    </w:p>
    <w:p>
      <w:pPr>
        <w:pStyle w:val="ListNumber"/>
      </w:pPr>
      <w:r>
        <w:t>Transitive: look for chains x→y→z and verify x→z.</w:t>
      </w:r>
    </w:p>
    <w:p>
      <w:pPr>
        <w:pStyle w:val="ListNumber"/>
      </w:pPr>
      <w:r>
        <w:t>Equivalence: all of reflexive, symmetric and transitive.</w:t>
      </w:r>
    </w:p>
    <w:p>
      <w:pPr>
        <w:pStyle w:val="ListNumber"/>
      </w:pPr>
      <w:r>
        <w:t>Partial order: all of reflexive, antisymmetric and transitive.</w:t>
      </w:r>
    </w:p>
    <w:p>
      <w:pPr>
        <w:pStyle w:val="Heading1"/>
      </w:pPr>
      <w:r>
        <w:t>UNIT 3 — FUNCTIONS</w:t>
      </w:r>
    </w:p>
    <w:p>
      <w:r>
        <w:t>The PDF develops functions through quantities, intervals, mappings, function operations, common functions, monotonicity, injective/surjective/bijective mappings and inverse functions.</w:t>
      </w:r>
    </w:p>
    <w:p>
      <w:pPr>
        <w:pStyle w:val="Heading2"/>
      </w:pPr>
      <w:r>
        <w:t>1. Continuous and Discrete Quantities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Type</w:t>
            </w:r>
          </w:p>
        </w:tc>
        <w:tc>
          <w:tcPr>
            <w:tcW w:type="dxa" w:w="3360"/>
          </w:tcPr>
          <w:p>
            <w:r>
              <w:rPr>
                <w:b/>
              </w:rPr>
              <w:t>Meaning</w:t>
            </w:r>
          </w:p>
        </w:tc>
        <w:tc>
          <w:tcPr>
            <w:tcW w:type="dxa" w:w="3360"/>
          </w:tcPr>
          <w:p>
            <w:r>
              <w:rPr>
                <w:b/>
              </w:rPr>
              <w:t>Examples</w:t>
            </w:r>
          </w:p>
        </w:tc>
      </w:tr>
      <w:tr>
        <w:tc>
          <w:tcPr>
            <w:tcW w:type="dxa" w:w="3360"/>
          </w:tcPr>
          <w:p>
            <w:r>
              <w:t>Continuous</w:t>
            </w:r>
          </w:p>
        </w:tc>
        <w:tc>
          <w:tcPr>
            <w:tcW w:type="dxa" w:w="3360"/>
          </w:tcPr>
          <w:p>
            <w:r>
              <w:t>Can take values throughout a range</w:t>
            </w:r>
          </w:p>
        </w:tc>
        <w:tc>
          <w:tcPr>
            <w:tcW w:type="dxa" w:w="3360"/>
          </w:tcPr>
          <w:p>
            <w:r>
              <w:t>Height, temperature, time</w:t>
            </w:r>
          </w:p>
        </w:tc>
      </w:tr>
      <w:tr>
        <w:tc>
          <w:tcPr>
            <w:tcW w:type="dxa" w:w="3360"/>
          </w:tcPr>
          <w:p>
            <w:r>
              <w:t>Discrete</w:t>
            </w:r>
          </w:p>
        </w:tc>
        <w:tc>
          <w:tcPr>
            <w:tcW w:type="dxa" w:w="3360"/>
          </w:tcPr>
          <w:p>
            <w:r>
              <w:t>Takes isolated/countable values</w:t>
            </w:r>
          </w:p>
        </w:tc>
        <w:tc>
          <w:tcPr>
            <w:tcW w:type="dxa" w:w="3360"/>
          </w:tcPr>
          <w:p>
            <w:r>
              <w:t>Number of books, children, trees</w:t>
            </w:r>
          </w:p>
        </w:tc>
      </w:tr>
    </w:tbl>
    <w:p>
      <w:pPr>
        <w:pStyle w:val="Heading2"/>
      </w:pPr>
      <w:r>
        <w:t>2. Function Definition</w:t>
      </w:r>
    </w:p>
    <w:p>
      <w:pPr>
        <w:jc w:val="center"/>
      </w:pPr>
      <w:r>
        <w:rPr>
          <w:b/>
          <w:sz w:val="23"/>
        </w:rPr>
        <w:t>f : A → B</w:t>
      </w:r>
    </w:p>
    <w:p>
      <w:r>
        <w:t>A function assigns every element of A to exactly one element of B.</w:t>
      </w:r>
    </w:p>
    <w:p>
      <w:pPr>
        <w:pStyle w:val="ListBullet"/>
      </w:pPr>
      <w:r>
        <w:t>Every input must have an output.</w:t>
      </w:r>
    </w:p>
    <w:p>
      <w:pPr>
        <w:pStyle w:val="ListBullet"/>
      </w:pPr>
      <w:r>
        <w:t>One input cannot have two different outputs.</w:t>
      </w:r>
    </w:p>
    <w:p>
      <w:pPr>
        <w:pStyle w:val="ListBullet"/>
      </w:pPr>
      <w:r>
        <w:t>Different inputs may have the same output.</w:t>
      </w:r>
    </w:p>
    <w:p>
      <w:pPr>
        <w:pStyle w:val="Heading2"/>
      </w:pPr>
      <w:r>
        <w:t>3. Domain, Codomain and Range</w:t>
      </w:r>
    </w:p>
    <w:tbl>
      <w:tblPr>
        <w:tblStyle w:val="TableGrid"/>
        <w:tblW w:type="auto" w:w="0"/>
        <w:tblLook w:firstColumn="1" w:firstRow="1" w:lastColumn="0" w:lastRow="0" w:noHBand="0" w:noVBand="1" w:val="04A0"/>
      </w:tblPr>
      <w:tblGrid>
        <w:gridCol w:w="5040"/>
        <w:gridCol w:w="5040"/>
      </w:tblGrid>
      <w:tr>
        <w:tc>
          <w:tcPr>
            <w:tcW w:type="dxa" w:w="5040"/>
          </w:tcPr>
          <w:p>
            <w:r>
              <w:rPr>
                <w:b/>
              </w:rPr>
              <w:t>Term</w:t>
            </w:r>
          </w:p>
        </w:tc>
        <w:tc>
          <w:tcPr>
            <w:tcW w:type="dxa" w:w="5040"/>
          </w:tcPr>
          <w:p>
            <w:r>
              <w:rPr>
                <w:b/>
              </w:rPr>
              <w:t>Meaning</w:t>
            </w:r>
          </w:p>
        </w:tc>
      </w:tr>
      <w:tr>
        <w:tc>
          <w:tcPr>
            <w:tcW w:type="dxa" w:w="5040"/>
          </w:tcPr>
          <w:p>
            <w:r>
              <w:t>Domain</w:t>
            </w:r>
          </w:p>
        </w:tc>
        <w:tc>
          <w:tcPr>
            <w:tcW w:type="dxa" w:w="5040"/>
          </w:tcPr>
          <w:p>
            <w:r>
              <w:t>Set of inputs</w:t>
            </w:r>
          </w:p>
        </w:tc>
      </w:tr>
      <w:tr>
        <w:tc>
          <w:tcPr>
            <w:tcW w:type="dxa" w:w="5040"/>
          </w:tcPr>
          <w:p>
            <w:r>
              <w:t>Codomain</w:t>
            </w:r>
          </w:p>
        </w:tc>
        <w:tc>
          <w:tcPr>
            <w:tcW w:type="dxa" w:w="5040"/>
          </w:tcPr>
          <w:p>
            <w:r>
              <w:t>Specified set of possible outputs</w:t>
            </w:r>
          </w:p>
        </w:tc>
      </w:tr>
      <w:tr>
        <w:tc>
          <w:tcPr>
            <w:tcW w:type="dxa" w:w="5040"/>
          </w:tcPr>
          <w:p>
            <w:r>
              <w:t>Range</w:t>
            </w:r>
          </w:p>
        </w:tc>
        <w:tc>
          <w:tcPr>
            <w:tcW w:type="dxa" w:w="5040"/>
          </w:tcPr>
          <w:p>
            <w:r>
              <w:t>Outputs actually attained</w:t>
            </w:r>
          </w:p>
        </w:tc>
      </w:tr>
    </w:tbl>
    <w:p>
      <w:pPr>
        <w:jc w:val="center"/>
      </w:pPr>
      <w:r>
        <w:rPr>
          <w:b/>
          <w:sz w:val="23"/>
        </w:rPr>
        <w:t>Range ⊆ Codomain</w:t>
      </w:r>
    </w:p>
    <w:p>
      <w:r>
        <w:t>A function is onto exactly when Range = Codomain.</w:t>
      </w:r>
    </w:p>
    <w:p>
      <w:pPr>
        <w:pStyle w:val="Heading2"/>
      </w:pPr>
      <w:r>
        <w:t>4. Domain Restrictions</w:t>
      </w:r>
    </w:p>
    <w:p>
      <w:r>
        <w:t>When determining the domain, exclude values that make the expression undefined.</w:t>
      </w:r>
    </w:p>
    <w:p>
      <w:pPr>
        <w:pStyle w:val="ListBullet"/>
      </w:pPr>
      <w:r>
        <w:t>Denominator cannot be zero.</w:t>
      </w:r>
    </w:p>
    <w:p>
      <w:pPr>
        <w:pStyle w:val="ListBullet"/>
      </w:pPr>
      <w:r>
        <w:t>For an even root over the reals, the radicand must be non-negative.</w:t>
      </w:r>
    </w:p>
    <w:p>
      <w:pPr>
        <w:pStyle w:val="ListBullet"/>
      </w:pPr>
      <w:r>
        <w:t>For a logarithm over the reals, the argument must be positive.</w:t>
      </w:r>
    </w:p>
    <w:p>
      <w:pPr>
        <w:pStyle w:val="Heading2"/>
      </w:pPr>
      <w:r>
        <w:t>5. Operations on Functions</w:t>
      </w:r>
    </w:p>
    <w:p>
      <w:pPr>
        <w:jc w:val="center"/>
      </w:pPr>
      <w:r>
        <w:rPr>
          <w:b/>
          <w:sz w:val="23"/>
        </w:rPr>
        <w:t>(f+g)(x)=f(x)+g(x)</w:t>
      </w:r>
    </w:p>
    <w:p>
      <w:pPr>
        <w:jc w:val="center"/>
      </w:pPr>
      <w:r>
        <w:rPr>
          <w:b/>
          <w:sz w:val="23"/>
        </w:rPr>
        <w:t>(f−g)(x)=f(x)−g(x)</w:t>
      </w:r>
    </w:p>
    <w:p>
      <w:pPr>
        <w:jc w:val="center"/>
      </w:pPr>
      <w:r>
        <w:rPr>
          <w:b/>
          <w:sz w:val="23"/>
        </w:rPr>
        <w:t>(fg)(x)=f(x)g(x)</w:t>
      </w:r>
    </w:p>
    <w:p>
      <w:pPr>
        <w:jc w:val="center"/>
      </w:pPr>
      <w:r>
        <w:rPr>
          <w:b/>
          <w:sz w:val="23"/>
        </w:rPr>
        <w:t>(f/g)(x)=f(x)/g(x), provided g(x)≠0</w:t>
      </w:r>
    </w:p>
    <w:p>
      <w:pPr>
        <w:pStyle w:val="Heading3"/>
      </w:pPr>
      <w:r>
        <w:t>Composition</w:t>
      </w:r>
    </w:p>
    <w:p>
      <w:pPr>
        <w:jc w:val="center"/>
      </w:pPr>
      <w:r>
        <w:rPr>
          <w:b/>
          <w:sz w:val="23"/>
        </w:rPr>
        <w:t>(g∘f)(x)=g(f(x))</w:t>
      </w:r>
    </w:p>
    <w:p>
      <w:r>
        <w:t>Composition is generally not commutative: g∘f need not equal f∘g.</w:t>
      </w:r>
    </w:p>
    <w:p>
      <w:pPr>
        <w:pStyle w:val="Heading2"/>
      </w:pPr>
      <w:r>
        <w:t>6. Common Functions</w:t>
      </w:r>
    </w:p>
    <w:tbl>
      <w:tblPr>
        <w:tblStyle w:val="TableGrid"/>
        <w:tblW w:type="auto" w:w="0"/>
        <w:tblLook w:firstColumn="1" w:firstRow="1" w:lastColumn="0" w:lastRow="0" w:noHBand="0" w:noVBand="1" w:val="04A0"/>
      </w:tblPr>
      <w:tblGrid>
        <w:gridCol w:w="5040"/>
        <w:gridCol w:w="5040"/>
      </w:tblGrid>
      <w:tr>
        <w:tc>
          <w:tcPr>
            <w:tcW w:type="dxa" w:w="5040"/>
          </w:tcPr>
          <w:p>
            <w:r>
              <w:rPr>
                <w:b/>
              </w:rPr>
              <w:t>Function</w:t>
            </w:r>
          </w:p>
        </w:tc>
        <w:tc>
          <w:tcPr>
            <w:tcW w:type="dxa" w:w="5040"/>
          </w:tcPr>
          <w:p>
            <w:r>
              <w:rPr>
                <w:b/>
              </w:rPr>
              <w:t>Form / key idea</w:t>
            </w:r>
          </w:p>
        </w:tc>
      </w:tr>
      <w:tr>
        <w:tc>
          <w:tcPr>
            <w:tcW w:type="dxa" w:w="5040"/>
          </w:tcPr>
          <w:p>
            <w:r>
              <w:t>Constant</w:t>
            </w:r>
          </w:p>
        </w:tc>
        <w:tc>
          <w:tcPr>
            <w:tcW w:type="dxa" w:w="5040"/>
          </w:tcPr>
          <w:p>
            <w:r>
              <w:t>f(x)=c</w:t>
            </w:r>
          </w:p>
        </w:tc>
      </w:tr>
      <w:tr>
        <w:tc>
          <w:tcPr>
            <w:tcW w:type="dxa" w:w="5040"/>
          </w:tcPr>
          <w:p>
            <w:r>
              <w:t>Identity</w:t>
            </w:r>
          </w:p>
        </w:tc>
        <w:tc>
          <w:tcPr>
            <w:tcW w:type="dxa" w:w="5040"/>
          </w:tcPr>
          <w:p>
            <w:r>
              <w:t>f(x)=x</w:t>
            </w:r>
          </w:p>
        </w:tc>
      </w:tr>
      <w:tr>
        <w:tc>
          <w:tcPr>
            <w:tcW w:type="dxa" w:w="5040"/>
          </w:tcPr>
          <w:p>
            <w:r>
              <w:t>Modulus</w:t>
            </w:r>
          </w:p>
        </w:tc>
        <w:tc>
          <w:tcPr>
            <w:tcW w:type="dxa" w:w="5040"/>
          </w:tcPr>
          <w:p>
            <w:r>
              <w:t>f(x)=|x|</w:t>
            </w:r>
          </w:p>
        </w:tc>
      </w:tr>
      <w:tr>
        <w:tc>
          <w:tcPr>
            <w:tcW w:type="dxa" w:w="5040"/>
          </w:tcPr>
          <w:p>
            <w:r>
              <w:t>Greatest integer / floor</w:t>
            </w:r>
          </w:p>
        </w:tc>
        <w:tc>
          <w:tcPr>
            <w:tcW w:type="dxa" w:w="5040"/>
          </w:tcPr>
          <w:p>
            <w:r>
              <w:t>f(x)=⌊x⌋</w:t>
            </w:r>
          </w:p>
        </w:tc>
      </w:tr>
      <w:tr>
        <w:tc>
          <w:tcPr>
            <w:tcW w:type="dxa" w:w="5040"/>
          </w:tcPr>
          <w:p>
            <w:r>
              <w:t>Polynomial</w:t>
            </w:r>
          </w:p>
        </w:tc>
        <w:tc>
          <w:tcPr>
            <w:tcW w:type="dxa" w:w="5040"/>
          </w:tcPr>
          <w:p>
            <w:r>
              <w:t>Polynomial expression in x</w:t>
            </w:r>
          </w:p>
        </w:tc>
      </w:tr>
      <w:tr>
        <w:tc>
          <w:tcPr>
            <w:tcW w:type="dxa" w:w="5040"/>
          </w:tcPr>
          <w:p>
            <w:r>
              <w:t>Rational</w:t>
            </w:r>
          </w:p>
        </w:tc>
        <w:tc>
          <w:tcPr>
            <w:tcW w:type="dxa" w:w="5040"/>
          </w:tcPr>
          <w:p>
            <w:r>
              <w:t>Ratio of polynomial expressions</w:t>
            </w:r>
          </w:p>
        </w:tc>
      </w:tr>
    </w:tbl>
    <w:p>
      <w:pPr>
        <w:pStyle w:val="Heading2"/>
      </w:pPr>
      <w:r>
        <w:t>7. Monotonic Functions</w:t>
      </w:r>
    </w:p>
    <w:p>
      <w:r>
        <w:t>An increasing function preserves order: x≤y implies f(x)≤f(y). A decreasing function reverses order: x≤y implies f(x)≥f(y).</w:t>
      </w:r>
    </w:p>
    <w:p>
      <w:pPr>
        <w:pStyle w:val="Heading2"/>
      </w:pPr>
      <w:r>
        <w:t>8. Injective / One-One</w:t>
      </w:r>
    </w:p>
    <w:p>
      <w:pPr>
        <w:jc w:val="center"/>
      </w:pPr>
      <w:r>
        <w:rPr>
          <w:b/>
          <w:sz w:val="23"/>
        </w:rPr>
        <w:t>f(x₁)=f(x₂) ⇒ x₁=x₂</w:t>
      </w:r>
    </w:p>
    <w:p>
      <w:r>
        <w:t>Different inputs cannot share an output.</w:t>
      </w:r>
    </w:p>
    <w:p>
      <w:r>
        <w:t>To disprove injectivity, find x₁≠x₂ with f(x₁)=f(x₂).</w:t>
      </w:r>
    </w:p>
    <w:p>
      <w:pPr>
        <w:pStyle w:val="Heading2"/>
      </w:pPr>
      <w:r>
        <w:t>9. Surjective / Onto</w:t>
      </w:r>
    </w:p>
    <w:p>
      <w:pPr>
        <w:jc w:val="center"/>
      </w:pPr>
      <w:r>
        <w:rPr>
          <w:b/>
          <w:sz w:val="23"/>
        </w:rPr>
        <w:t>Range = Codomain</w:t>
      </w:r>
    </w:p>
    <w:p>
      <w:r>
        <w:t>To prove onto, take an arbitrary y in the codomain and solve f(x)=y, showing the resulting x belongs to the domain.</w:t>
      </w:r>
    </w:p>
    <w:p>
      <w:pPr>
        <w:pStyle w:val="Heading2"/>
      </w:pPr>
      <w:r>
        <w:t>10. Bijective</w:t>
      </w:r>
    </w:p>
    <w:p>
      <w:pPr>
        <w:jc w:val="center"/>
      </w:pPr>
      <w:r>
        <w:rPr>
          <w:b/>
          <w:sz w:val="23"/>
        </w:rPr>
        <w:t>Bijective = Injective + Surjective</w:t>
      </w:r>
    </w:p>
    <w:p>
      <w:r>
        <w:t>A bijection gives a one-to-one correspondence between the domain and codomain.</w:t>
      </w:r>
    </w:p>
    <w:p>
      <w:pPr>
        <w:pStyle w:val="Heading2"/>
      </w:pPr>
      <w:r>
        <w:t>11. Geometrical Tests</w:t>
      </w:r>
    </w:p>
    <w:tbl>
      <w:tblPr>
        <w:tblStyle w:val="TableGrid"/>
        <w:tblW w:type="auto" w:w="0"/>
        <w:tblLook w:firstColumn="1" w:firstRow="1" w:lastColumn="0" w:lastRow="0" w:noHBand="0" w:noVBand="1" w:val="04A0"/>
      </w:tblPr>
      <w:tblGrid>
        <w:gridCol w:w="5040"/>
        <w:gridCol w:w="5040"/>
      </w:tblGrid>
      <w:tr>
        <w:tc>
          <w:tcPr>
            <w:tcW w:type="dxa" w:w="5040"/>
          </w:tcPr>
          <w:p>
            <w:r>
              <w:rPr>
                <w:b/>
              </w:rPr>
              <w:t>Question</w:t>
            </w:r>
          </w:p>
        </w:tc>
        <w:tc>
          <w:tcPr>
            <w:tcW w:type="dxa" w:w="5040"/>
          </w:tcPr>
          <w:p>
            <w:r>
              <w:rPr>
                <w:b/>
              </w:rPr>
              <w:t>Graphical test</w:t>
            </w:r>
          </w:p>
        </w:tc>
      </w:tr>
      <w:tr>
        <w:tc>
          <w:tcPr>
            <w:tcW w:type="dxa" w:w="5040"/>
          </w:tcPr>
          <w:p>
            <w:r>
              <w:t>Is it a function?</w:t>
            </w:r>
          </w:p>
        </w:tc>
        <w:tc>
          <w:tcPr>
            <w:tcW w:type="dxa" w:w="5040"/>
          </w:tcPr>
          <w:p>
            <w:r>
              <w:t>Vertical line test</w:t>
            </w:r>
          </w:p>
        </w:tc>
      </w:tr>
      <w:tr>
        <w:tc>
          <w:tcPr>
            <w:tcW w:type="dxa" w:w="5040"/>
          </w:tcPr>
          <w:p>
            <w:r>
              <w:t>Is it one-one?</w:t>
            </w:r>
          </w:p>
        </w:tc>
        <w:tc>
          <w:tcPr>
            <w:tcW w:type="dxa" w:w="5040"/>
          </w:tcPr>
          <w:p>
            <w:r>
              <w:t>Horizontal line intersects at most once</w:t>
            </w:r>
          </w:p>
        </w:tc>
      </w:tr>
      <w:tr>
        <w:tc>
          <w:tcPr>
            <w:tcW w:type="dxa" w:w="5040"/>
          </w:tcPr>
          <w:p>
            <w:r>
              <w:t>Is it bijective?</w:t>
            </w:r>
          </w:p>
        </w:tc>
        <w:tc>
          <w:tcPr>
            <w:tcW w:type="dxa" w:w="5040"/>
          </w:tcPr>
          <w:p>
            <w:r>
              <w:t>Function + one-one + onto</w:t>
            </w:r>
          </w:p>
        </w:tc>
      </w:tr>
    </w:tbl>
    <w:p>
      <w:pPr>
        <w:pStyle w:val="Heading2"/>
      </w:pPr>
      <w:r>
        <w:t>12. Inverse Function</w:t>
      </w:r>
    </w:p>
    <w:p>
      <w:r>
        <w:t>The inverse reverses or undoes the action of the original function. If f(a)=b, then f⁻¹(b)=a.</w:t>
      </w:r>
    </w:p>
    <w:p>
      <w:pPr>
        <w:jc w:val="center"/>
      </w:pPr>
      <w:r>
        <w:rPr>
          <w:b/>
          <w:sz w:val="23"/>
        </w:rPr>
        <w:t>f⁻¹(f(x))=x  and  f(f⁻¹(x))=x</w:t>
      </w:r>
    </w:p>
    <w:p>
      <w:r>
        <w:t>The PDF stresses that the −1 in f⁻¹ is notation for an inverse, not a reciprocal exponent.</w:t>
      </w:r>
    </w:p>
    <w:p>
      <w:r>
        <w:t>A function has an inverse function when it is bijective.</w:t>
      </w:r>
    </w:p>
    <w:p>
      <w:pPr>
        <w:pStyle w:val="Heading1"/>
      </w:pPr>
      <w:r>
        <w:t>UNIT 4 — GRAPHICAL REPRESENTATION OF FUNCTIONS</w:t>
      </w:r>
    </w:p>
    <w:p>
      <w:r>
        <w:t>The fourth unit covers the vertical line test, coordinate geometry, translating geometric figures into equations, linear and non-linear functions, asymptotic functions, and functions of two variables.</w:t>
      </w:r>
    </w:p>
    <w:p>
      <w:pPr>
        <w:pStyle w:val="Heading2"/>
      </w:pPr>
      <w:r>
        <w:t>1. Vertical Line Test</w:t>
      </w:r>
    </w:p>
    <w:p>
      <w:r>
        <w:t>A graph represents y=f(x) only if every vertical line intersects the graph at most once.</w:t>
      </w:r>
    </w:p>
    <w:p>
      <w:r>
        <w:t>If a vertical line hits the graph twice, the same x-value would have two y-values, so it cannot represent a function of x.</w:t>
      </w:r>
    </w:p>
    <w:p>
      <w:pPr>
        <w:pStyle w:val="Heading2"/>
      </w:pPr>
      <w:r>
        <w:t>2. Coordinate Geometry</w:t>
      </w:r>
    </w:p>
    <w:p>
      <w:pPr>
        <w:pStyle w:val="ListBullet"/>
      </w:pPr>
      <w:r>
        <w:t>A point is represented by (x,y).</w:t>
      </w:r>
    </w:p>
    <w:p>
      <w:pPr>
        <w:pStyle w:val="ListBullet"/>
      </w:pPr>
      <w:r>
        <w:t>x is the abscissa; y is the ordinate.</w:t>
      </w:r>
    </w:p>
    <w:p>
      <w:pPr>
        <w:pStyle w:val="ListBullet"/>
      </w:pPr>
      <w:r>
        <w:t>The coordinate plane has four quadrants.</w:t>
      </w:r>
    </w:p>
    <w:p>
      <w:pPr>
        <w:pStyle w:val="ListBullet"/>
      </w:pPr>
      <w:r>
        <w:t>Geometric conditions can be translated into algebraic equations.</w:t>
      </w:r>
    </w:p>
    <w:p>
      <w:pPr>
        <w:pStyle w:val="Heading2"/>
      </w:pPr>
      <w:r>
        <w:t>3. Standard Geometric Equations</w:t>
      </w:r>
    </w:p>
    <w:p>
      <w:pPr>
        <w:jc w:val="center"/>
      </w:pPr>
      <w:r>
        <w:rPr>
          <w:b/>
          <w:sz w:val="23"/>
        </w:rPr>
        <w:t>Circle centered at origin: x²+y²=r²</w:t>
      </w:r>
    </w:p>
    <w:p>
      <w:pPr>
        <w:jc w:val="center"/>
      </w:pPr>
      <w:r>
        <w:rPr>
          <w:b/>
          <w:sz w:val="23"/>
        </w:rPr>
        <w:t>General line: Ax+By+C=0</w:t>
      </w:r>
    </w:p>
    <w:p>
      <w:pPr>
        <w:jc w:val="center"/>
      </w:pPr>
      <w:r>
        <w:rPr>
          <w:b/>
          <w:sz w:val="23"/>
        </w:rPr>
        <w:t>Rectangular hyperbola: xy=c²</w:t>
      </w:r>
    </w:p>
    <w:p>
      <w:pPr>
        <w:pStyle w:val="Heading2"/>
      </w:pPr>
      <w:r>
        <w:t>4. Linear Functions</w:t>
      </w:r>
    </w:p>
    <w:p>
      <w:pPr>
        <w:jc w:val="center"/>
      </w:pPr>
      <w:r>
        <w:rPr>
          <w:b/>
          <w:sz w:val="23"/>
        </w:rPr>
        <w:t>f(x)=mx+c</w:t>
      </w:r>
    </w:p>
    <w:p>
      <w:r>
        <w:t>A linear function has degree at most one in x. Its graph is a straight line.</w:t>
      </w:r>
    </w:p>
    <w:p>
      <w:pPr>
        <w:pStyle w:val="ListNumber"/>
      </w:pPr>
      <w:r>
        <w:t>Choose convenient x-values.</w:t>
      </w:r>
    </w:p>
    <w:p>
      <w:pPr>
        <w:pStyle w:val="ListNumber"/>
      </w:pPr>
      <w:r>
        <w:t>Calculate y=f(x).</w:t>
      </w:r>
    </w:p>
    <w:p>
      <w:pPr>
        <w:pStyle w:val="ListNumber"/>
      </w:pPr>
      <w:r>
        <w:t>Plot the ordered pairs.</w:t>
      </w:r>
    </w:p>
    <w:p>
      <w:pPr>
        <w:pStyle w:val="ListNumber"/>
      </w:pPr>
      <w:r>
        <w:t>Join the points with a straight line.</w:t>
      </w:r>
    </w:p>
    <w:p>
      <w:pPr>
        <w:pStyle w:val="Heading2"/>
      </w:pPr>
      <w:r>
        <w:t>5. Absolute Value Function</w:t>
      </w:r>
    </w:p>
    <w:p>
      <w:pPr>
        <w:jc w:val="center"/>
      </w:pPr>
      <w:r>
        <w:rPr>
          <w:b/>
          <w:sz w:val="23"/>
        </w:rPr>
        <w:t>|x| = x for x≥0;   |x| = −x for x&lt;0</w:t>
      </w:r>
    </w:p>
    <w:p>
      <w:r>
        <w:t>The graph of y=|x| is V-shaped. Shifts change the vertex and location but preserve the basic V shape.</w:t>
      </w:r>
    </w:p>
    <w:p>
      <w:pPr>
        <w:pStyle w:val="Heading2"/>
      </w:pPr>
      <w:r>
        <w:t>6. Step / Greatest Integer Function</w:t>
      </w:r>
    </w:p>
    <w:p>
      <w:pPr>
        <w:jc w:val="center"/>
      </w:pPr>
      <w:r>
        <w:rPr>
          <w:b/>
          <w:sz w:val="23"/>
        </w:rPr>
        <w:t>f(x)=⌊x⌋</w:t>
      </w:r>
    </w:p>
    <w:p>
      <w:r>
        <w:t>The graph is step-like: the output remains constant over intervals and jumps at integer boundaries.</w:t>
      </w:r>
    </w:p>
    <w:p>
      <w:pPr>
        <w:pStyle w:val="Heading2"/>
      </w:pPr>
      <w:r>
        <w:t>7. Even and Odd Functions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Type</w:t>
            </w:r>
          </w:p>
        </w:tc>
        <w:tc>
          <w:tcPr>
            <w:tcW w:type="dxa" w:w="3360"/>
          </w:tcPr>
          <w:p>
            <w:r>
              <w:rPr>
                <w:b/>
              </w:rPr>
              <w:t>Algebraic test</w:t>
            </w:r>
          </w:p>
        </w:tc>
        <w:tc>
          <w:tcPr>
            <w:tcW w:type="dxa" w:w="3360"/>
          </w:tcPr>
          <w:p>
            <w:r>
              <w:rPr>
                <w:b/>
              </w:rPr>
              <w:t>Symmetry</w:t>
            </w:r>
          </w:p>
        </w:tc>
      </w:tr>
      <w:tr>
        <w:tc>
          <w:tcPr>
            <w:tcW w:type="dxa" w:w="3360"/>
          </w:tcPr>
          <w:p>
            <w:r>
              <w:t>Even</w:t>
            </w:r>
          </w:p>
        </w:tc>
        <w:tc>
          <w:tcPr>
            <w:tcW w:type="dxa" w:w="3360"/>
          </w:tcPr>
          <w:p>
            <w:r>
              <w:t>f(−x)=f(x)</w:t>
            </w:r>
          </w:p>
        </w:tc>
        <w:tc>
          <w:tcPr>
            <w:tcW w:type="dxa" w:w="3360"/>
          </w:tcPr>
          <w:p>
            <w:r>
              <w:t>y-axis</w:t>
            </w:r>
          </w:p>
        </w:tc>
      </w:tr>
      <w:tr>
        <w:tc>
          <w:tcPr>
            <w:tcW w:type="dxa" w:w="3360"/>
          </w:tcPr>
          <w:p>
            <w:r>
              <w:t>Odd</w:t>
            </w:r>
          </w:p>
        </w:tc>
        <w:tc>
          <w:tcPr>
            <w:tcW w:type="dxa" w:w="3360"/>
          </w:tcPr>
          <w:p>
            <w:r>
              <w:t>f(−x)=−f(x)</w:t>
            </w:r>
          </w:p>
        </w:tc>
        <w:tc>
          <w:tcPr>
            <w:tcW w:type="dxa" w:w="3360"/>
          </w:tcPr>
          <w:p>
            <w:r>
              <w:t>Origin</w:t>
            </w:r>
          </w:p>
        </w:tc>
      </w:tr>
    </w:tbl>
    <w:p>
      <w:pPr>
        <w:pStyle w:val="Heading2"/>
      </w:pPr>
      <w:r>
        <w:t>8. Quadratic Functions</w:t>
      </w:r>
    </w:p>
    <w:p>
      <w:pPr>
        <w:jc w:val="center"/>
      </w:pPr>
      <w:r>
        <w:rPr>
          <w:b/>
          <w:sz w:val="23"/>
        </w:rPr>
        <w:t>f(x)=ax²+bx+c,  a≠0</w:t>
      </w:r>
    </w:p>
    <w:p>
      <w:r>
        <w:t>The graph is a parabola. If a&gt;0 it opens upward; if a&lt;0 it opens downward.</w:t>
      </w:r>
    </w:p>
    <w:p>
      <w:pPr>
        <w:jc w:val="center"/>
      </w:pPr>
      <w:r>
        <w:rPr>
          <w:b/>
          <w:sz w:val="23"/>
        </w:rPr>
        <w:t>Vertex x-coordinate = −b/(2a)</w:t>
      </w:r>
    </w:p>
    <w:p>
      <w:pPr>
        <w:jc w:val="center"/>
      </w:pPr>
      <w:r>
        <w:rPr>
          <w:b/>
          <w:sz w:val="23"/>
        </w:rPr>
        <w:t>Axis of symmetry: x = −b/(2a)</w:t>
      </w:r>
    </w:p>
    <w:p>
      <w:pPr>
        <w:pStyle w:val="Heading2"/>
      </w:pPr>
      <w:r>
        <w:t>9. Cubic Functions</w:t>
      </w:r>
    </w:p>
    <w:p>
      <w:pPr>
        <w:jc w:val="center"/>
      </w:pPr>
      <w:r>
        <w:rPr>
          <w:b/>
          <w:sz w:val="23"/>
        </w:rPr>
        <w:t>f(x)=ax³+bx²+cx+d</w:t>
      </w:r>
    </w:p>
    <w:p>
      <w:r>
        <w:t>The basic cubic y=x³ is odd, has domain R and range R, and passes through the origin.</w:t>
      </w:r>
    </w:p>
    <w:p>
      <w:pPr>
        <w:pStyle w:val="Heading2"/>
      </w:pPr>
      <w:r>
        <w:t>10. Asymptotic Functions</w:t>
      </w:r>
    </w:p>
    <w:p>
      <w:r>
        <w:t>An asymptote is a line approached by the graph in its limiting behavior.</w:t>
      </w:r>
    </w:p>
    <w:p>
      <w:pPr>
        <w:jc w:val="center"/>
      </w:pPr>
      <w:r>
        <w:rPr>
          <w:b/>
          <w:sz w:val="23"/>
        </w:rPr>
        <w:t>For y=1/x: vertical asymptote x=0; horizontal asymptote y=0</w:t>
      </w:r>
    </w:p>
    <w:p>
      <w:r>
        <w:t>For y=4/(x−2), the vertical asymptote is x=2 and the horizontal asymptote is y=0.</w:t>
      </w:r>
    </w:p>
    <w:p>
      <w:pPr>
        <w:pStyle w:val="Heading2"/>
      </w:pPr>
      <w:r>
        <w:t>11. Square Root Function</w:t>
      </w:r>
    </w:p>
    <w:p>
      <w:pPr>
        <w:jc w:val="center"/>
      </w:pPr>
      <w:r>
        <w:rPr>
          <w:b/>
          <w:sz w:val="23"/>
        </w:rPr>
        <w:t>f(x)=√x</w:t>
      </w:r>
    </w:p>
    <w:p>
      <w:pPr>
        <w:jc w:val="center"/>
      </w:pPr>
      <w:r>
        <w:rPr>
          <w:b/>
          <w:sz w:val="23"/>
        </w:rPr>
        <w:t>Domain = [0,∞);   Range = [0,∞)</w:t>
      </w:r>
    </w:p>
    <w:p>
      <w:r>
        <w:t>The graph starts at the origin and increases for x≥0.</w:t>
      </w:r>
    </w:p>
    <w:p>
      <w:pPr>
        <w:pStyle w:val="Heading2"/>
      </w:pPr>
      <w:r>
        <w:t>12. Exponential Function</w:t>
      </w:r>
    </w:p>
    <w:p>
      <w:pPr>
        <w:jc w:val="center"/>
      </w:pPr>
      <w:r>
        <w:rPr>
          <w:b/>
          <w:sz w:val="23"/>
        </w:rPr>
        <w:t>y=aˣ,  a&gt;0, a≠1</w:t>
      </w:r>
    </w:p>
    <w:p>
      <w:r>
        <w:t>For eˣ, the domain is R and the range is (0,∞). The x-axis is approached but not crossed. The PDF relates exponential functions to growth and decay models.</w:t>
      </w:r>
    </w:p>
    <w:p>
      <w:pPr>
        <w:pStyle w:val="Heading2"/>
      </w:pPr>
      <w:r>
        <w:t>13. Logarithmic Function</w:t>
      </w:r>
    </w:p>
    <w:p>
      <w:pPr>
        <w:jc w:val="center"/>
      </w:pPr>
      <w:r>
        <w:rPr>
          <w:b/>
          <w:sz w:val="23"/>
        </w:rPr>
        <w:t>y=log_b x,  b&gt;0, b≠1, x&gt;0</w:t>
      </w:r>
    </w:p>
    <w:p>
      <w:pPr>
        <w:jc w:val="center"/>
      </w:pPr>
      <w:r>
        <w:rPr>
          <w:b/>
          <w:sz w:val="23"/>
        </w:rPr>
        <w:t>Domain = (0,∞);   Range = R</w:t>
      </w:r>
    </w:p>
    <w:p>
      <w:r>
        <w:t>The y-axis acts as a vertical asymptote. Common bases discussed include 10, e and 2.</w:t>
      </w:r>
    </w:p>
    <w:p>
      <w:pPr>
        <w:pStyle w:val="Heading2"/>
      </w:pPr>
      <w:r>
        <w:t>14. Functions of Two Variables and Level Curves</w:t>
      </w:r>
    </w:p>
    <w:p>
      <w:pPr>
        <w:jc w:val="center"/>
      </w:pPr>
      <w:r>
        <w:rPr>
          <w:b/>
          <w:sz w:val="23"/>
        </w:rPr>
        <w:t>z=f(x,y)</w:t>
      </w:r>
    </w:p>
    <w:p>
      <w:r>
        <w:t>A level curve is obtained by fixing the output at a constant c.</w:t>
      </w:r>
    </w:p>
    <w:p>
      <w:pPr>
        <w:jc w:val="center"/>
      </w:pPr>
      <w:r>
        <w:rPr>
          <w:b/>
          <w:sz w:val="23"/>
        </w:rPr>
        <w:t>f(x,y)=c</w:t>
      </w:r>
    </w:p>
    <w:p>
      <w:r>
        <w:t>Level curves are used to represent surfaces in two dimensions and appear in applications such as contour maps and economic curves.</w:t>
      </w:r>
    </w:p>
    <w:p>
      <w:pPr>
        <w:pStyle w:val="Heading1"/>
      </w:pPr>
      <w:r>
        <w:t>MASTER CONCEPT MAP</w:t>
      </w:r>
    </w:p>
    <w:p>
      <w:r>
        <w:t>Set → Cartesian product → Relation → Function → Function types → Inverse → Graphical representation</w:t>
      </w:r>
    </w:p>
    <w:tbl>
      <w:tblPr>
        <w:tblStyle w:val="TableGrid"/>
        <w:tblW w:type="auto" w:w="0"/>
        <w:tblLook w:firstColumn="1" w:firstRow="1" w:lastColumn="0" w:lastRow="0" w:noHBand="0" w:noVBand="1" w:val="04A0"/>
      </w:tblPr>
      <w:tblGrid>
        <w:gridCol w:w="5040"/>
        <w:gridCol w:w="5040"/>
      </w:tblGrid>
      <w:tr>
        <w:tc>
          <w:tcPr>
            <w:tcW w:type="dxa" w:w="5040"/>
          </w:tcPr>
          <w:p>
            <w:r>
              <w:rPr>
                <w:b/>
              </w:rPr>
              <w:t>Stage</w:t>
            </w:r>
          </w:p>
        </w:tc>
        <w:tc>
          <w:tcPr>
            <w:tcW w:type="dxa" w:w="5040"/>
          </w:tcPr>
          <w:p>
            <w:r>
              <w:rPr>
                <w:b/>
              </w:rPr>
              <w:t>Core question</w:t>
            </w:r>
          </w:p>
        </w:tc>
      </w:tr>
      <w:tr>
        <w:tc>
          <w:tcPr>
            <w:tcW w:type="dxa" w:w="5040"/>
          </w:tcPr>
          <w:p>
            <w:r>
              <w:t>Set</w:t>
            </w:r>
          </w:p>
        </w:tc>
        <w:tc>
          <w:tcPr>
            <w:tcW w:type="dxa" w:w="5040"/>
          </w:tcPr>
          <w:p>
            <w:r>
              <w:t>What objects are being collected?</w:t>
            </w:r>
          </w:p>
        </w:tc>
      </w:tr>
      <w:tr>
        <w:tc>
          <w:tcPr>
            <w:tcW w:type="dxa" w:w="5040"/>
          </w:tcPr>
          <w:p>
            <w:r>
              <w:t>Cartesian product</w:t>
            </w:r>
          </w:p>
        </w:tc>
        <w:tc>
          <w:tcPr>
            <w:tcW w:type="dxa" w:w="5040"/>
          </w:tcPr>
          <w:p>
            <w:r>
              <w:t>What ordered pairs can be formed?</w:t>
            </w:r>
          </w:p>
        </w:tc>
      </w:tr>
      <w:tr>
        <w:tc>
          <w:tcPr>
            <w:tcW w:type="dxa" w:w="5040"/>
          </w:tcPr>
          <w:p>
            <w:r>
              <w:t>Relation</w:t>
            </w:r>
          </w:p>
        </w:tc>
        <w:tc>
          <w:tcPr>
            <w:tcW w:type="dxa" w:w="5040"/>
          </w:tcPr>
          <w:p>
            <w:r>
              <w:t>Which ordered pairs are selected?</w:t>
            </w:r>
          </w:p>
        </w:tc>
      </w:tr>
      <w:tr>
        <w:tc>
          <w:tcPr>
            <w:tcW w:type="dxa" w:w="5040"/>
          </w:tcPr>
          <w:p>
            <w:r>
              <w:t>Function</w:t>
            </w:r>
          </w:p>
        </w:tc>
        <w:tc>
          <w:tcPr>
            <w:tcW w:type="dxa" w:w="5040"/>
          </w:tcPr>
          <w:p>
            <w:r>
              <w:t>Does each input have exactly one output?</w:t>
            </w:r>
          </w:p>
        </w:tc>
      </w:tr>
      <w:tr>
        <w:tc>
          <w:tcPr>
            <w:tcW w:type="dxa" w:w="5040"/>
          </w:tcPr>
          <w:p>
            <w:r>
              <w:t>Injective</w:t>
            </w:r>
          </w:p>
        </w:tc>
        <w:tc>
          <w:tcPr>
            <w:tcW w:type="dxa" w:w="5040"/>
          </w:tcPr>
          <w:p>
            <w:r>
              <w:t>Can two inputs share an output?</w:t>
            </w:r>
          </w:p>
        </w:tc>
      </w:tr>
      <w:tr>
        <w:tc>
          <w:tcPr>
            <w:tcW w:type="dxa" w:w="5040"/>
          </w:tcPr>
          <w:p>
            <w:r>
              <w:t>Surjective</w:t>
            </w:r>
          </w:p>
        </w:tc>
        <w:tc>
          <w:tcPr>
            <w:tcW w:type="dxa" w:w="5040"/>
          </w:tcPr>
          <w:p>
            <w:r>
              <w:t>Does every codomain value get hit?</w:t>
            </w:r>
          </w:p>
        </w:tc>
      </w:tr>
      <w:tr>
        <w:tc>
          <w:tcPr>
            <w:tcW w:type="dxa" w:w="5040"/>
          </w:tcPr>
          <w:p>
            <w:r>
              <w:t>Bijective</w:t>
            </w:r>
          </w:p>
        </w:tc>
        <w:tc>
          <w:tcPr>
            <w:tcW w:type="dxa" w:w="5040"/>
          </w:tcPr>
          <w:p>
            <w:r>
              <w:t>Are both conditions satisfied?</w:t>
            </w:r>
          </w:p>
        </w:tc>
      </w:tr>
      <w:tr>
        <w:tc>
          <w:tcPr>
            <w:tcW w:type="dxa" w:w="5040"/>
          </w:tcPr>
          <w:p>
            <w:r>
              <w:t>Inverse</w:t>
            </w:r>
          </w:p>
        </w:tc>
        <w:tc>
          <w:tcPr>
            <w:tcW w:type="dxa" w:w="5040"/>
          </w:tcPr>
          <w:p>
            <w:r>
              <w:t>Can the mapping be reversed?</w:t>
            </w:r>
          </w:p>
        </w:tc>
      </w:tr>
      <w:tr>
        <w:tc>
          <w:tcPr>
            <w:tcW w:type="dxa" w:w="5040"/>
          </w:tcPr>
          <w:p>
            <w:r>
              <w:t>Graph</w:t>
            </w:r>
          </w:p>
        </w:tc>
        <w:tc>
          <w:tcPr>
            <w:tcW w:type="dxa" w:w="5040"/>
          </w:tcPr>
          <w:p>
            <w:r>
              <w:t>How does the function behave visually?</w:t>
            </w:r>
          </w:p>
        </w:tc>
      </w:tr>
    </w:tbl>
    <w:p>
      <w:pPr>
        <w:pStyle w:val="Heading1"/>
      </w:pPr>
      <w:r>
        <w:t>HIGH-YIELD DIFFERENCES</w:t>
      </w:r>
    </w:p>
    <w:tbl>
      <w:tblPr>
        <w:tblStyle w:val="TableGrid"/>
        <w:tblW w:type="auto" w:w="0"/>
        <w:tblLook w:firstColumn="1" w:firstRow="1" w:lastColumn="0" w:lastRow="0" w:noHBand="0" w:noVBand="1" w:val="04A0"/>
      </w:tblPr>
      <w:tblGrid>
        <w:gridCol w:w="5040"/>
        <w:gridCol w:w="5040"/>
      </w:tblGrid>
      <w:tr>
        <w:tc>
          <w:tcPr>
            <w:tcW w:type="dxa" w:w="5040"/>
          </w:tcPr>
          <w:p>
            <w:r>
              <w:rPr>
                <w:b/>
              </w:rPr>
              <w:t>Do not confuse</w:t>
            </w:r>
          </w:p>
        </w:tc>
        <w:tc>
          <w:tcPr>
            <w:tcW w:type="dxa" w:w="5040"/>
          </w:tcPr>
          <w:p>
            <w:r>
              <w:rPr>
                <w:b/>
              </w:rPr>
              <w:t>Correct distinction</w:t>
            </w:r>
          </w:p>
        </w:tc>
      </w:tr>
      <w:tr>
        <w:tc>
          <w:tcPr>
            <w:tcW w:type="dxa" w:w="5040"/>
          </w:tcPr>
          <w:p>
            <w:r>
              <w:t>x∈A vs {x}⊆A</w:t>
            </w:r>
          </w:p>
        </w:tc>
        <w:tc>
          <w:tcPr>
            <w:tcW w:type="dxa" w:w="5040"/>
          </w:tcPr>
          <w:p>
            <w:r>
              <w:t>Membership vs subset</w:t>
            </w:r>
          </w:p>
        </w:tc>
      </w:tr>
      <w:tr>
        <w:tc>
          <w:tcPr>
            <w:tcW w:type="dxa" w:w="5040"/>
          </w:tcPr>
          <w:p>
            <w:r>
              <w:t>∅ vs {∅}</w:t>
            </w:r>
          </w:p>
        </w:tc>
        <w:tc>
          <w:tcPr>
            <w:tcW w:type="dxa" w:w="5040"/>
          </w:tcPr>
          <w:p>
            <w:r>
              <w:t>Zero elements vs one element</w:t>
            </w:r>
          </w:p>
        </w:tc>
      </w:tr>
      <w:tr>
        <w:tc>
          <w:tcPr>
            <w:tcW w:type="dxa" w:w="5040"/>
          </w:tcPr>
          <w:p>
            <w:r>
              <w:t>Equal vs equivalent</w:t>
            </w:r>
          </w:p>
        </w:tc>
        <w:tc>
          <w:tcPr>
            <w:tcW w:type="dxa" w:w="5040"/>
          </w:tcPr>
          <w:p>
            <w:r>
              <w:t>Same elements vs same cardinality</w:t>
            </w:r>
          </w:p>
        </w:tc>
      </w:tr>
      <w:tr>
        <w:tc>
          <w:tcPr>
            <w:tcW w:type="dxa" w:w="5040"/>
          </w:tcPr>
          <w:p>
            <w:r>
              <w:t>Symmetric vs antisymmetric</w:t>
            </w:r>
          </w:p>
        </w:tc>
        <w:tc>
          <w:tcPr>
            <w:tcW w:type="dxa" w:w="5040"/>
          </w:tcPr>
          <w:p>
            <w:r>
              <w:t>Reverse-pair condition vs two-way implies equality</w:t>
            </w:r>
          </w:p>
        </w:tc>
      </w:tr>
      <w:tr>
        <w:tc>
          <w:tcPr>
            <w:tcW w:type="dxa" w:w="5040"/>
          </w:tcPr>
          <w:p>
            <w:r>
              <w:t>Relation vs function</w:t>
            </w:r>
          </w:p>
        </w:tc>
        <w:tc>
          <w:tcPr>
            <w:tcW w:type="dxa" w:w="5040"/>
          </w:tcPr>
          <w:p>
            <w:r>
              <w:t>Every function is a relation, but not every relation is a function</w:t>
            </w:r>
          </w:p>
        </w:tc>
      </w:tr>
      <w:tr>
        <w:tc>
          <w:tcPr>
            <w:tcW w:type="dxa" w:w="5040"/>
          </w:tcPr>
          <w:p>
            <w:r>
              <w:t>Codomain vs range</w:t>
            </w:r>
          </w:p>
        </w:tc>
        <w:tc>
          <w:tcPr>
            <w:tcW w:type="dxa" w:w="5040"/>
          </w:tcPr>
          <w:p>
            <w:r>
              <w:t>Specified target vs actual outputs</w:t>
            </w:r>
          </w:p>
        </w:tc>
      </w:tr>
      <w:tr>
        <w:tc>
          <w:tcPr>
            <w:tcW w:type="dxa" w:w="5040"/>
          </w:tcPr>
          <w:p>
            <w:r>
              <w:t>Injective vs surjective</w:t>
            </w:r>
          </w:p>
        </w:tc>
        <w:tc>
          <w:tcPr>
            <w:tcW w:type="dxa" w:w="5040"/>
          </w:tcPr>
          <w:p>
            <w:r>
              <w:t>No shared outputs vs no unused codomain values</w:t>
            </w:r>
          </w:p>
        </w:tc>
      </w:tr>
      <w:tr>
        <w:tc>
          <w:tcPr>
            <w:tcW w:type="dxa" w:w="5040"/>
          </w:tcPr>
          <w:p>
            <w:r>
              <w:t>f⁻¹ vs 1/f</w:t>
            </w:r>
          </w:p>
        </w:tc>
        <w:tc>
          <w:tcPr>
            <w:tcW w:type="dxa" w:w="5040"/>
          </w:tcPr>
          <w:p>
            <w:r>
              <w:t>Inverse function notation vs reciprocal</w:t>
            </w:r>
          </w:p>
        </w:tc>
      </w:tr>
    </w:tbl>
    <w:p>
      <w:pPr>
        <w:pStyle w:val="Heading1"/>
      </w:pPr>
      <w:r>
        <w:t>FORMULA SHEET — LAST-MINUTE REVISION</w:t>
      </w:r>
    </w:p>
    <w:p>
      <w:pPr>
        <w:jc w:val="center"/>
      </w:pPr>
      <w:r>
        <w:rPr>
          <w:b/>
          <w:sz w:val="23"/>
        </w:rPr>
        <w:t>|P(A)| = 2^|A|</w:t>
      </w:r>
    </w:p>
    <w:p>
      <w:pPr>
        <w:jc w:val="center"/>
      </w:pPr>
      <w:r>
        <w:rPr>
          <w:b/>
          <w:sz w:val="23"/>
        </w:rPr>
        <w:t>|A×B| = |A||B|</w:t>
      </w:r>
    </w:p>
    <w:p>
      <w:pPr>
        <w:jc w:val="center"/>
      </w:pPr>
      <w:r>
        <w:rPr>
          <w:b/>
          <w:sz w:val="23"/>
        </w:rPr>
        <w:t>A∪Aᶜ = U</w:t>
      </w:r>
    </w:p>
    <w:p>
      <w:pPr>
        <w:jc w:val="center"/>
      </w:pPr>
      <w:r>
        <w:rPr>
          <w:b/>
          <w:sz w:val="23"/>
        </w:rPr>
        <w:t>A∩Aᶜ = ∅</w:t>
      </w:r>
    </w:p>
    <w:p>
      <w:pPr>
        <w:jc w:val="center"/>
      </w:pPr>
      <w:r>
        <w:rPr>
          <w:b/>
          <w:sz w:val="23"/>
        </w:rPr>
        <w:t>(A∪B)ᶜ = Aᶜ∩Bᶜ</w:t>
      </w:r>
    </w:p>
    <w:p>
      <w:pPr>
        <w:jc w:val="center"/>
      </w:pPr>
      <w:r>
        <w:rPr>
          <w:b/>
          <w:sz w:val="23"/>
        </w:rPr>
        <w:t>(A∩B)ᶜ = Aᶜ∪Bᶜ</w:t>
      </w:r>
    </w:p>
    <w:p>
      <w:pPr>
        <w:jc w:val="center"/>
      </w:pPr>
      <w:r>
        <w:rPr>
          <w:b/>
          <w:sz w:val="23"/>
        </w:rPr>
        <w:t>|A∪B| = |A|+|B|−|A∩B|</w:t>
      </w:r>
    </w:p>
    <w:p>
      <w:pPr>
        <w:jc w:val="center"/>
      </w:pPr>
      <w:r>
        <w:rPr>
          <w:b/>
          <w:sz w:val="23"/>
        </w:rPr>
        <w:t>Number of relations A→B = 2^(|A||B|)</w:t>
      </w:r>
    </w:p>
    <w:p>
      <w:pPr>
        <w:jc w:val="center"/>
      </w:pPr>
      <w:r>
        <w:rPr>
          <w:b/>
          <w:sz w:val="23"/>
        </w:rPr>
        <w:t>Equivalence = Reflexive + Symmetric + Transitive</w:t>
      </w:r>
    </w:p>
    <w:p>
      <w:pPr>
        <w:jc w:val="center"/>
      </w:pPr>
      <w:r>
        <w:rPr>
          <w:b/>
          <w:sz w:val="23"/>
        </w:rPr>
        <w:t>Partial order = Reflexive + Antisymmetric + Transitive</w:t>
      </w:r>
    </w:p>
    <w:p>
      <w:pPr>
        <w:jc w:val="center"/>
      </w:pPr>
      <w:r>
        <w:rPr>
          <w:b/>
          <w:sz w:val="23"/>
        </w:rPr>
        <w:t>(g∘f)(x)=g(f(x))</w:t>
      </w:r>
    </w:p>
    <w:p>
      <w:pPr>
        <w:jc w:val="center"/>
      </w:pPr>
      <w:r>
        <w:rPr>
          <w:b/>
          <w:sz w:val="23"/>
        </w:rPr>
        <w:t>Injective: f(x₁)=f(x₂) ⇒ x₁=x₂</w:t>
      </w:r>
    </w:p>
    <w:p>
      <w:pPr>
        <w:jc w:val="center"/>
      </w:pPr>
      <w:r>
        <w:rPr>
          <w:b/>
          <w:sz w:val="23"/>
        </w:rPr>
        <w:t>Surjective: Range = Codomain</w:t>
      </w:r>
    </w:p>
    <w:p>
      <w:pPr>
        <w:jc w:val="center"/>
      </w:pPr>
      <w:r>
        <w:rPr>
          <w:b/>
          <w:sz w:val="23"/>
        </w:rPr>
        <w:t>Bijective = Injective + Surjective</w:t>
      </w:r>
    </w:p>
    <w:p>
      <w:pPr>
        <w:jc w:val="center"/>
      </w:pPr>
      <w:r>
        <w:rPr>
          <w:b/>
          <w:sz w:val="23"/>
        </w:rPr>
        <w:t>Quadratic vertex: x = −b/(2a)</w:t>
      </w:r>
    </w:p>
    <w:p>
      <w:pPr>
        <w:jc w:val="center"/>
      </w:pPr>
      <w:r>
        <w:rPr>
          <w:b/>
          <w:sz w:val="23"/>
        </w:rPr>
        <w:t>Circle: x²+y²=r²</w:t>
      </w:r>
    </w:p>
    <w:p>
      <w:pPr>
        <w:jc w:val="center"/>
      </w:pPr>
      <w:r>
        <w:rPr>
          <w:b/>
          <w:sz w:val="23"/>
        </w:rPr>
        <w:t>Linear: y=mx+c</w:t>
      </w:r>
    </w:p>
    <w:p>
      <w:pPr>
        <w:jc w:val="center"/>
      </w:pPr>
      <w:r>
        <w:rPr>
          <w:b/>
          <w:sz w:val="23"/>
        </w:rPr>
        <w:t>Level curve: f(x,y)=c</w:t>
      </w:r>
    </w:p>
    <w:p>
      <w:pPr>
        <w:pStyle w:val="Heading1"/>
      </w:pPr>
      <w:r>
        <w:t>FLASHCARDS — ACTIVE RECALL</w:t>
      </w:r>
    </w:p>
    <w:p>
      <w:r>
        <w:rPr>
          <w:b/>
        </w:rPr>
        <w:t xml:space="preserve">1. What is a well-defined set? </w:t>
      </w:r>
      <w:r>
        <w:t>Answer: A collection where membership can be objectively decided.</w:t>
      </w:r>
    </w:p>
    <w:p>
      <w:r>
        <w:rPr>
          <w:b/>
        </w:rPr>
        <w:t xml:space="preserve">2. What is the power-set formula? </w:t>
      </w:r>
      <w:r>
        <w:t>Answer: If |A|=n, then |P(A)|=2ⁿ.</w:t>
      </w:r>
    </w:p>
    <w:p>
      <w:r>
        <w:rPr>
          <w:b/>
        </w:rPr>
        <w:t xml:space="preserve">3. What does A⊆B mean? </w:t>
      </w:r>
      <w:r>
        <w:t>Answer: Every element of A is also an element of B.</w:t>
      </w:r>
    </w:p>
    <w:p>
      <w:r>
        <w:rPr>
          <w:b/>
        </w:rPr>
        <w:t xml:space="preserve">4. What makes a relation an equivalence relation? </w:t>
      </w:r>
      <w:r>
        <w:t>Answer: Reflexive, symmetric and transitive.</w:t>
      </w:r>
    </w:p>
    <w:p>
      <w:r>
        <w:rPr>
          <w:b/>
        </w:rPr>
        <w:t xml:space="preserve">5. What makes a relation a partial order? </w:t>
      </w:r>
      <w:r>
        <w:t>Answer: Reflexive, antisymmetric and transitive.</w:t>
      </w:r>
    </w:p>
    <w:p>
      <w:r>
        <w:rPr>
          <w:b/>
        </w:rPr>
        <w:t xml:space="preserve">6. What is the key rule for a function? </w:t>
      </w:r>
      <w:r>
        <w:t>Answer: Every input has exactly one output.</w:t>
      </w:r>
    </w:p>
    <w:p>
      <w:r>
        <w:rPr>
          <w:b/>
        </w:rPr>
        <w:t xml:space="preserve">7. What is an injective function? </w:t>
      </w:r>
      <w:r>
        <w:t>Answer: Different inputs cannot have the same output.</w:t>
      </w:r>
    </w:p>
    <w:p>
      <w:r>
        <w:rPr>
          <w:b/>
        </w:rPr>
        <w:t xml:space="preserve">8. What is a surjective function? </w:t>
      </w:r>
      <w:r>
        <w:t>Answer: Every codomain element is hit by at least one input.</w:t>
      </w:r>
    </w:p>
    <w:p>
      <w:r>
        <w:rPr>
          <w:b/>
        </w:rPr>
        <w:t xml:space="preserve">9. When does a function have an inverse? </w:t>
      </w:r>
      <w:r>
        <w:t>Answer: When it is bijective: both injective and surjective.</w:t>
      </w:r>
    </w:p>
    <w:p>
      <w:r>
        <w:rPr>
          <w:b/>
        </w:rPr>
        <w:t xml:space="preserve">10. What is the quadratic vertex x-coordinate? </w:t>
      </w:r>
      <w:r>
        <w:t>Answer: −b/(2a).</w:t>
      </w:r>
    </w:p>
    <w:p>
      <w:pPr>
        <w:pStyle w:val="Heading1"/>
      </w:pPr>
      <w:r>
        <w:t>COMMON EXAM TRAPS</w:t>
      </w:r>
    </w:p>
    <w:p>
      <w:pPr>
        <w:pStyle w:val="ListBullet"/>
      </w:pPr>
      <w:r>
        <w:t>Repeated elements do not increase cardinality.</w:t>
      </w:r>
    </w:p>
    <w:p>
      <w:pPr>
        <w:pStyle w:val="ListBullet"/>
      </w:pPr>
      <w:r>
        <w:t>Order matters in ordered pairs, but not in ordinary sets.</w:t>
      </w:r>
    </w:p>
    <w:p>
      <w:pPr>
        <w:pStyle w:val="ListBullet"/>
      </w:pPr>
      <w:r>
        <w:t>∅ is a subset of every set.</w:t>
      </w:r>
    </w:p>
    <w:p>
      <w:pPr>
        <w:pStyle w:val="ListBullet"/>
      </w:pPr>
      <w:r>
        <w:t>A function may map multiple inputs to one output.</w:t>
      </w:r>
    </w:p>
    <w:p>
      <w:pPr>
        <w:pStyle w:val="ListBullet"/>
      </w:pPr>
      <w:r>
        <w:t>A function may not map one input to two different outputs.</w:t>
      </w:r>
    </w:p>
    <w:p>
      <w:pPr>
        <w:pStyle w:val="ListBullet"/>
      </w:pPr>
      <w:r>
        <w:t>Onto depends on the chosen codomain.</w:t>
      </w:r>
    </w:p>
    <w:p>
      <w:pPr>
        <w:pStyle w:val="ListBullet"/>
      </w:pPr>
      <w:r>
        <w:t>Injectivity depends on the domain as well as the rule.</w:t>
      </w:r>
    </w:p>
    <w:p>
      <w:pPr>
        <w:pStyle w:val="ListBullet"/>
      </w:pPr>
      <w:r>
        <w:t>For f(x)=1/x, x=0 is excluded.</w:t>
      </w:r>
    </w:p>
    <w:p>
      <w:pPr>
        <w:pStyle w:val="ListBullet"/>
      </w:pPr>
      <w:r>
        <w:t>For √x over the reals, x≥0.</w:t>
      </w:r>
    </w:p>
    <w:p>
      <w:pPr>
        <w:pStyle w:val="ListBullet"/>
      </w:pPr>
      <w:r>
        <w:t>For log(x) over the reals, x&gt;0.</w:t>
      </w:r>
    </w:p>
    <w:p>
      <w:pPr>
        <w:pStyle w:val="ListBullet"/>
      </w:pPr>
      <w:r>
        <w:t>The vertical line test checks whether a graph can be y=f(x).</w:t>
      </w:r>
    </w:p>
    <w:p>
      <w:pPr>
        <w:pStyle w:val="ListBullet"/>
      </w:pPr>
      <w:r>
        <w:t>The horizontal-line idea is used to test one-one behavior.</w:t>
      </w:r>
    </w:p>
    <w:p>
      <w:pPr>
        <w:pStyle w:val="Heading1"/>
      </w:pPr>
      <w:r>
        <w:t>FINAL REVISION PLAN</w:t>
      </w:r>
    </w:p>
    <w:p>
      <w:pPr>
        <w:pStyle w:val="ListNumber"/>
      </w:pPr>
      <w:r>
        <w:t>First memorize definitions: set, subset, relation, function, injective, surjective, bijective.</w:t>
      </w:r>
    </w:p>
    <w:p>
      <w:pPr>
        <w:pStyle w:val="ListNumber"/>
      </w:pPr>
      <w:r>
        <w:t>Then memorize the set laws and cardinality formulas.</w:t>
      </w:r>
    </w:p>
    <w:p>
      <w:pPr>
        <w:pStyle w:val="ListNumber"/>
      </w:pPr>
      <w:r>
        <w:t>Practice classifying relation properties from ordered pairs.</w:t>
      </w:r>
    </w:p>
    <w:p>
      <w:pPr>
        <w:pStyle w:val="ListNumber"/>
      </w:pPr>
      <w:r>
        <w:t>Practice domain/codomain/range questions.</w:t>
      </w:r>
    </w:p>
    <w:p>
      <w:pPr>
        <w:pStyle w:val="ListNumber"/>
      </w:pPr>
      <w:r>
        <w:t>Practice injective/onto proofs.</w:t>
      </w:r>
    </w:p>
    <w:p>
      <w:pPr>
        <w:pStyle w:val="ListNumber"/>
      </w:pPr>
      <w:r>
        <w:t>Practice inverse-function calculations.</w:t>
      </w:r>
    </w:p>
    <w:p>
      <w:pPr>
        <w:pStyle w:val="ListNumber"/>
      </w:pPr>
      <w:r>
        <w:t>Finally revise graph shapes and their domain/range/asymptotes.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Sets, Relations &amp; Functions — Detailed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